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D9C2B" w14:textId="00C64EB5" w:rsidR="009C0513" w:rsidRPr="00A455D9" w:rsidRDefault="009C0513" w:rsidP="009C0513">
      <w:pPr>
        <w:pStyle w:val="Heading1"/>
        <w:rPr>
          <w:rFonts w:ascii="Arial" w:hAnsi="Arial" w:cs="Arial"/>
          <w:b/>
          <w:color w:val="auto"/>
        </w:rPr>
      </w:pPr>
      <w:r w:rsidRPr="00A455D9">
        <w:rPr>
          <w:rFonts w:ascii="Arial" w:hAnsi="Arial" w:cs="Arial"/>
          <w:b/>
          <w:color w:val="auto"/>
        </w:rPr>
        <w:t>PROGRAMBESKRIVELSE MAS</w:t>
      </w:r>
      <w:r w:rsidR="00136B18" w:rsidRPr="00A455D9">
        <w:rPr>
          <w:rFonts w:ascii="Arial" w:hAnsi="Arial" w:cs="Arial"/>
          <w:b/>
          <w:color w:val="auto"/>
        </w:rPr>
        <w:t>TER I TVERRFAGLIG HELSEFORSKNING</w:t>
      </w:r>
    </w:p>
    <w:p w14:paraId="586559C7" w14:textId="77777777" w:rsidR="00D35528" w:rsidRDefault="00D35528" w:rsidP="009C0513">
      <w:pPr>
        <w:spacing w:line="360" w:lineRule="auto"/>
        <w:rPr>
          <w:rFonts w:ascii="Arial" w:hAnsi="Arial" w:cs="Arial"/>
          <w:b/>
          <w:sz w:val="32"/>
          <w:szCs w:val="32"/>
        </w:rPr>
      </w:pPr>
    </w:p>
    <w:p w14:paraId="54113E73" w14:textId="77777777" w:rsidR="00D35528" w:rsidRDefault="009C0513" w:rsidP="00D35528">
      <w:pPr>
        <w:spacing w:line="360" w:lineRule="auto"/>
        <w:rPr>
          <w:rFonts w:ascii="Arial" w:hAnsi="Arial" w:cs="Arial"/>
          <w:b/>
          <w:sz w:val="32"/>
          <w:szCs w:val="32"/>
        </w:rPr>
      </w:pPr>
      <w:r w:rsidRPr="00A455D9">
        <w:rPr>
          <w:rFonts w:ascii="Arial" w:hAnsi="Arial" w:cs="Arial"/>
          <w:b/>
          <w:sz w:val="32"/>
          <w:szCs w:val="32"/>
        </w:rPr>
        <w:t>Hvorfor velge dette programmet?</w:t>
      </w:r>
    </w:p>
    <w:p w14:paraId="3A566E4D" w14:textId="51C4DBF9" w:rsidR="009C0513" w:rsidRPr="0058793C" w:rsidRDefault="009C0513" w:rsidP="00D35528">
      <w:pPr>
        <w:spacing w:line="360" w:lineRule="auto"/>
        <w:rPr>
          <w:rFonts w:ascii="Arial" w:eastAsia="Times New Roman" w:hAnsi="Arial" w:cs="Arial"/>
          <w:kern w:val="36"/>
          <w:sz w:val="24"/>
          <w:szCs w:val="24"/>
          <w:lang w:eastAsia="nb-NO"/>
        </w:rPr>
      </w:pPr>
      <w:r w:rsidRPr="0058793C">
        <w:rPr>
          <w:rFonts w:ascii="Arial" w:eastAsia="Times New Roman" w:hAnsi="Arial" w:cs="Arial"/>
          <w:kern w:val="36"/>
          <w:sz w:val="24"/>
          <w:szCs w:val="24"/>
          <w:lang w:eastAsia="nb-NO"/>
        </w:rPr>
        <w:t>Er du interessert i forskning</w:t>
      </w:r>
      <w:r w:rsidR="00E26972" w:rsidRPr="0058793C">
        <w:rPr>
          <w:rFonts w:ascii="Arial" w:eastAsia="Times New Roman" w:hAnsi="Arial" w:cs="Arial"/>
          <w:kern w:val="36"/>
          <w:sz w:val="24"/>
          <w:szCs w:val="24"/>
          <w:lang w:eastAsia="nb-NO"/>
        </w:rPr>
        <w:t xml:space="preserve"> og fagutvikling</w:t>
      </w:r>
      <w:r w:rsidRPr="0058793C">
        <w:rPr>
          <w:rFonts w:ascii="Arial" w:eastAsia="Times New Roman" w:hAnsi="Arial" w:cs="Arial"/>
          <w:kern w:val="36"/>
          <w:sz w:val="24"/>
          <w:szCs w:val="24"/>
          <w:lang w:eastAsia="nb-NO"/>
        </w:rPr>
        <w:t xml:space="preserve">? Ønsker du å </w:t>
      </w:r>
      <w:r w:rsidR="003B74F5" w:rsidRPr="0058793C">
        <w:rPr>
          <w:rFonts w:ascii="Arial" w:eastAsia="Times New Roman" w:hAnsi="Arial" w:cs="Arial"/>
          <w:kern w:val="36"/>
          <w:sz w:val="24"/>
          <w:szCs w:val="24"/>
          <w:lang w:eastAsia="nb-NO"/>
        </w:rPr>
        <w:t xml:space="preserve">bidra til kunnskapsutvikling innen </w:t>
      </w:r>
      <w:r w:rsidRPr="0058793C">
        <w:rPr>
          <w:rFonts w:ascii="Arial" w:eastAsia="Times New Roman" w:hAnsi="Arial" w:cs="Arial"/>
          <w:kern w:val="36"/>
          <w:sz w:val="24"/>
          <w:szCs w:val="24"/>
          <w:lang w:eastAsia="nb-NO"/>
        </w:rPr>
        <w:t xml:space="preserve">eget fagområde ved å skrive en masteroppgave? På masterprogrammet i </w:t>
      </w:r>
      <w:r w:rsidR="005C3451" w:rsidRPr="0058793C">
        <w:rPr>
          <w:rFonts w:ascii="Arial" w:eastAsia="Times New Roman" w:hAnsi="Arial" w:cs="Arial"/>
          <w:kern w:val="36"/>
          <w:sz w:val="24"/>
          <w:szCs w:val="24"/>
          <w:lang w:eastAsia="nb-NO"/>
        </w:rPr>
        <w:t>tverrfaglig helseforskning</w:t>
      </w:r>
      <w:r w:rsidRPr="0058793C">
        <w:rPr>
          <w:rFonts w:ascii="Arial" w:eastAsia="Times New Roman" w:hAnsi="Arial" w:cs="Arial"/>
          <w:kern w:val="36"/>
          <w:sz w:val="24"/>
          <w:szCs w:val="24"/>
          <w:lang w:eastAsia="nb-NO"/>
        </w:rPr>
        <w:t xml:space="preserve"> kan du komme med ideen din og få kunnskap om hvordan du kan utvikle og gjennomføre et forskningsprosjekt</w:t>
      </w:r>
      <w:r w:rsidR="005C3451" w:rsidRPr="0058793C">
        <w:rPr>
          <w:rFonts w:ascii="Arial" w:eastAsia="Times New Roman" w:hAnsi="Arial" w:cs="Arial"/>
          <w:kern w:val="36"/>
          <w:sz w:val="24"/>
          <w:szCs w:val="24"/>
          <w:lang w:eastAsia="nb-NO"/>
        </w:rPr>
        <w:t xml:space="preserve"> på en systematisk måte</w:t>
      </w:r>
      <w:r w:rsidRPr="0058793C">
        <w:rPr>
          <w:rFonts w:ascii="Arial" w:eastAsia="Times New Roman" w:hAnsi="Arial" w:cs="Arial"/>
          <w:kern w:val="36"/>
          <w:sz w:val="24"/>
          <w:szCs w:val="24"/>
          <w:lang w:eastAsia="nb-NO"/>
        </w:rPr>
        <w:t>. Masteroppgaven kan også knyttes til påg</w:t>
      </w:r>
      <w:r w:rsidR="003B74F5" w:rsidRPr="0058793C">
        <w:rPr>
          <w:rFonts w:ascii="Arial" w:eastAsia="Times New Roman" w:hAnsi="Arial" w:cs="Arial"/>
          <w:kern w:val="36"/>
          <w:sz w:val="24"/>
          <w:szCs w:val="24"/>
          <w:lang w:eastAsia="nb-NO"/>
        </w:rPr>
        <w:t xml:space="preserve">ående forskningsprosjekter ved </w:t>
      </w:r>
      <w:r w:rsidR="005C3451" w:rsidRPr="0058793C">
        <w:rPr>
          <w:rFonts w:ascii="Arial" w:eastAsia="Times New Roman" w:hAnsi="Arial" w:cs="Arial"/>
          <w:kern w:val="36"/>
          <w:sz w:val="24"/>
          <w:szCs w:val="24"/>
          <w:lang w:eastAsia="nb-NO"/>
        </w:rPr>
        <w:t xml:space="preserve">Institutt for helse og samfunn. </w:t>
      </w:r>
    </w:p>
    <w:p w14:paraId="7899544F" w14:textId="270566B3" w:rsidR="00136B18" w:rsidRPr="0058793C" w:rsidRDefault="009C0513" w:rsidP="00CC38D7">
      <w:pPr>
        <w:spacing w:after="375" w:line="360" w:lineRule="auto"/>
        <w:outlineLvl w:val="0"/>
        <w:rPr>
          <w:rFonts w:ascii="Arial" w:eastAsia="Times New Roman" w:hAnsi="Arial" w:cs="Arial"/>
          <w:kern w:val="36"/>
          <w:sz w:val="24"/>
          <w:szCs w:val="24"/>
          <w:lang w:eastAsia="nb-NO"/>
        </w:rPr>
      </w:pPr>
      <w:r w:rsidRPr="0058793C">
        <w:rPr>
          <w:rFonts w:ascii="Arial" w:eastAsia="Times New Roman" w:hAnsi="Arial" w:cs="Arial"/>
          <w:kern w:val="36"/>
          <w:sz w:val="24"/>
          <w:szCs w:val="24"/>
          <w:lang w:eastAsia="nb-NO"/>
        </w:rPr>
        <w:t>Har du lyst til å studere i et tverrfaglig læringsmiljø, og bli kjent med ulike faglige perspektiver og metodiske tilnærminger til kunnskap og forskning? På vårt masterprogram vi</w:t>
      </w:r>
      <w:r w:rsidR="005C3451" w:rsidRPr="0058793C">
        <w:rPr>
          <w:rFonts w:ascii="Arial" w:eastAsia="Times New Roman" w:hAnsi="Arial" w:cs="Arial"/>
          <w:kern w:val="36"/>
          <w:sz w:val="24"/>
          <w:szCs w:val="24"/>
          <w:lang w:eastAsia="nb-NO"/>
        </w:rPr>
        <w:t xml:space="preserve">l du treffe studenter og forelesere </w:t>
      </w:r>
      <w:r w:rsidRPr="0058793C">
        <w:rPr>
          <w:rFonts w:ascii="Arial" w:eastAsia="Times New Roman" w:hAnsi="Arial" w:cs="Arial"/>
          <w:kern w:val="36"/>
          <w:sz w:val="24"/>
          <w:szCs w:val="24"/>
          <w:lang w:eastAsia="nb-NO"/>
        </w:rPr>
        <w:t xml:space="preserve">fra ulike helseprofesjoner og fagdisipliner. Som student hos oss vil du være del av et større akademisk miljø, hvor både forskning og undervisning avspeiler ulike vitenskapelige tradisjoner som </w:t>
      </w:r>
      <w:r w:rsidR="005C3451" w:rsidRPr="0058793C">
        <w:rPr>
          <w:rFonts w:ascii="Arial" w:eastAsia="Times New Roman" w:hAnsi="Arial" w:cs="Arial"/>
          <w:kern w:val="36"/>
          <w:sz w:val="24"/>
          <w:szCs w:val="24"/>
          <w:lang w:eastAsia="nb-NO"/>
        </w:rPr>
        <w:t xml:space="preserve">medisin og helsefag, </w:t>
      </w:r>
      <w:r w:rsidRPr="0058793C">
        <w:rPr>
          <w:rFonts w:ascii="Arial" w:eastAsia="Times New Roman" w:hAnsi="Arial" w:cs="Arial"/>
          <w:kern w:val="36"/>
          <w:sz w:val="24"/>
          <w:szCs w:val="24"/>
          <w:lang w:eastAsia="nb-NO"/>
        </w:rPr>
        <w:t xml:space="preserve">naturvitenskap, humaniora og samfunnsvitenskap. </w:t>
      </w:r>
    </w:p>
    <w:p w14:paraId="32D382F7" w14:textId="7E2550CA" w:rsidR="009C0513" w:rsidRPr="0058793C" w:rsidRDefault="009C0513" w:rsidP="009C0513">
      <w:pPr>
        <w:spacing w:line="360" w:lineRule="auto"/>
        <w:rPr>
          <w:rFonts w:ascii="Arial" w:hAnsi="Arial" w:cs="Arial"/>
          <w:b/>
          <w:sz w:val="32"/>
          <w:szCs w:val="32"/>
        </w:rPr>
      </w:pPr>
      <w:r w:rsidRPr="0058793C">
        <w:rPr>
          <w:rFonts w:ascii="Arial" w:hAnsi="Arial" w:cs="Arial"/>
          <w:b/>
          <w:sz w:val="32"/>
          <w:szCs w:val="32"/>
        </w:rPr>
        <w:t xml:space="preserve">Hva lærer du? </w:t>
      </w:r>
    </w:p>
    <w:p w14:paraId="7754031C" w14:textId="61B78C6E" w:rsidR="009C0513" w:rsidRPr="0058793C" w:rsidRDefault="00AE632A" w:rsidP="009C0513">
      <w:pPr>
        <w:spacing w:before="150" w:line="360" w:lineRule="auto"/>
        <w:rPr>
          <w:rFonts w:ascii="Arial" w:eastAsia="Times New Roman" w:hAnsi="Arial" w:cs="Arial"/>
          <w:sz w:val="24"/>
          <w:szCs w:val="24"/>
          <w:lang w:eastAsia="nb-NO"/>
        </w:rPr>
      </w:pPr>
      <w:r w:rsidRPr="0058793C">
        <w:rPr>
          <w:rFonts w:ascii="Arial" w:eastAsia="Times New Roman" w:hAnsi="Arial" w:cs="Arial"/>
          <w:sz w:val="24"/>
          <w:szCs w:val="24"/>
          <w:lang w:eastAsia="nb-NO"/>
        </w:rPr>
        <w:t>Masterprogrammet i tverrfaglig helseforskning</w:t>
      </w:r>
      <w:r w:rsidR="009C0513" w:rsidRPr="0058793C">
        <w:rPr>
          <w:rFonts w:ascii="Arial" w:eastAsia="Times New Roman" w:hAnsi="Arial" w:cs="Arial"/>
          <w:sz w:val="24"/>
          <w:szCs w:val="24"/>
          <w:lang w:eastAsia="nb-NO"/>
        </w:rPr>
        <w:t xml:space="preserve"> gir deg svært god og nyansert forståelse av helsefaglig kunnskap og hvordan denne utvikles, håndteres og revideres. Studiet gir deg en grundig innføring i forskningsprosessen og en dypere forståelse for hva forskning og systematisk utvikling av kunnskap om helse- og sykdomsrelaterte problemstillinger innebærer. Dette </w:t>
      </w:r>
      <w:r w:rsidR="003B74F5" w:rsidRPr="0058793C">
        <w:rPr>
          <w:rFonts w:ascii="Arial" w:eastAsia="Times New Roman" w:hAnsi="Arial" w:cs="Arial"/>
          <w:sz w:val="24"/>
          <w:szCs w:val="24"/>
          <w:lang w:eastAsia="nb-NO"/>
        </w:rPr>
        <w:t>betyr</w:t>
      </w:r>
      <w:r w:rsidR="009C0513" w:rsidRPr="0058793C">
        <w:rPr>
          <w:rFonts w:ascii="Arial" w:eastAsia="Times New Roman" w:hAnsi="Arial" w:cs="Arial"/>
          <w:sz w:val="24"/>
          <w:szCs w:val="24"/>
          <w:lang w:eastAsia="nb-NO"/>
        </w:rPr>
        <w:t xml:space="preserve"> alt fra å identifisere og formulere en problemstilling til spørsmål om metode og datainnsamling, analyse og teori i vitenskapelig arbeid. Du som tar dette studiet vil få kunnskap om kvalitativ og kvantitativ metode samt forskningsetiske problemstillinger, vurderinger og rutiner. </w:t>
      </w:r>
      <w:r w:rsidR="00E9655A" w:rsidRPr="0058793C">
        <w:rPr>
          <w:rFonts w:ascii="Arial" w:eastAsia="Times New Roman" w:hAnsi="Arial" w:cs="Arial"/>
          <w:sz w:val="24"/>
          <w:szCs w:val="24"/>
          <w:lang w:eastAsia="nb-NO"/>
        </w:rPr>
        <w:t xml:space="preserve">Studiet setter deg i stand til å initiere og delta aktivt i fagutvikling og forskningsprosjekter og særlig i en tverrfaglig setting. </w:t>
      </w:r>
    </w:p>
    <w:p w14:paraId="160576D5" w14:textId="669735F6" w:rsidR="00231A66" w:rsidRPr="0058793C" w:rsidRDefault="009C0513" w:rsidP="00231A66">
      <w:pPr>
        <w:spacing w:before="150" w:line="360" w:lineRule="auto"/>
        <w:rPr>
          <w:rFonts w:ascii="Arial" w:eastAsia="Times New Roman" w:hAnsi="Arial" w:cs="Arial"/>
          <w:sz w:val="24"/>
          <w:szCs w:val="24"/>
          <w:lang w:eastAsia="nb-NO"/>
        </w:rPr>
      </w:pPr>
      <w:r w:rsidRPr="0058793C">
        <w:rPr>
          <w:rFonts w:ascii="Arial" w:eastAsia="Times New Roman" w:hAnsi="Arial" w:cs="Arial"/>
          <w:sz w:val="24"/>
          <w:szCs w:val="24"/>
          <w:lang w:eastAsia="nb-NO"/>
        </w:rPr>
        <w:t xml:space="preserve">Helsefaglig forskning finner sted innenfor ulike vitenskapsteoretiske tenkemåter, og gjennom studiet lærer du om de mest sentrale av disse. Studiet gir deg også innsikt i </w:t>
      </w:r>
      <w:r w:rsidRPr="0058793C">
        <w:rPr>
          <w:rFonts w:ascii="Arial" w:eastAsia="Times New Roman" w:hAnsi="Arial" w:cs="Arial"/>
          <w:sz w:val="24"/>
          <w:szCs w:val="24"/>
          <w:lang w:eastAsia="nb-NO"/>
        </w:rPr>
        <w:lastRenderedPageBreak/>
        <w:t xml:space="preserve">dagsaktuelle medisinske og helsefaglige temaer og diskusjoner, som for eksempel </w:t>
      </w:r>
      <w:r w:rsidR="004A2F3A" w:rsidRPr="0058793C">
        <w:rPr>
          <w:rFonts w:ascii="Arial" w:eastAsia="Times New Roman" w:hAnsi="Arial" w:cs="Arial"/>
          <w:sz w:val="24"/>
          <w:szCs w:val="24"/>
          <w:lang w:eastAsia="nb-NO"/>
        </w:rPr>
        <w:t>samhandling, overdiagnostikk</w:t>
      </w:r>
      <w:r w:rsidRPr="0058793C">
        <w:rPr>
          <w:rFonts w:ascii="Arial" w:eastAsia="Times New Roman" w:hAnsi="Arial" w:cs="Arial"/>
          <w:sz w:val="24"/>
          <w:szCs w:val="24"/>
          <w:lang w:eastAsia="nb-NO"/>
        </w:rPr>
        <w:t xml:space="preserve"> og medikalisering, pasientm</w:t>
      </w:r>
      <w:r w:rsidR="00EE49A4" w:rsidRPr="0058793C">
        <w:rPr>
          <w:rFonts w:ascii="Arial" w:eastAsia="Times New Roman" w:hAnsi="Arial" w:cs="Arial"/>
          <w:sz w:val="24"/>
          <w:szCs w:val="24"/>
          <w:lang w:eastAsia="nb-NO"/>
        </w:rPr>
        <w:t>edvirkning og brukerperspektiv</w:t>
      </w:r>
      <w:r w:rsidRPr="0058793C">
        <w:rPr>
          <w:rFonts w:ascii="Arial" w:eastAsia="Times New Roman" w:hAnsi="Arial" w:cs="Arial"/>
          <w:sz w:val="24"/>
          <w:szCs w:val="24"/>
          <w:lang w:eastAsia="nb-NO"/>
        </w:rPr>
        <w:t xml:space="preserve">, </w:t>
      </w:r>
      <w:r w:rsidR="005C3451" w:rsidRPr="0058793C">
        <w:rPr>
          <w:rFonts w:ascii="Arial" w:eastAsia="Times New Roman" w:hAnsi="Arial" w:cs="Arial"/>
          <w:sz w:val="24"/>
          <w:szCs w:val="24"/>
          <w:lang w:eastAsia="nb-NO"/>
        </w:rPr>
        <w:t xml:space="preserve">kunnskapshåndtering, </w:t>
      </w:r>
      <w:r w:rsidR="00CC38D7" w:rsidRPr="0058793C">
        <w:rPr>
          <w:rFonts w:ascii="Arial" w:eastAsia="Times New Roman" w:hAnsi="Arial" w:cs="Arial"/>
          <w:sz w:val="24"/>
          <w:szCs w:val="24"/>
          <w:lang w:eastAsia="nb-NO"/>
        </w:rPr>
        <w:t xml:space="preserve">livsstilsendring, </w:t>
      </w:r>
      <w:r w:rsidRPr="0058793C">
        <w:rPr>
          <w:rFonts w:ascii="Arial" w:eastAsia="Times New Roman" w:hAnsi="Arial" w:cs="Arial"/>
          <w:sz w:val="24"/>
          <w:szCs w:val="24"/>
          <w:lang w:eastAsia="nb-NO"/>
        </w:rPr>
        <w:t>mestring og tilf</w:t>
      </w:r>
      <w:r w:rsidR="005C3451" w:rsidRPr="0058793C">
        <w:rPr>
          <w:rFonts w:ascii="Arial" w:eastAsia="Times New Roman" w:hAnsi="Arial" w:cs="Arial"/>
          <w:sz w:val="24"/>
          <w:szCs w:val="24"/>
          <w:lang w:eastAsia="nb-NO"/>
        </w:rPr>
        <w:t>riskning</w:t>
      </w:r>
      <w:r w:rsidRPr="0058793C">
        <w:rPr>
          <w:rFonts w:ascii="Arial" w:eastAsia="Times New Roman" w:hAnsi="Arial" w:cs="Arial"/>
          <w:sz w:val="24"/>
          <w:szCs w:val="24"/>
          <w:lang w:eastAsia="nb-NO"/>
        </w:rPr>
        <w:t xml:space="preserve">. </w:t>
      </w:r>
      <w:r w:rsidR="00231A66" w:rsidRPr="0058793C">
        <w:rPr>
          <w:rFonts w:ascii="Arial" w:eastAsia="Times New Roman" w:hAnsi="Arial" w:cs="Arial"/>
          <w:sz w:val="24"/>
          <w:szCs w:val="24"/>
          <w:lang w:eastAsia="nb-NO"/>
        </w:rPr>
        <w:t>Disse temaene er knyttet til Institutt for helse og samfunns sine verdier om å løse dagens helseutfordringer i b</w:t>
      </w:r>
      <w:r w:rsidR="004A2F3A" w:rsidRPr="0058793C">
        <w:rPr>
          <w:rFonts w:ascii="Arial" w:eastAsia="Times New Roman" w:hAnsi="Arial" w:cs="Arial"/>
          <w:sz w:val="24"/>
          <w:szCs w:val="24"/>
          <w:lang w:eastAsia="nb-NO"/>
        </w:rPr>
        <w:t xml:space="preserve">red forstand, og vårt mål </w:t>
      </w:r>
      <w:r w:rsidR="00231A66" w:rsidRPr="0058793C">
        <w:rPr>
          <w:rFonts w:ascii="Arial" w:eastAsia="Times New Roman" w:hAnsi="Arial" w:cs="Arial"/>
          <w:sz w:val="24"/>
          <w:szCs w:val="24"/>
          <w:lang w:eastAsia="nb-NO"/>
        </w:rPr>
        <w:t xml:space="preserve">om </w:t>
      </w:r>
      <w:r w:rsidR="004A2F3A" w:rsidRPr="0058793C">
        <w:rPr>
          <w:rFonts w:ascii="Arial" w:eastAsia="Times New Roman" w:hAnsi="Arial" w:cs="Arial"/>
          <w:sz w:val="24"/>
          <w:szCs w:val="24"/>
          <w:lang w:eastAsia="nb-NO"/>
        </w:rPr>
        <w:t xml:space="preserve">å bidra til </w:t>
      </w:r>
      <w:r w:rsidR="00231A66" w:rsidRPr="0058793C">
        <w:rPr>
          <w:rFonts w:ascii="Arial" w:eastAsia="Times New Roman" w:hAnsi="Arial" w:cs="Arial"/>
          <w:sz w:val="24"/>
          <w:szCs w:val="24"/>
          <w:lang w:eastAsia="nb-NO"/>
        </w:rPr>
        <w:t>lik tilgang til helse på tvers av ku</w:t>
      </w:r>
      <w:r w:rsidR="0058793C">
        <w:rPr>
          <w:rFonts w:ascii="Arial" w:eastAsia="Times New Roman" w:hAnsi="Arial" w:cs="Arial"/>
          <w:sz w:val="24"/>
          <w:szCs w:val="24"/>
          <w:lang w:eastAsia="nb-NO"/>
        </w:rPr>
        <w:t xml:space="preserve">nnskap og sektorer, i tråd med </w:t>
      </w:r>
      <w:r w:rsidR="00231A66" w:rsidRPr="0058793C">
        <w:rPr>
          <w:rFonts w:ascii="Arial" w:eastAsia="Times New Roman" w:hAnsi="Arial" w:cs="Arial"/>
          <w:sz w:val="24"/>
          <w:szCs w:val="24"/>
          <w:lang w:eastAsia="nb-NO"/>
        </w:rPr>
        <w:t>F</w:t>
      </w:r>
      <w:r w:rsidR="004A2F3A" w:rsidRPr="0058793C">
        <w:rPr>
          <w:rFonts w:ascii="Arial" w:eastAsia="Times New Roman" w:hAnsi="Arial" w:cs="Arial"/>
          <w:sz w:val="24"/>
          <w:szCs w:val="24"/>
          <w:lang w:eastAsia="nb-NO"/>
        </w:rPr>
        <w:t xml:space="preserve">N’s bærekraftsmål og </w:t>
      </w:r>
      <w:r w:rsidR="00231A66" w:rsidRPr="0058793C">
        <w:rPr>
          <w:rFonts w:ascii="Arial" w:eastAsia="Times New Roman" w:hAnsi="Arial" w:cs="Arial"/>
          <w:sz w:val="24"/>
          <w:szCs w:val="24"/>
          <w:lang w:eastAsia="nb-NO"/>
        </w:rPr>
        <w:t xml:space="preserve">Universitetet i Oslo sin overordnede strategi. </w:t>
      </w:r>
    </w:p>
    <w:p w14:paraId="7318EC6E" w14:textId="28C4F7C0" w:rsidR="009C0513" w:rsidRPr="0058793C" w:rsidRDefault="009C0513" w:rsidP="009C0513">
      <w:pPr>
        <w:spacing w:before="150" w:line="360" w:lineRule="auto"/>
        <w:rPr>
          <w:rFonts w:ascii="Arial" w:eastAsia="Times New Roman" w:hAnsi="Arial" w:cs="Arial"/>
          <w:sz w:val="24"/>
          <w:szCs w:val="24"/>
          <w:lang w:eastAsia="nb-NO"/>
        </w:rPr>
      </w:pPr>
      <w:r w:rsidRPr="0058793C">
        <w:rPr>
          <w:rFonts w:ascii="Arial" w:eastAsia="Times New Roman" w:hAnsi="Arial" w:cs="Arial"/>
          <w:sz w:val="24"/>
          <w:szCs w:val="24"/>
          <w:lang w:eastAsia="nb-NO"/>
        </w:rPr>
        <w:t>Programmet legger vekt på at studentene skal utvikle en selvstendig, spørrende og kritisk tilnærming til helsefagene</w:t>
      </w:r>
      <w:r w:rsidR="00231A66" w:rsidRPr="0058793C">
        <w:rPr>
          <w:rFonts w:ascii="Arial" w:eastAsia="Times New Roman" w:hAnsi="Arial" w:cs="Arial"/>
          <w:sz w:val="24"/>
          <w:szCs w:val="24"/>
          <w:lang w:eastAsia="nb-NO"/>
        </w:rPr>
        <w:t>s kunnskap</w:t>
      </w:r>
      <w:r w:rsidRPr="0058793C">
        <w:rPr>
          <w:rFonts w:ascii="Arial" w:eastAsia="Times New Roman" w:hAnsi="Arial" w:cs="Arial"/>
          <w:sz w:val="24"/>
          <w:szCs w:val="24"/>
          <w:lang w:eastAsia="nb-NO"/>
        </w:rPr>
        <w:t>. Gjennom valgfrie emner som tilbys i samarbeid med de øvrige masterprogrammene ved Institutt for helse og samfunn, kan studentene tilegne seg en unik faglig fordypning innenfor temaer som health li</w:t>
      </w:r>
      <w:r w:rsidR="00136B18" w:rsidRPr="0058793C">
        <w:rPr>
          <w:rFonts w:ascii="Arial" w:eastAsia="Times New Roman" w:hAnsi="Arial" w:cs="Arial"/>
          <w:sz w:val="24"/>
          <w:szCs w:val="24"/>
          <w:lang w:eastAsia="nb-NO"/>
        </w:rPr>
        <w:t xml:space="preserve">teracy, </w:t>
      </w:r>
      <w:r w:rsidR="0058793C">
        <w:rPr>
          <w:rFonts w:ascii="Arial" w:eastAsia="Times New Roman" w:hAnsi="Arial" w:cs="Arial"/>
          <w:sz w:val="24"/>
          <w:szCs w:val="24"/>
          <w:lang w:eastAsia="nb-NO"/>
        </w:rPr>
        <w:t>helsepedagogikk</w:t>
      </w:r>
      <w:r w:rsidR="00E9655A" w:rsidRPr="0058793C">
        <w:rPr>
          <w:rFonts w:ascii="Arial" w:eastAsia="Times New Roman" w:hAnsi="Arial" w:cs="Arial"/>
          <w:sz w:val="24"/>
          <w:szCs w:val="24"/>
          <w:lang w:eastAsia="nb-NO"/>
        </w:rPr>
        <w:t xml:space="preserve">, </w:t>
      </w:r>
      <w:r w:rsidR="00136B18" w:rsidRPr="0058793C">
        <w:rPr>
          <w:rFonts w:ascii="Arial" w:eastAsia="Times New Roman" w:hAnsi="Arial" w:cs="Arial"/>
          <w:sz w:val="24"/>
          <w:szCs w:val="24"/>
          <w:lang w:eastAsia="nb-NO"/>
        </w:rPr>
        <w:t>kjønnsperspektiver på sykdom og helse, medisinsk humaniora</w:t>
      </w:r>
      <w:r w:rsidRPr="0058793C">
        <w:rPr>
          <w:rFonts w:ascii="Arial" w:eastAsia="Times New Roman" w:hAnsi="Arial" w:cs="Arial"/>
          <w:sz w:val="24"/>
          <w:szCs w:val="24"/>
          <w:lang w:eastAsia="nb-NO"/>
        </w:rPr>
        <w:t xml:space="preserve">, </w:t>
      </w:r>
      <w:r w:rsidR="0058793C" w:rsidRPr="0058793C">
        <w:rPr>
          <w:rFonts w:ascii="Arial" w:eastAsia="Times New Roman" w:hAnsi="Arial" w:cs="Arial"/>
          <w:sz w:val="24"/>
          <w:szCs w:val="24"/>
          <w:lang w:eastAsia="nb-NO"/>
        </w:rPr>
        <w:t>digitalisering og innovasjon i helsetjenesten</w:t>
      </w:r>
      <w:r w:rsidR="0058793C">
        <w:rPr>
          <w:rFonts w:ascii="Arial" w:eastAsia="Times New Roman" w:hAnsi="Arial" w:cs="Arial"/>
          <w:sz w:val="24"/>
          <w:szCs w:val="24"/>
          <w:lang w:eastAsia="nb-NO"/>
        </w:rPr>
        <w:t xml:space="preserve">, </w:t>
      </w:r>
      <w:r w:rsidRPr="0058793C">
        <w:rPr>
          <w:rFonts w:ascii="Arial" w:eastAsia="Times New Roman" w:hAnsi="Arial" w:cs="Arial"/>
          <w:sz w:val="24"/>
          <w:szCs w:val="24"/>
          <w:lang w:eastAsia="nb-NO"/>
        </w:rPr>
        <w:t xml:space="preserve">funksjon </w:t>
      </w:r>
      <w:r w:rsidR="00136B18" w:rsidRPr="0058793C">
        <w:rPr>
          <w:rFonts w:ascii="Arial" w:eastAsia="Times New Roman" w:hAnsi="Arial" w:cs="Arial"/>
          <w:sz w:val="24"/>
          <w:szCs w:val="24"/>
          <w:lang w:eastAsia="nb-NO"/>
        </w:rPr>
        <w:t>og funksjonsvurderinger, etikk med flere.</w:t>
      </w:r>
    </w:p>
    <w:p w14:paraId="1E331A0B" w14:textId="77777777" w:rsidR="009C0513" w:rsidRPr="0058793C" w:rsidRDefault="009C0513" w:rsidP="009C0513">
      <w:pPr>
        <w:spacing w:before="375" w:after="150" w:line="360" w:lineRule="auto"/>
        <w:outlineLvl w:val="1"/>
        <w:rPr>
          <w:rFonts w:ascii="Arial" w:eastAsia="Times New Roman" w:hAnsi="Arial" w:cs="Arial"/>
          <w:b/>
          <w:sz w:val="32"/>
          <w:szCs w:val="32"/>
          <w:lang w:eastAsia="nb-NO"/>
        </w:rPr>
      </w:pPr>
      <w:r w:rsidRPr="0058793C">
        <w:rPr>
          <w:rFonts w:ascii="Arial" w:eastAsia="Times New Roman" w:hAnsi="Arial" w:cs="Arial"/>
          <w:b/>
          <w:sz w:val="32"/>
          <w:szCs w:val="32"/>
          <w:lang w:eastAsia="nb-NO"/>
        </w:rPr>
        <w:t>Kunnskap</w:t>
      </w:r>
    </w:p>
    <w:p w14:paraId="297AE8FF" w14:textId="77777777" w:rsidR="009C0513" w:rsidRPr="0058793C" w:rsidRDefault="009C0513" w:rsidP="009C0513">
      <w:pPr>
        <w:spacing w:before="150" w:after="75" w:line="360" w:lineRule="auto"/>
        <w:rPr>
          <w:rFonts w:ascii="Arial" w:eastAsia="Times New Roman" w:hAnsi="Arial" w:cs="Arial"/>
          <w:sz w:val="24"/>
          <w:szCs w:val="24"/>
          <w:lang w:eastAsia="nb-NO"/>
        </w:rPr>
      </w:pPr>
      <w:r w:rsidRPr="0058793C">
        <w:rPr>
          <w:rFonts w:ascii="Arial" w:eastAsia="Times New Roman" w:hAnsi="Arial" w:cs="Arial"/>
          <w:sz w:val="24"/>
          <w:szCs w:val="24"/>
          <w:lang w:eastAsia="nb-NO"/>
        </w:rPr>
        <w:t>Gjennom dette studiet vil du</w:t>
      </w:r>
    </w:p>
    <w:p w14:paraId="6B493FAC" w14:textId="3977CA64" w:rsidR="009C0513" w:rsidRPr="0058793C" w:rsidRDefault="003B74F5" w:rsidP="009C0513">
      <w:pPr>
        <w:numPr>
          <w:ilvl w:val="0"/>
          <w:numId w:val="1"/>
        </w:numPr>
        <w:spacing w:after="75" w:line="360" w:lineRule="auto"/>
        <w:ind w:left="1254"/>
        <w:rPr>
          <w:rFonts w:ascii="Arial" w:eastAsia="Times New Roman" w:hAnsi="Arial" w:cs="Arial"/>
          <w:sz w:val="24"/>
          <w:szCs w:val="24"/>
          <w:lang w:eastAsia="nb-NO"/>
        </w:rPr>
      </w:pPr>
      <w:r w:rsidRPr="0058793C">
        <w:rPr>
          <w:rFonts w:ascii="Arial" w:eastAsia="Times New Roman" w:hAnsi="Arial" w:cs="Arial"/>
          <w:sz w:val="24"/>
          <w:szCs w:val="24"/>
          <w:lang w:eastAsia="nb-NO"/>
        </w:rPr>
        <w:t>tilegne deg</w:t>
      </w:r>
      <w:r w:rsidR="009C0513" w:rsidRPr="0058793C">
        <w:rPr>
          <w:rFonts w:ascii="Arial" w:eastAsia="Times New Roman" w:hAnsi="Arial" w:cs="Arial"/>
          <w:sz w:val="24"/>
          <w:szCs w:val="24"/>
          <w:lang w:eastAsia="nb-NO"/>
        </w:rPr>
        <w:t xml:space="preserve"> omfattende innsikt i forskjellige måter å forstå sykdom og helse</w:t>
      </w:r>
    </w:p>
    <w:p w14:paraId="741C9CCC" w14:textId="36129492" w:rsidR="009C0513" w:rsidRPr="0058793C" w:rsidRDefault="003B74F5" w:rsidP="009C0513">
      <w:pPr>
        <w:numPr>
          <w:ilvl w:val="0"/>
          <w:numId w:val="1"/>
        </w:numPr>
        <w:spacing w:after="75" w:line="360" w:lineRule="auto"/>
        <w:ind w:left="1254"/>
        <w:rPr>
          <w:rFonts w:ascii="Arial" w:eastAsia="Times New Roman" w:hAnsi="Arial" w:cs="Arial"/>
          <w:sz w:val="24"/>
          <w:szCs w:val="24"/>
          <w:lang w:eastAsia="nb-NO"/>
        </w:rPr>
      </w:pPr>
      <w:r w:rsidRPr="0058793C">
        <w:rPr>
          <w:rFonts w:ascii="Arial" w:eastAsia="Times New Roman" w:hAnsi="Arial" w:cs="Arial"/>
          <w:sz w:val="24"/>
          <w:szCs w:val="24"/>
          <w:lang w:eastAsia="nb-NO"/>
        </w:rPr>
        <w:t xml:space="preserve">tilegne deg </w:t>
      </w:r>
      <w:r w:rsidR="009C0513" w:rsidRPr="0058793C">
        <w:rPr>
          <w:rFonts w:ascii="Arial" w:eastAsia="Times New Roman" w:hAnsi="Arial" w:cs="Arial"/>
          <w:sz w:val="24"/>
          <w:szCs w:val="24"/>
          <w:lang w:eastAsia="nb-NO"/>
        </w:rPr>
        <w:t>kunnskap om kvalitative og kvantitative forskningsmetoder</w:t>
      </w:r>
    </w:p>
    <w:p w14:paraId="08B82CEF" w14:textId="38D1AE27" w:rsidR="009C0513" w:rsidRPr="0058793C" w:rsidRDefault="003B74F5" w:rsidP="009C0513">
      <w:pPr>
        <w:numPr>
          <w:ilvl w:val="0"/>
          <w:numId w:val="1"/>
        </w:numPr>
        <w:spacing w:after="75" w:line="360" w:lineRule="auto"/>
        <w:ind w:left="1254"/>
        <w:rPr>
          <w:rFonts w:ascii="Arial" w:eastAsia="Times New Roman" w:hAnsi="Arial" w:cs="Arial"/>
          <w:sz w:val="24"/>
          <w:szCs w:val="24"/>
          <w:lang w:eastAsia="nb-NO"/>
        </w:rPr>
      </w:pPr>
      <w:r w:rsidRPr="0058793C">
        <w:rPr>
          <w:rFonts w:ascii="Arial" w:eastAsia="Times New Roman" w:hAnsi="Arial" w:cs="Arial"/>
          <w:sz w:val="24"/>
          <w:szCs w:val="24"/>
          <w:lang w:eastAsia="nb-NO"/>
        </w:rPr>
        <w:t xml:space="preserve">tilegne deg </w:t>
      </w:r>
      <w:r w:rsidR="009C0513" w:rsidRPr="0058793C">
        <w:rPr>
          <w:rFonts w:ascii="Arial" w:eastAsia="Times New Roman" w:hAnsi="Arial" w:cs="Arial"/>
          <w:sz w:val="24"/>
          <w:szCs w:val="24"/>
          <w:lang w:eastAsia="nb-NO"/>
        </w:rPr>
        <w:t>grunnleggende kjennskap til ulike vitenskapsteoretiske posisjoner og vitenskapelige tilnærminger med relevans for helsefagene</w:t>
      </w:r>
    </w:p>
    <w:p w14:paraId="5F12E41C" w14:textId="4F7FA9E9" w:rsidR="00EE49A4" w:rsidRPr="0058793C" w:rsidRDefault="00EE49A4" w:rsidP="00EE49A4">
      <w:pPr>
        <w:numPr>
          <w:ilvl w:val="0"/>
          <w:numId w:val="1"/>
        </w:numPr>
        <w:spacing w:after="75" w:line="360" w:lineRule="auto"/>
        <w:ind w:left="1254"/>
        <w:rPr>
          <w:rFonts w:ascii="Arial" w:eastAsia="Times New Roman" w:hAnsi="Arial" w:cs="Arial"/>
          <w:sz w:val="24"/>
          <w:szCs w:val="24"/>
          <w:lang w:eastAsia="nb-NO"/>
        </w:rPr>
      </w:pPr>
      <w:r w:rsidRPr="0058793C">
        <w:rPr>
          <w:rFonts w:ascii="Arial" w:eastAsia="Times New Roman" w:hAnsi="Arial" w:cs="Arial"/>
          <w:sz w:val="24"/>
          <w:szCs w:val="24"/>
          <w:lang w:eastAsia="nb-NO"/>
        </w:rPr>
        <w:t>kunne identifisere og redegjøre for forskningsetiske problemstillinger ved et forskningsprosjekt</w:t>
      </w:r>
    </w:p>
    <w:p w14:paraId="1CA072D1" w14:textId="73AB0D9B" w:rsidR="009C0513" w:rsidRPr="0058793C" w:rsidRDefault="003B74F5" w:rsidP="009C0513">
      <w:pPr>
        <w:numPr>
          <w:ilvl w:val="0"/>
          <w:numId w:val="1"/>
        </w:numPr>
        <w:spacing w:after="75" w:line="360" w:lineRule="auto"/>
        <w:ind w:left="1254"/>
        <w:rPr>
          <w:rFonts w:ascii="Arial" w:eastAsia="Times New Roman" w:hAnsi="Arial" w:cs="Arial"/>
          <w:sz w:val="24"/>
          <w:szCs w:val="24"/>
          <w:lang w:eastAsia="nb-NO"/>
        </w:rPr>
      </w:pPr>
      <w:r w:rsidRPr="0058793C">
        <w:rPr>
          <w:rFonts w:ascii="Arial" w:eastAsia="Times New Roman" w:hAnsi="Arial" w:cs="Arial"/>
          <w:sz w:val="24"/>
          <w:szCs w:val="24"/>
          <w:lang w:eastAsia="nb-NO"/>
        </w:rPr>
        <w:t xml:space="preserve">tilegne deg </w:t>
      </w:r>
      <w:r w:rsidR="009C0513" w:rsidRPr="0058793C">
        <w:rPr>
          <w:rFonts w:ascii="Arial" w:eastAsia="Times New Roman" w:hAnsi="Arial" w:cs="Arial"/>
          <w:sz w:val="24"/>
          <w:szCs w:val="24"/>
          <w:lang w:eastAsia="nb-NO"/>
        </w:rPr>
        <w:t>kunnskap om betydningen av å begrunne faglige valg med basis i solid og troverdig kunnskap</w:t>
      </w:r>
    </w:p>
    <w:p w14:paraId="7F82AE02" w14:textId="75D4951C" w:rsidR="009C0513" w:rsidRPr="0058793C" w:rsidRDefault="003B74F5" w:rsidP="009C0513">
      <w:pPr>
        <w:numPr>
          <w:ilvl w:val="0"/>
          <w:numId w:val="1"/>
        </w:numPr>
        <w:spacing w:after="75" w:line="360" w:lineRule="auto"/>
        <w:ind w:left="1254"/>
        <w:rPr>
          <w:rFonts w:ascii="Arial" w:eastAsia="Times New Roman" w:hAnsi="Arial" w:cs="Arial"/>
          <w:sz w:val="24"/>
          <w:szCs w:val="24"/>
          <w:lang w:val="nn-NO" w:eastAsia="nb-NO"/>
        </w:rPr>
      </w:pPr>
      <w:r w:rsidRPr="0058793C">
        <w:rPr>
          <w:rFonts w:ascii="Arial" w:eastAsia="Times New Roman" w:hAnsi="Arial" w:cs="Arial"/>
          <w:sz w:val="24"/>
          <w:szCs w:val="24"/>
          <w:lang w:val="nn-NO" w:eastAsia="nb-NO"/>
        </w:rPr>
        <w:t xml:space="preserve">tilegne deg </w:t>
      </w:r>
      <w:r w:rsidR="00B4521E" w:rsidRPr="0058793C">
        <w:rPr>
          <w:rFonts w:ascii="Arial" w:eastAsia="Times New Roman" w:hAnsi="Arial" w:cs="Arial"/>
          <w:sz w:val="24"/>
          <w:szCs w:val="24"/>
          <w:lang w:val="nn-NO" w:eastAsia="nb-NO"/>
        </w:rPr>
        <w:t xml:space="preserve">kunnskap om akademisk </w:t>
      </w:r>
      <w:r w:rsidR="004A2F3A" w:rsidRPr="0058793C">
        <w:rPr>
          <w:rFonts w:ascii="Arial" w:eastAsia="Times New Roman" w:hAnsi="Arial" w:cs="Arial"/>
          <w:sz w:val="24"/>
          <w:szCs w:val="24"/>
          <w:lang w:val="nn-NO" w:eastAsia="nb-NO"/>
        </w:rPr>
        <w:t xml:space="preserve">skriving </w:t>
      </w:r>
    </w:p>
    <w:p w14:paraId="535A809B" w14:textId="77777777" w:rsidR="009C0513" w:rsidRPr="0058793C" w:rsidRDefault="009C0513" w:rsidP="009C0513">
      <w:pPr>
        <w:spacing w:before="375" w:after="150" w:line="360" w:lineRule="auto"/>
        <w:outlineLvl w:val="1"/>
        <w:rPr>
          <w:rFonts w:ascii="Arial" w:eastAsia="Times New Roman" w:hAnsi="Arial" w:cs="Arial"/>
          <w:b/>
          <w:sz w:val="32"/>
          <w:szCs w:val="32"/>
          <w:lang w:eastAsia="nb-NO"/>
        </w:rPr>
      </w:pPr>
      <w:r w:rsidRPr="0058793C">
        <w:rPr>
          <w:rFonts w:ascii="Arial" w:eastAsia="Times New Roman" w:hAnsi="Arial" w:cs="Arial"/>
          <w:b/>
          <w:sz w:val="32"/>
          <w:szCs w:val="32"/>
          <w:lang w:eastAsia="nb-NO"/>
        </w:rPr>
        <w:t>Ferdigheter</w:t>
      </w:r>
    </w:p>
    <w:p w14:paraId="52049A24" w14:textId="77777777" w:rsidR="009C0513" w:rsidRPr="0058793C" w:rsidRDefault="009C0513" w:rsidP="009C0513">
      <w:pPr>
        <w:spacing w:before="150" w:after="75" w:line="360" w:lineRule="auto"/>
        <w:rPr>
          <w:rFonts w:ascii="Arial" w:eastAsia="Times New Roman" w:hAnsi="Arial" w:cs="Arial"/>
          <w:sz w:val="24"/>
          <w:szCs w:val="24"/>
          <w:lang w:eastAsia="nb-NO"/>
        </w:rPr>
      </w:pPr>
      <w:r w:rsidRPr="0058793C">
        <w:rPr>
          <w:rFonts w:ascii="Arial" w:eastAsia="Times New Roman" w:hAnsi="Arial" w:cs="Arial"/>
          <w:sz w:val="24"/>
          <w:szCs w:val="24"/>
          <w:lang w:eastAsia="nb-NO"/>
        </w:rPr>
        <w:t>Gjennom dette studiet vil du lære å</w:t>
      </w:r>
    </w:p>
    <w:p w14:paraId="159A3D22" w14:textId="77777777" w:rsidR="009C0513" w:rsidRPr="00A455D9" w:rsidRDefault="009C0513" w:rsidP="009C0513">
      <w:pPr>
        <w:numPr>
          <w:ilvl w:val="0"/>
          <w:numId w:val="2"/>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lastRenderedPageBreak/>
        <w:t>planlegge og gjennomføre et eget forskningsarbeid i tråd med faglige, metodiske og forskningsetiske retningslinjer</w:t>
      </w:r>
    </w:p>
    <w:p w14:paraId="592803F6" w14:textId="77777777" w:rsidR="009C0513" w:rsidRPr="00A455D9" w:rsidRDefault="009C0513" w:rsidP="009C0513">
      <w:pPr>
        <w:numPr>
          <w:ilvl w:val="0"/>
          <w:numId w:val="2"/>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anvende forskningsbasert kunnskap og teoretiske perspektiver på praktiske og teoretiske problemstillinger og foreta selvstendige og velbegrunnede valg</w:t>
      </w:r>
    </w:p>
    <w:p w14:paraId="6F2CE090" w14:textId="77777777" w:rsidR="009C0513" w:rsidRPr="00A455D9" w:rsidRDefault="009C0513" w:rsidP="009C0513">
      <w:pPr>
        <w:numPr>
          <w:ilvl w:val="0"/>
          <w:numId w:val="2"/>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anvende relevante metoder for innsamling og analyse av et datamateriale</w:t>
      </w:r>
    </w:p>
    <w:p w14:paraId="27AFD93E" w14:textId="5B1AFD02" w:rsidR="009C0513" w:rsidRPr="00A455D9" w:rsidRDefault="009C0513" w:rsidP="009C0513">
      <w:pPr>
        <w:numPr>
          <w:ilvl w:val="0"/>
          <w:numId w:val="2"/>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reflektere kritisk rundt egen og andres forskning</w:t>
      </w:r>
    </w:p>
    <w:p w14:paraId="35690D9E" w14:textId="48E796A4" w:rsidR="00B4521E" w:rsidRPr="00A455D9" w:rsidRDefault="00B4521E" w:rsidP="009C0513">
      <w:pPr>
        <w:numPr>
          <w:ilvl w:val="0"/>
          <w:numId w:val="2"/>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reflektere rundt egen klinisk praksis</w:t>
      </w:r>
    </w:p>
    <w:p w14:paraId="202DECC7" w14:textId="77777777" w:rsidR="009C0513" w:rsidRPr="00A455D9" w:rsidRDefault="009C0513" w:rsidP="009C0513">
      <w:pPr>
        <w:numPr>
          <w:ilvl w:val="0"/>
          <w:numId w:val="2"/>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presentere faglig arbeid muntlig</w:t>
      </w:r>
    </w:p>
    <w:p w14:paraId="1CE14C30" w14:textId="77777777" w:rsidR="009C0513" w:rsidRPr="00A455D9" w:rsidRDefault="009C0513" w:rsidP="009C0513">
      <w:pPr>
        <w:numPr>
          <w:ilvl w:val="0"/>
          <w:numId w:val="2"/>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skrive tekster etter akademisk standard</w:t>
      </w:r>
    </w:p>
    <w:p w14:paraId="0A348244" w14:textId="77777777" w:rsidR="009C0513" w:rsidRPr="00A455D9" w:rsidRDefault="009C0513" w:rsidP="009C0513">
      <w:pPr>
        <w:numPr>
          <w:ilvl w:val="0"/>
          <w:numId w:val="2"/>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gi og motta faglig kritikk på en konstruktiv måte</w:t>
      </w:r>
    </w:p>
    <w:p w14:paraId="1B76205B" w14:textId="77777777" w:rsidR="009C0513" w:rsidRPr="00A455D9" w:rsidRDefault="009C0513" w:rsidP="009C0513">
      <w:pPr>
        <w:numPr>
          <w:ilvl w:val="0"/>
          <w:numId w:val="2"/>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delta i vitenskapelige debatter innen eget fagfelt</w:t>
      </w:r>
    </w:p>
    <w:p w14:paraId="1DC3F8A2" w14:textId="77777777" w:rsidR="009C0513" w:rsidRPr="00A455D9" w:rsidRDefault="009C0513" w:rsidP="009C0513">
      <w:pPr>
        <w:spacing w:before="375" w:after="150" w:line="360" w:lineRule="auto"/>
        <w:outlineLvl w:val="1"/>
        <w:rPr>
          <w:rFonts w:ascii="Arial" w:eastAsia="Times New Roman" w:hAnsi="Arial" w:cs="Arial"/>
          <w:b/>
          <w:sz w:val="32"/>
          <w:szCs w:val="32"/>
          <w:lang w:eastAsia="nb-NO"/>
        </w:rPr>
      </w:pPr>
      <w:r w:rsidRPr="00A455D9">
        <w:rPr>
          <w:rFonts w:ascii="Arial" w:eastAsia="Times New Roman" w:hAnsi="Arial" w:cs="Arial"/>
          <w:b/>
          <w:sz w:val="32"/>
          <w:szCs w:val="32"/>
          <w:lang w:eastAsia="nb-NO"/>
        </w:rPr>
        <w:t>Generell kompetanse</w:t>
      </w:r>
    </w:p>
    <w:p w14:paraId="022633D3" w14:textId="77777777" w:rsidR="009C0513" w:rsidRPr="00A455D9" w:rsidRDefault="009C0513" w:rsidP="009C0513">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Gjennom dette studiet vil du</w:t>
      </w:r>
    </w:p>
    <w:p w14:paraId="0E9ED862" w14:textId="77777777" w:rsidR="009C0513" w:rsidRPr="00A455D9" w:rsidRDefault="009C0513" w:rsidP="009C0513">
      <w:pPr>
        <w:numPr>
          <w:ilvl w:val="0"/>
          <w:numId w:val="3"/>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få solid innsikt i teoretiske, metodiske og praktiske sider ved forskningsarbeid</w:t>
      </w:r>
    </w:p>
    <w:p w14:paraId="7EDFD9F4" w14:textId="77777777" w:rsidR="009C0513" w:rsidRPr="00A455D9" w:rsidRDefault="009C0513" w:rsidP="009C0513">
      <w:pPr>
        <w:numPr>
          <w:ilvl w:val="0"/>
          <w:numId w:val="3"/>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 xml:space="preserve">kunne gjøre skjønnsmessige vurderinger, og ta stilling til utfordringer i forskningsarbeid, basert på forskningsetiske verdier og prinsipper </w:t>
      </w:r>
    </w:p>
    <w:p w14:paraId="6CB958E1" w14:textId="77777777" w:rsidR="009C0513" w:rsidRPr="00A455D9" w:rsidRDefault="009C0513" w:rsidP="009C0513">
      <w:pPr>
        <w:numPr>
          <w:ilvl w:val="0"/>
          <w:numId w:val="3"/>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kunne initiere og medvirke konstruktivt og kritisk i faglig endrings- og utviklingsarbeid</w:t>
      </w:r>
    </w:p>
    <w:p w14:paraId="1D9397AB" w14:textId="6E228637" w:rsidR="009C0513" w:rsidRPr="00A455D9" w:rsidRDefault="009C0513" w:rsidP="009C0513">
      <w:pPr>
        <w:numPr>
          <w:ilvl w:val="0"/>
          <w:numId w:val="3"/>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 xml:space="preserve">være i stand til å kombinere selvstendighet med </w:t>
      </w:r>
      <w:r w:rsidR="00136B18" w:rsidRPr="00A455D9">
        <w:rPr>
          <w:rFonts w:ascii="Arial" w:eastAsia="Times New Roman" w:hAnsi="Arial" w:cs="Arial"/>
          <w:sz w:val="24"/>
          <w:szCs w:val="24"/>
          <w:lang w:eastAsia="nb-NO"/>
        </w:rPr>
        <w:t xml:space="preserve">tverrfaglig </w:t>
      </w:r>
      <w:r w:rsidRPr="00A455D9">
        <w:rPr>
          <w:rFonts w:ascii="Arial" w:eastAsia="Times New Roman" w:hAnsi="Arial" w:cs="Arial"/>
          <w:sz w:val="24"/>
          <w:szCs w:val="24"/>
          <w:lang w:eastAsia="nb-NO"/>
        </w:rPr>
        <w:t xml:space="preserve">samarbeid </w:t>
      </w:r>
    </w:p>
    <w:p w14:paraId="422E2C33" w14:textId="77777777" w:rsidR="009C0513" w:rsidRPr="00A455D9" w:rsidRDefault="009C0513" w:rsidP="009C0513">
      <w:pPr>
        <w:numPr>
          <w:ilvl w:val="0"/>
          <w:numId w:val="3"/>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kunne lese vitenskapelige fagtekster kritisk og skrive egne vitenskapelige tekster</w:t>
      </w:r>
    </w:p>
    <w:p w14:paraId="00627966" w14:textId="77777777" w:rsidR="009C0513" w:rsidRPr="00A455D9" w:rsidRDefault="009C0513" w:rsidP="009C0513">
      <w:pPr>
        <w:numPr>
          <w:ilvl w:val="0"/>
          <w:numId w:val="3"/>
        </w:numPr>
        <w:spacing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kunne bidra til kunnskapsutvikling og nytenkning i helsefagfeltet </w:t>
      </w:r>
    </w:p>
    <w:p w14:paraId="5CD7DB80" w14:textId="77777777" w:rsidR="009C0513" w:rsidRPr="00A455D9" w:rsidRDefault="009C0513" w:rsidP="009C0513">
      <w:pPr>
        <w:spacing w:before="150" w:after="75" w:line="360" w:lineRule="auto"/>
        <w:rPr>
          <w:rFonts w:ascii="Arial" w:eastAsia="Times New Roman" w:hAnsi="Arial" w:cs="Arial"/>
          <w:b/>
          <w:sz w:val="32"/>
          <w:szCs w:val="32"/>
          <w:lang w:eastAsia="nb-NO"/>
        </w:rPr>
      </w:pPr>
      <w:r w:rsidRPr="00A455D9">
        <w:rPr>
          <w:rFonts w:ascii="Arial" w:eastAsia="Times New Roman" w:hAnsi="Arial" w:cs="Arial"/>
          <w:b/>
          <w:sz w:val="32"/>
          <w:szCs w:val="32"/>
          <w:lang w:eastAsia="nb-NO"/>
        </w:rPr>
        <w:t>Målgruppe</w:t>
      </w:r>
    </w:p>
    <w:p w14:paraId="600CA61A" w14:textId="05916EE8" w:rsidR="009C0513" w:rsidRPr="00A455D9" w:rsidRDefault="009C0513" w:rsidP="009C0513">
      <w:pPr>
        <w:spacing w:before="150" w:after="75" w:line="360" w:lineRule="auto"/>
        <w:rPr>
          <w:rFonts w:ascii="Arial" w:eastAsia="Times New Roman" w:hAnsi="Arial" w:cs="Arial"/>
          <w:strike/>
          <w:sz w:val="24"/>
          <w:szCs w:val="24"/>
          <w:lang w:eastAsia="nb-NO"/>
        </w:rPr>
      </w:pPr>
      <w:r w:rsidRPr="00A455D9">
        <w:rPr>
          <w:rFonts w:ascii="Arial" w:eastAsia="Times New Roman" w:hAnsi="Arial" w:cs="Arial"/>
          <w:sz w:val="24"/>
          <w:szCs w:val="24"/>
          <w:lang w:eastAsia="nb-NO"/>
        </w:rPr>
        <w:t>Programmet tar opp studenter med bakgrunn i helse- og sosialfag som for eksempel fysioterapeuter, sykepleiere, ergoterapeuter, vernepleiere</w:t>
      </w:r>
      <w:r w:rsidR="00136B18" w:rsidRPr="00A455D9">
        <w:rPr>
          <w:rFonts w:ascii="Arial" w:eastAsia="Times New Roman" w:hAnsi="Arial" w:cs="Arial"/>
          <w:sz w:val="24"/>
          <w:szCs w:val="24"/>
          <w:lang w:eastAsia="nb-NO"/>
        </w:rPr>
        <w:t xml:space="preserve">, radiografer, bioingeniører, </w:t>
      </w:r>
      <w:r w:rsidRPr="00A455D9">
        <w:rPr>
          <w:rFonts w:ascii="Arial" w:eastAsia="Times New Roman" w:hAnsi="Arial" w:cs="Arial"/>
          <w:sz w:val="24"/>
          <w:szCs w:val="24"/>
          <w:lang w:eastAsia="nb-NO"/>
        </w:rPr>
        <w:lastRenderedPageBreak/>
        <w:t>leger, ernæringsfysiologer, psykologer, sosialarbeidere, barnevernspedagoger og spesialpedagoger. </w:t>
      </w:r>
      <w:r w:rsidRPr="00A455D9">
        <w:rPr>
          <w:rFonts w:ascii="Arial" w:eastAsia="Times New Roman" w:hAnsi="Arial" w:cs="Arial"/>
          <w:strike/>
          <w:sz w:val="24"/>
          <w:szCs w:val="24"/>
          <w:lang w:eastAsia="nb-NO"/>
        </w:rPr>
        <w:t xml:space="preserve"> </w:t>
      </w:r>
    </w:p>
    <w:p w14:paraId="604D0B2F" w14:textId="77777777" w:rsidR="009C0513" w:rsidRPr="00A455D9" w:rsidRDefault="009C0513" w:rsidP="009C0513">
      <w:pPr>
        <w:spacing w:before="150" w:after="75" w:line="360" w:lineRule="auto"/>
        <w:rPr>
          <w:rFonts w:ascii="Arial" w:eastAsia="Times New Roman" w:hAnsi="Arial" w:cs="Arial"/>
          <w:b/>
          <w:sz w:val="32"/>
          <w:szCs w:val="32"/>
          <w:lang w:eastAsia="nb-NO"/>
        </w:rPr>
      </w:pPr>
      <w:r w:rsidRPr="00A455D9">
        <w:rPr>
          <w:rFonts w:ascii="Arial" w:eastAsia="Times New Roman" w:hAnsi="Arial" w:cs="Arial"/>
          <w:b/>
          <w:sz w:val="32"/>
          <w:szCs w:val="32"/>
          <w:lang w:eastAsia="nb-NO"/>
        </w:rPr>
        <w:t>Jobb og videre studier</w:t>
      </w:r>
    </w:p>
    <w:p w14:paraId="06B2FED1" w14:textId="5B51B213" w:rsidR="009C0513" w:rsidRPr="00A455D9" w:rsidRDefault="009C0513" w:rsidP="009C0513">
      <w:pPr>
        <w:spacing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Masterprogrammet gir deg kompetanse til ulike typer stillinger. Er du interessert i å fortsette med forskning gir masteren et svært godt grunnlag for å gå videre med PhD-studiet (doktorgrad). I</w:t>
      </w:r>
      <w:r w:rsidR="00B4521E" w:rsidRPr="00A455D9">
        <w:rPr>
          <w:rFonts w:ascii="Arial" w:eastAsia="Times New Roman" w:hAnsi="Arial" w:cs="Arial"/>
          <w:sz w:val="24"/>
          <w:szCs w:val="24"/>
          <w:lang w:eastAsia="nb-NO"/>
        </w:rPr>
        <w:t>nnholdet i programmet vil gi deg inspirasjon og fornyet for</w:t>
      </w:r>
      <w:r w:rsidR="00E9655A">
        <w:rPr>
          <w:rFonts w:ascii="Arial" w:eastAsia="Times New Roman" w:hAnsi="Arial" w:cs="Arial"/>
          <w:sz w:val="24"/>
          <w:szCs w:val="24"/>
          <w:lang w:eastAsia="nb-NO"/>
        </w:rPr>
        <w:t>ståelse for ege</w:t>
      </w:r>
      <w:r w:rsidR="0058793C">
        <w:rPr>
          <w:rFonts w:ascii="Arial" w:eastAsia="Times New Roman" w:hAnsi="Arial" w:cs="Arial"/>
          <w:sz w:val="24"/>
          <w:szCs w:val="24"/>
          <w:lang w:eastAsia="nb-NO"/>
        </w:rPr>
        <w:t xml:space="preserve">n klinisk praksis, og sette deg i stand til å </w:t>
      </w:r>
      <w:r w:rsidRPr="00A455D9">
        <w:rPr>
          <w:rFonts w:ascii="Arial" w:eastAsia="Times New Roman" w:hAnsi="Arial" w:cs="Arial"/>
          <w:sz w:val="24"/>
          <w:szCs w:val="24"/>
          <w:lang w:eastAsia="nb-NO"/>
        </w:rPr>
        <w:t xml:space="preserve">ta ansvar for spesifikke fagområder, prosedyrer, kvalitetssikring og kunnskapsoppdatering, samt veiledning og opplæring av studenter og nyansatte. Studiet gir deg en analytisk tilnærming til komplekse medisinske og helsefaglige problemstillinger som du vil ha nytte av som leder, i undervisning og hvis du ønsker å arbeide med helsepolitikk. </w:t>
      </w:r>
    </w:p>
    <w:p w14:paraId="6CE1C059" w14:textId="0B7CEE0C" w:rsidR="009C0513" w:rsidRPr="00A455D9" w:rsidRDefault="009C0513" w:rsidP="009C0513">
      <w:pPr>
        <w:spacing w:before="15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Er du allerede i jobb? Flere arbeidsgivere forstår nå at de får tilbake en mer reflektert og analytisk arbeidstager som kan initiere og lede fagutvikling og delta i forskningsprosjekter. </w:t>
      </w:r>
    </w:p>
    <w:p w14:paraId="2B9CF7F7" w14:textId="77777777" w:rsidR="009C0513" w:rsidRPr="00A455D9" w:rsidRDefault="009C0513" w:rsidP="009C0513">
      <w:pPr>
        <w:spacing w:before="150" w:after="75" w:line="360" w:lineRule="auto"/>
        <w:rPr>
          <w:rFonts w:ascii="Arial" w:eastAsia="Times New Roman" w:hAnsi="Arial" w:cs="Arial"/>
          <w:b/>
          <w:sz w:val="32"/>
          <w:szCs w:val="32"/>
          <w:lang w:eastAsia="nb-NO"/>
        </w:rPr>
      </w:pPr>
      <w:r w:rsidRPr="00A455D9">
        <w:rPr>
          <w:rFonts w:ascii="Arial" w:eastAsia="Times New Roman" w:hAnsi="Arial" w:cs="Arial"/>
          <w:b/>
          <w:sz w:val="32"/>
          <w:szCs w:val="32"/>
          <w:lang w:eastAsia="nb-NO"/>
        </w:rPr>
        <w:t>Søknadsfrist og opptak</w:t>
      </w:r>
    </w:p>
    <w:p w14:paraId="3FE18C48" w14:textId="77777777" w:rsidR="009C0513" w:rsidRPr="00A455D9" w:rsidRDefault="009C0513" w:rsidP="009C0513">
      <w:pPr>
        <w:spacing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 xml:space="preserve">Det er opptak en gang i året. Søknadsfristen er </w:t>
      </w:r>
      <w:r w:rsidRPr="00A455D9">
        <w:rPr>
          <w:rFonts w:ascii="Arial" w:eastAsia="Times New Roman" w:hAnsi="Arial" w:cs="Arial"/>
          <w:b/>
          <w:bCs/>
          <w:sz w:val="24"/>
          <w:szCs w:val="24"/>
          <w:lang w:eastAsia="nb-NO"/>
        </w:rPr>
        <w:t>15. april.</w:t>
      </w:r>
      <w:r w:rsidRPr="00A455D9">
        <w:rPr>
          <w:rFonts w:ascii="Arial" w:eastAsia="Times New Roman" w:hAnsi="Arial" w:cs="Arial"/>
          <w:sz w:val="24"/>
          <w:szCs w:val="24"/>
          <w:lang w:eastAsia="nb-NO"/>
        </w:rPr>
        <w:t xml:space="preserve"> Noen søkere kan få </w:t>
      </w:r>
      <w:hyperlink r:id="rId7" w:history="1">
        <w:r w:rsidRPr="00A455D9">
          <w:rPr>
            <w:rFonts w:ascii="Arial" w:eastAsia="Times New Roman" w:hAnsi="Arial" w:cs="Arial"/>
            <w:sz w:val="24"/>
            <w:szCs w:val="24"/>
            <w:lang w:eastAsia="nb-NO"/>
          </w:rPr>
          <w:t>tidlig svar på søknaden.</w:t>
        </w:r>
      </w:hyperlink>
      <w:r w:rsidRPr="00A455D9">
        <w:rPr>
          <w:rFonts w:ascii="Arial" w:eastAsia="Times New Roman" w:hAnsi="Arial" w:cs="Arial"/>
          <w:sz w:val="24"/>
          <w:szCs w:val="24"/>
          <w:lang w:eastAsia="nb-NO"/>
        </w:rPr>
        <w:t xml:space="preserve"> Fristen for å søke om dette er 1. mars.</w:t>
      </w:r>
    </w:p>
    <w:p w14:paraId="505E5DB6" w14:textId="77777777" w:rsidR="00FC3C4A" w:rsidRDefault="009C0513" w:rsidP="00FC3C4A">
      <w:pPr>
        <w:spacing w:after="150" w:line="360" w:lineRule="auto"/>
        <w:outlineLvl w:val="2"/>
        <w:rPr>
          <w:rFonts w:ascii="Arial" w:eastAsia="Times New Roman" w:hAnsi="Arial" w:cs="Arial"/>
          <w:sz w:val="24"/>
          <w:szCs w:val="24"/>
          <w:lang w:eastAsia="nb-NO"/>
        </w:rPr>
      </w:pPr>
      <w:r w:rsidRPr="00A455D9">
        <w:rPr>
          <w:rFonts w:ascii="Arial" w:eastAsia="Times New Roman" w:hAnsi="Arial" w:cs="Arial"/>
          <w:sz w:val="27"/>
          <w:szCs w:val="27"/>
          <w:lang w:eastAsia="nb-NO"/>
        </w:rPr>
        <w:t>Studieplasser</w:t>
      </w:r>
      <w:r w:rsidRPr="00A455D9">
        <w:rPr>
          <w:rFonts w:ascii="Arial" w:eastAsia="Times New Roman" w:hAnsi="Arial" w:cs="Arial"/>
          <w:sz w:val="24"/>
          <w:szCs w:val="24"/>
          <w:lang w:eastAsia="nb-NO"/>
        </w:rPr>
        <w:t>: 38</w:t>
      </w:r>
    </w:p>
    <w:p w14:paraId="156B4B71" w14:textId="659997B8" w:rsidR="009C0513" w:rsidRPr="00A455D9" w:rsidRDefault="009C0513" w:rsidP="00FC3C4A">
      <w:pPr>
        <w:spacing w:after="150" w:line="360" w:lineRule="auto"/>
        <w:outlineLvl w:val="2"/>
        <w:rPr>
          <w:rFonts w:ascii="Arial" w:eastAsia="Times New Roman" w:hAnsi="Arial" w:cs="Arial"/>
          <w:b/>
          <w:sz w:val="32"/>
          <w:szCs w:val="32"/>
          <w:lang w:eastAsia="nb-NO"/>
        </w:rPr>
      </w:pPr>
      <w:r w:rsidRPr="00A455D9">
        <w:rPr>
          <w:rFonts w:ascii="Arial" w:eastAsia="Times New Roman" w:hAnsi="Arial" w:cs="Arial"/>
          <w:b/>
          <w:sz w:val="32"/>
          <w:szCs w:val="32"/>
          <w:lang w:eastAsia="nb-NO"/>
        </w:rPr>
        <w:t>Opptakskrav</w:t>
      </w:r>
    </w:p>
    <w:p w14:paraId="5039E533" w14:textId="77777777" w:rsidR="009C0513" w:rsidRPr="00A455D9" w:rsidRDefault="009C0513" w:rsidP="009C0513">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Opptak til masterstudier krever følgende:</w:t>
      </w:r>
    </w:p>
    <w:p w14:paraId="581AA360" w14:textId="77777777" w:rsidR="009C0513" w:rsidRPr="00A455D9" w:rsidRDefault="002A48C1" w:rsidP="00E120E6">
      <w:pPr>
        <w:numPr>
          <w:ilvl w:val="0"/>
          <w:numId w:val="4"/>
        </w:numPr>
        <w:spacing w:after="75" w:line="360" w:lineRule="auto"/>
        <w:ind w:left="1254"/>
        <w:rPr>
          <w:rFonts w:ascii="Arial" w:eastAsia="Times New Roman" w:hAnsi="Arial" w:cs="Arial"/>
          <w:sz w:val="24"/>
          <w:szCs w:val="24"/>
          <w:lang w:eastAsia="nb-NO"/>
        </w:rPr>
      </w:pPr>
      <w:hyperlink r:id="rId8" w:history="1">
        <w:r w:rsidR="009C0513" w:rsidRPr="00A455D9">
          <w:rPr>
            <w:rFonts w:ascii="Arial" w:eastAsia="Times New Roman" w:hAnsi="Arial" w:cs="Arial"/>
            <w:sz w:val="24"/>
            <w:szCs w:val="24"/>
            <w:lang w:eastAsia="nb-NO"/>
          </w:rPr>
          <w:t>generell studiekompetanse</w:t>
        </w:r>
      </w:hyperlink>
    </w:p>
    <w:p w14:paraId="10FA8F84" w14:textId="77777777" w:rsidR="009C0513" w:rsidRPr="00A455D9" w:rsidRDefault="009C0513" w:rsidP="00E120E6">
      <w:pPr>
        <w:numPr>
          <w:ilvl w:val="0"/>
          <w:numId w:val="4"/>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fullført bachelorgrad eller tilsvarende utdanning</w:t>
      </w:r>
    </w:p>
    <w:p w14:paraId="7760752B" w14:textId="77777777" w:rsidR="009C0513" w:rsidRPr="00A455D9" w:rsidRDefault="009C0513" w:rsidP="00E120E6">
      <w:pPr>
        <w:numPr>
          <w:ilvl w:val="0"/>
          <w:numId w:val="4"/>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en faglig fordypning fastsatt av programmet</w:t>
      </w:r>
    </w:p>
    <w:p w14:paraId="4A7BF7FE" w14:textId="77777777" w:rsidR="009C0513" w:rsidRPr="00A455D9" w:rsidRDefault="009C0513" w:rsidP="00E120E6">
      <w:pPr>
        <w:numPr>
          <w:ilvl w:val="0"/>
          <w:numId w:val="4"/>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et vektet karaktersnitt i fordypningen på minst C for bokstavkarakterer, eller 2.7 for tallkarakterer</w:t>
      </w:r>
    </w:p>
    <w:p w14:paraId="6D4F9978" w14:textId="70AFC4C0" w:rsidR="00005E1C" w:rsidRDefault="009C0513" w:rsidP="009C0513">
      <w:pPr>
        <w:spacing w:before="375" w:after="150" w:line="360" w:lineRule="auto"/>
        <w:outlineLvl w:val="2"/>
        <w:rPr>
          <w:rFonts w:ascii="Arial" w:eastAsia="Times New Roman" w:hAnsi="Arial" w:cs="Arial"/>
          <w:b/>
          <w:sz w:val="32"/>
          <w:szCs w:val="32"/>
          <w:lang w:eastAsia="nb-NO"/>
        </w:rPr>
      </w:pPr>
      <w:r w:rsidRPr="00A455D9">
        <w:rPr>
          <w:rFonts w:ascii="Arial" w:eastAsia="Times New Roman" w:hAnsi="Arial" w:cs="Arial"/>
          <w:b/>
          <w:sz w:val="32"/>
          <w:szCs w:val="32"/>
          <w:lang w:eastAsia="nb-NO"/>
        </w:rPr>
        <w:t>Krav til faglig fordypning</w:t>
      </w:r>
    </w:p>
    <w:p w14:paraId="6B912631" w14:textId="2FA51AB7" w:rsidR="00005E1C" w:rsidRPr="00005E1C" w:rsidRDefault="00005E1C" w:rsidP="00005E1C">
      <w:pPr>
        <w:rPr>
          <w:rFonts w:ascii="Arial" w:hAnsi="Arial" w:cs="Arial"/>
          <w:color w:val="FF0000"/>
          <w:sz w:val="20"/>
          <w:szCs w:val="20"/>
        </w:rPr>
      </w:pPr>
      <w:r w:rsidRPr="00005E1C">
        <w:rPr>
          <w:rFonts w:ascii="Arial" w:eastAsia="Times New Roman" w:hAnsi="Arial" w:cs="Arial"/>
          <w:color w:val="FF0000"/>
          <w:sz w:val="20"/>
          <w:szCs w:val="20"/>
          <w:lang w:eastAsia="nb-NO"/>
        </w:rPr>
        <w:t xml:space="preserve">*Med tanke på endringene i opptakskravene må det sammen med Avdeling for fagstøtte sentralt vurderes </w:t>
      </w:r>
      <w:r w:rsidRPr="00005E1C">
        <w:rPr>
          <w:rFonts w:ascii="Arial" w:hAnsi="Arial" w:cs="Arial"/>
          <w:color w:val="FF0000"/>
          <w:sz w:val="20"/>
          <w:szCs w:val="20"/>
        </w:rPr>
        <w:t xml:space="preserve">hvorvidt dette er endringer som kan gjøres nå i kommende opptak. Vesentlige endringer skal </w:t>
      </w:r>
      <w:r w:rsidRPr="00005E1C">
        <w:rPr>
          <w:rFonts w:ascii="Arial" w:hAnsi="Arial" w:cs="Arial"/>
          <w:color w:val="FF0000"/>
          <w:sz w:val="20"/>
          <w:szCs w:val="20"/>
        </w:rPr>
        <w:lastRenderedPageBreak/>
        <w:t>være klart for søkere minst ett år i forveien.</w:t>
      </w:r>
      <w:r w:rsidR="00191367">
        <w:rPr>
          <w:rFonts w:ascii="Arial" w:hAnsi="Arial" w:cs="Arial"/>
          <w:color w:val="FF0000"/>
          <w:sz w:val="20"/>
          <w:szCs w:val="20"/>
        </w:rPr>
        <w:t xml:space="preserve"> Opptakskravene her under faglig fordypning må harmonere med målgruppen.</w:t>
      </w:r>
    </w:p>
    <w:p w14:paraId="56D385FF" w14:textId="77777777" w:rsidR="009C0513" w:rsidRPr="00A455D9" w:rsidRDefault="009C0513" w:rsidP="009C0513">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Opptaksgrunnlaget er bachelorgrad, cand.mag.-grad eller tilsvarende utdanningsløp av minimum 180 studiepoeng og utdanningen skal ha følgende sammensetning:</w:t>
      </w:r>
    </w:p>
    <w:p w14:paraId="0BC86FB7" w14:textId="77777777" w:rsidR="009C0513" w:rsidRPr="00A455D9" w:rsidRDefault="009C0513" w:rsidP="00E120E6">
      <w:pPr>
        <w:numPr>
          <w:ilvl w:val="0"/>
          <w:numId w:val="5"/>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Til sammen 180 studiepoeng innen helse-, sosial- og samfunnsfag</w:t>
      </w:r>
      <w:r w:rsidRPr="00A455D9">
        <w:rPr>
          <w:rFonts w:ascii="Arial" w:eastAsia="Times New Roman" w:hAnsi="Arial" w:cs="Arial"/>
          <w:sz w:val="24"/>
          <w:szCs w:val="24"/>
          <w:lang w:eastAsia="nb-NO"/>
        </w:rPr>
        <w:br/>
      </w:r>
      <w:r w:rsidRPr="00A455D9">
        <w:rPr>
          <w:rFonts w:ascii="Arial" w:eastAsia="Times New Roman" w:hAnsi="Arial" w:cs="Arial"/>
          <w:i/>
          <w:iCs/>
          <w:sz w:val="24"/>
          <w:szCs w:val="24"/>
          <w:lang w:eastAsia="nb-NO"/>
        </w:rPr>
        <w:t>eller</w:t>
      </w:r>
    </w:p>
    <w:p w14:paraId="23727E6C" w14:textId="77777777" w:rsidR="009C0513" w:rsidRPr="00A455D9" w:rsidRDefault="009C0513" w:rsidP="00E120E6">
      <w:pPr>
        <w:numPr>
          <w:ilvl w:val="0"/>
          <w:numId w:val="5"/>
        </w:numPr>
        <w:spacing w:line="360" w:lineRule="auto"/>
        <w:ind w:left="1254"/>
        <w:rPr>
          <w:rFonts w:ascii="Arial" w:eastAsia="Times New Roman" w:hAnsi="Arial" w:cs="Arial"/>
          <w:sz w:val="24"/>
          <w:szCs w:val="24"/>
          <w:lang w:eastAsia="nb-NO"/>
        </w:rPr>
      </w:pPr>
      <w:r w:rsidRPr="00A455D9">
        <w:rPr>
          <w:rFonts w:ascii="Arial" w:eastAsia="Times New Roman" w:hAnsi="Arial" w:cs="Arial"/>
          <w:sz w:val="24"/>
          <w:szCs w:val="24"/>
          <w:lang w:eastAsia="nb-NO"/>
        </w:rPr>
        <w:t>Andre dokumenterte kvalifikasjoner som opptakskomiteen godkjenner som likeverdig med utdanningsløpene nevnt ovenfor</w:t>
      </w:r>
    </w:p>
    <w:p w14:paraId="7A68BEE3" w14:textId="77777777" w:rsidR="009C0513" w:rsidRPr="00A455D9" w:rsidRDefault="009C0513" w:rsidP="009C0513">
      <w:pPr>
        <w:spacing w:after="150" w:line="360" w:lineRule="auto"/>
        <w:outlineLvl w:val="2"/>
        <w:rPr>
          <w:rFonts w:ascii="Arial" w:eastAsia="Times New Roman" w:hAnsi="Arial" w:cs="Arial"/>
          <w:sz w:val="27"/>
          <w:szCs w:val="27"/>
          <w:lang w:eastAsia="nb-NO"/>
        </w:rPr>
      </w:pPr>
      <w:r w:rsidRPr="00A455D9">
        <w:rPr>
          <w:rFonts w:ascii="Arial" w:eastAsia="Times New Roman" w:hAnsi="Arial" w:cs="Arial"/>
          <w:sz w:val="27"/>
          <w:szCs w:val="27"/>
          <w:lang w:eastAsia="nb-NO"/>
        </w:rPr>
        <w:t>Dokumentasjon</w:t>
      </w:r>
    </w:p>
    <w:p w14:paraId="1F6FF983" w14:textId="77777777" w:rsidR="009C0513" w:rsidRPr="00A455D9" w:rsidRDefault="009C0513" w:rsidP="009C0513">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 xml:space="preserve">Du må dokumentere at du fyller opptakskravene over ved å </w:t>
      </w:r>
      <w:hyperlink r:id="rId9" w:history="1">
        <w:r w:rsidRPr="00A455D9">
          <w:rPr>
            <w:rFonts w:ascii="Arial" w:eastAsia="Times New Roman" w:hAnsi="Arial" w:cs="Arial"/>
            <w:sz w:val="24"/>
            <w:szCs w:val="24"/>
            <w:lang w:eastAsia="nb-NO"/>
          </w:rPr>
          <w:t>laste opp dokumentasjon</w:t>
        </w:r>
      </w:hyperlink>
      <w:r w:rsidRPr="00A455D9">
        <w:rPr>
          <w:rFonts w:ascii="Arial" w:eastAsia="Times New Roman" w:hAnsi="Arial" w:cs="Arial"/>
          <w:sz w:val="24"/>
          <w:szCs w:val="24"/>
          <w:lang w:eastAsia="nb-NO"/>
        </w:rPr>
        <w:t>.</w:t>
      </w:r>
    </w:p>
    <w:p w14:paraId="25C3D18F" w14:textId="77777777" w:rsidR="009C0513" w:rsidRPr="00A455D9" w:rsidRDefault="009C0513" w:rsidP="009C0513">
      <w:pPr>
        <w:spacing w:before="150" w:after="75" w:line="360" w:lineRule="auto"/>
        <w:outlineLvl w:val="3"/>
        <w:rPr>
          <w:rFonts w:ascii="Arial" w:eastAsia="Times New Roman" w:hAnsi="Arial" w:cs="Arial"/>
          <w:b/>
          <w:bCs/>
          <w:sz w:val="24"/>
          <w:szCs w:val="24"/>
          <w:lang w:eastAsia="nb-NO"/>
        </w:rPr>
      </w:pPr>
      <w:r w:rsidRPr="00A455D9">
        <w:rPr>
          <w:rFonts w:ascii="Arial" w:eastAsia="Times New Roman" w:hAnsi="Arial" w:cs="Arial"/>
          <w:b/>
          <w:bCs/>
          <w:sz w:val="24"/>
          <w:szCs w:val="24"/>
          <w:lang w:eastAsia="nb-NO"/>
        </w:rPr>
        <w:t>I tillegg til ovennevnte krav må du dokumentere følgende:</w:t>
      </w:r>
    </w:p>
    <w:p w14:paraId="644B32EA" w14:textId="77777777" w:rsidR="009C0513" w:rsidRPr="00A455D9" w:rsidRDefault="009C0513" w:rsidP="00E120E6">
      <w:pPr>
        <w:numPr>
          <w:ilvl w:val="0"/>
          <w:numId w:val="6"/>
        </w:numPr>
        <w:spacing w:after="75" w:line="360" w:lineRule="auto"/>
        <w:ind w:left="1254"/>
        <w:rPr>
          <w:rFonts w:ascii="Arial" w:eastAsia="Times New Roman" w:hAnsi="Arial" w:cs="Arial"/>
          <w:sz w:val="24"/>
          <w:szCs w:val="24"/>
          <w:lang w:eastAsia="nb-NO"/>
        </w:rPr>
      </w:pPr>
      <w:r w:rsidRPr="00A455D9">
        <w:rPr>
          <w:rFonts w:ascii="Arial" w:eastAsia="Times New Roman" w:hAnsi="Arial" w:cs="Arial"/>
          <w:b/>
          <w:bCs/>
          <w:sz w:val="24"/>
          <w:szCs w:val="24"/>
          <w:lang w:eastAsia="nb-NO"/>
        </w:rPr>
        <w:t>Karakterutskrift eller vitnemål</w:t>
      </w:r>
      <w:r w:rsidRPr="00A455D9">
        <w:rPr>
          <w:rFonts w:ascii="Arial" w:eastAsia="Times New Roman" w:hAnsi="Arial" w:cs="Arial"/>
          <w:sz w:val="24"/>
          <w:szCs w:val="24"/>
          <w:lang w:eastAsia="nb-NO"/>
        </w:rPr>
        <w:t xml:space="preserve"> av eventuell </w:t>
      </w:r>
      <w:r w:rsidRPr="00A455D9">
        <w:rPr>
          <w:rFonts w:ascii="Arial" w:eastAsia="Times New Roman" w:hAnsi="Arial" w:cs="Arial"/>
          <w:i/>
          <w:iCs/>
          <w:sz w:val="24"/>
          <w:szCs w:val="24"/>
          <w:lang w:eastAsia="nb-NO"/>
        </w:rPr>
        <w:t xml:space="preserve">relevant </w:t>
      </w:r>
      <w:r w:rsidRPr="00A455D9">
        <w:rPr>
          <w:rFonts w:ascii="Arial" w:eastAsia="Times New Roman" w:hAnsi="Arial" w:cs="Arial"/>
          <w:sz w:val="24"/>
          <w:szCs w:val="24"/>
          <w:lang w:eastAsia="nb-NO"/>
        </w:rPr>
        <w:t>tilleggsutdanning som det kan gis utdanningspoeng for</w:t>
      </w:r>
    </w:p>
    <w:p w14:paraId="33ED1E4A" w14:textId="30E50A50" w:rsidR="009C0513" w:rsidRDefault="009C0513" w:rsidP="009C0513">
      <w:pPr>
        <w:spacing w:before="375" w:after="150" w:line="360" w:lineRule="auto"/>
        <w:outlineLvl w:val="1"/>
        <w:rPr>
          <w:rFonts w:ascii="Arial" w:eastAsia="Times New Roman" w:hAnsi="Arial" w:cs="Arial"/>
          <w:b/>
          <w:sz w:val="32"/>
          <w:szCs w:val="32"/>
          <w:lang w:eastAsia="nb-NO"/>
        </w:rPr>
      </w:pPr>
      <w:r w:rsidRPr="00A455D9">
        <w:rPr>
          <w:rFonts w:ascii="Arial" w:eastAsia="Times New Roman" w:hAnsi="Arial" w:cs="Arial"/>
          <w:b/>
          <w:sz w:val="32"/>
          <w:szCs w:val="32"/>
          <w:lang w:eastAsia="nb-NO"/>
        </w:rPr>
        <w:t>Rangering av søkere</w:t>
      </w:r>
    </w:p>
    <w:p w14:paraId="2AAFCA36" w14:textId="77777777" w:rsidR="009C0513" w:rsidRPr="00A455D9" w:rsidRDefault="009C0513" w:rsidP="009C0513">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Søkere rangeres etter karaktergjennomsnittet i den faglige fordypningen.</w:t>
      </w:r>
    </w:p>
    <w:p w14:paraId="34ED3E7A" w14:textId="77777777" w:rsidR="009C0513" w:rsidRPr="00A455D9" w:rsidRDefault="009C0513" w:rsidP="009C0513">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Hvis du allerede har oppnådd en mastergrad ved UiO vil du normalt ikke få opptak til et masterprogram eller studieretning innen det samme fagområdet på nytt.</w:t>
      </w:r>
    </w:p>
    <w:p w14:paraId="0C82A564" w14:textId="77777777" w:rsidR="009C0513" w:rsidRPr="00A455D9" w:rsidRDefault="009C0513" w:rsidP="009C0513">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Dersom det er flere kvalifiserte søkere enn det er studieplasser, skjer opptak på grunnlag av gjennomsnittet av karakterer i grunnutdanningen, med tillegg av eventuelle utdanningspoeng for relevant studiepoengsgivende utdanning de siste 10 år.</w:t>
      </w:r>
    </w:p>
    <w:p w14:paraId="0B0FA35B" w14:textId="77777777" w:rsidR="009C0513" w:rsidRPr="00A455D9" w:rsidRDefault="009C0513" w:rsidP="009C0513">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Det gis 1 utdanningspoeng for 60 studiepoeng ut over opptaksgrunnlaget. Det kan maksimalt gis 2 utdanningspoeng. Bare studieenheter med minst 10 studiepoeng kan regnes med under utdanningspoeng.</w:t>
      </w:r>
    </w:p>
    <w:p w14:paraId="23E8F34C" w14:textId="77777777" w:rsidR="009C0513" w:rsidRPr="00A455D9" w:rsidRDefault="009C0513" w:rsidP="009C0513">
      <w:pPr>
        <w:spacing w:before="375" w:after="150" w:line="360" w:lineRule="auto"/>
        <w:outlineLvl w:val="1"/>
        <w:rPr>
          <w:rFonts w:ascii="Arial" w:eastAsia="Times New Roman" w:hAnsi="Arial" w:cs="Arial"/>
          <w:b/>
          <w:sz w:val="32"/>
          <w:szCs w:val="32"/>
          <w:lang w:eastAsia="nb-NO"/>
        </w:rPr>
      </w:pPr>
      <w:r w:rsidRPr="00A455D9">
        <w:rPr>
          <w:rFonts w:ascii="Arial" w:eastAsia="Times New Roman" w:hAnsi="Arial" w:cs="Arial"/>
          <w:b/>
          <w:sz w:val="32"/>
          <w:szCs w:val="32"/>
          <w:lang w:eastAsia="nb-NO"/>
        </w:rPr>
        <w:t>Godkjenning av tidligere utdanning</w:t>
      </w:r>
    </w:p>
    <w:p w14:paraId="3ACA686D" w14:textId="1AF36B17" w:rsidR="009C0513" w:rsidRDefault="009C0513" w:rsidP="009C0513">
      <w:pPr>
        <w:spacing w:before="15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 xml:space="preserve">Dersom du allerede har høyere utdanning fra UiO eller et annet lærested, kan du søke om å få bruke denne i programmet ditt ved UiO. De faglige kravene i </w:t>
      </w:r>
      <w:r w:rsidRPr="00A455D9">
        <w:rPr>
          <w:rFonts w:ascii="Arial" w:eastAsia="Times New Roman" w:hAnsi="Arial" w:cs="Arial"/>
          <w:sz w:val="24"/>
          <w:szCs w:val="24"/>
          <w:lang w:eastAsia="nb-NO"/>
        </w:rPr>
        <w:lastRenderedPageBreak/>
        <w:t xml:space="preserve">programmet avgjør om utdanningen kan godkjennes. Du finner de faglige kravene på </w:t>
      </w:r>
      <w:hyperlink r:id="rId10" w:history="1">
        <w:r w:rsidRPr="00A455D9">
          <w:rPr>
            <w:rFonts w:ascii="Arial" w:eastAsia="Times New Roman" w:hAnsi="Arial" w:cs="Arial"/>
            <w:sz w:val="24"/>
            <w:szCs w:val="24"/>
            <w:lang w:eastAsia="nb-NO"/>
          </w:rPr>
          <w:t>Oppbygging og gjennomføring</w:t>
        </w:r>
      </w:hyperlink>
      <w:r w:rsidRPr="00A455D9">
        <w:rPr>
          <w:rFonts w:ascii="Arial" w:eastAsia="Times New Roman" w:hAnsi="Arial" w:cs="Arial"/>
          <w:sz w:val="24"/>
          <w:szCs w:val="24"/>
          <w:lang w:eastAsia="nb-NO"/>
        </w:rPr>
        <w:t>.</w:t>
      </w:r>
    </w:p>
    <w:p w14:paraId="07600728" w14:textId="77777777" w:rsidR="00005E1C" w:rsidRPr="00A455D9" w:rsidRDefault="00005E1C" w:rsidP="009C0513">
      <w:pPr>
        <w:spacing w:before="150" w:line="360" w:lineRule="auto"/>
        <w:rPr>
          <w:rFonts w:ascii="Arial" w:eastAsia="Times New Roman" w:hAnsi="Arial" w:cs="Arial"/>
          <w:sz w:val="24"/>
          <w:szCs w:val="24"/>
          <w:lang w:eastAsia="nb-NO"/>
        </w:rPr>
      </w:pPr>
    </w:p>
    <w:p w14:paraId="0214F1D2" w14:textId="77777777" w:rsidR="009C0513" w:rsidRPr="00A455D9" w:rsidRDefault="009C0513" w:rsidP="009C0513">
      <w:pPr>
        <w:spacing w:line="360" w:lineRule="auto"/>
        <w:rPr>
          <w:rFonts w:ascii="Arial" w:hAnsi="Arial" w:cs="Arial"/>
          <w:b/>
          <w:sz w:val="32"/>
          <w:szCs w:val="32"/>
        </w:rPr>
      </w:pPr>
      <w:r w:rsidRPr="00A455D9">
        <w:rPr>
          <w:rFonts w:ascii="Arial" w:hAnsi="Arial" w:cs="Arial"/>
          <w:b/>
          <w:sz w:val="32"/>
          <w:szCs w:val="32"/>
        </w:rPr>
        <w:t xml:space="preserve">Programstruktur </w:t>
      </w:r>
    </w:p>
    <w:p w14:paraId="417E36B7" w14:textId="5FC03023" w:rsidR="000B483D" w:rsidRDefault="009C0513" w:rsidP="00CA3125">
      <w:pPr>
        <w:spacing w:after="375" w:line="360" w:lineRule="auto"/>
        <w:outlineLvl w:val="0"/>
        <w:rPr>
          <w:rFonts w:ascii="Arial" w:eastAsia="Times New Roman" w:hAnsi="Arial" w:cs="Arial"/>
          <w:kern w:val="36"/>
          <w:sz w:val="24"/>
          <w:szCs w:val="24"/>
          <w:lang w:eastAsia="nb-NO"/>
        </w:rPr>
      </w:pPr>
      <w:r w:rsidRPr="00A455D9">
        <w:rPr>
          <w:rFonts w:ascii="Arial" w:eastAsia="Times New Roman" w:hAnsi="Arial" w:cs="Arial"/>
          <w:kern w:val="36"/>
          <w:sz w:val="24"/>
          <w:szCs w:val="24"/>
          <w:lang w:eastAsia="nb-NO"/>
        </w:rPr>
        <w:t>Masterprogrammet på 120 stp. kan tas på hel</w:t>
      </w:r>
      <w:r w:rsidR="00510D8A">
        <w:rPr>
          <w:rFonts w:ascii="Arial" w:eastAsia="Times New Roman" w:hAnsi="Arial" w:cs="Arial"/>
          <w:kern w:val="36"/>
          <w:sz w:val="24"/>
          <w:szCs w:val="24"/>
          <w:lang w:eastAsia="nb-NO"/>
        </w:rPr>
        <w:t xml:space="preserve">tid (2 år) eller deltid (3 år). </w:t>
      </w:r>
      <w:r w:rsidRPr="00A455D9">
        <w:rPr>
          <w:rFonts w:ascii="Arial" w:eastAsia="Times New Roman" w:hAnsi="Arial" w:cs="Arial"/>
          <w:kern w:val="36"/>
          <w:sz w:val="24"/>
          <w:szCs w:val="24"/>
          <w:lang w:eastAsia="nb-NO"/>
        </w:rPr>
        <w:t xml:space="preserve">Studentene ved masterprogrammet har felles undervisning i forskningsetikk, forskningsmetode og enkelte valgfrie fordypningsemner med Master International Community Health. Denne undervisningen vil foregå på engelsk. Arbeid med masteroppgaven kan starte opp etter at eksamen i form av prosjektplan er bestått i 2. semester, og forskningsetiske godkjenninger er på plass. </w:t>
      </w:r>
      <w:r w:rsidR="008E7718">
        <w:rPr>
          <w:rFonts w:ascii="Arial" w:eastAsia="Times New Roman" w:hAnsi="Arial" w:cs="Arial"/>
          <w:kern w:val="36"/>
          <w:sz w:val="24"/>
          <w:szCs w:val="24"/>
          <w:lang w:eastAsia="nb-NO"/>
        </w:rPr>
        <w:t xml:space="preserve">Se tabell under for oversikt over programmets oppbygning. </w:t>
      </w:r>
      <w:r w:rsidR="00CA3125">
        <w:rPr>
          <w:rFonts w:ascii="Arial" w:eastAsia="Times New Roman" w:hAnsi="Arial" w:cs="Arial"/>
          <w:kern w:val="36"/>
          <w:sz w:val="24"/>
          <w:szCs w:val="24"/>
          <w:lang w:eastAsia="nb-NO"/>
        </w:rPr>
        <w:t>For detaljert utkast til programstruktur, se vedlegg.</w:t>
      </w:r>
    </w:p>
    <w:p w14:paraId="72B3FDBC" w14:textId="77777777" w:rsidR="000B483D" w:rsidRDefault="000B483D">
      <w:pPr>
        <w:rPr>
          <w:rFonts w:ascii="Arial" w:eastAsia="Times New Roman" w:hAnsi="Arial" w:cs="Arial"/>
          <w:kern w:val="36"/>
          <w:sz w:val="24"/>
          <w:szCs w:val="24"/>
          <w:lang w:eastAsia="nb-NO"/>
        </w:rPr>
      </w:pPr>
      <w:r>
        <w:rPr>
          <w:rFonts w:ascii="Arial" w:eastAsia="Times New Roman" w:hAnsi="Arial" w:cs="Arial"/>
          <w:kern w:val="36"/>
          <w:sz w:val="24"/>
          <w:szCs w:val="24"/>
          <w:lang w:eastAsia="nb-NO"/>
        </w:rPr>
        <w:br w:type="page"/>
      </w:r>
    </w:p>
    <w:tbl>
      <w:tblPr>
        <w:tblStyle w:val="TableGrid"/>
        <w:tblW w:w="0" w:type="auto"/>
        <w:tblInd w:w="5" w:type="dxa"/>
        <w:tblLook w:val="04A0" w:firstRow="1" w:lastRow="0" w:firstColumn="1" w:lastColumn="0" w:noHBand="0" w:noVBand="1"/>
      </w:tblPr>
      <w:tblGrid>
        <w:gridCol w:w="1759"/>
        <w:gridCol w:w="5177"/>
        <w:gridCol w:w="2090"/>
      </w:tblGrid>
      <w:tr w:rsidR="00BC4789" w:rsidRPr="00CA3125" w14:paraId="1B0E5327" w14:textId="77777777" w:rsidTr="000B483D">
        <w:trPr>
          <w:trHeight w:val="567"/>
        </w:trPr>
        <w:tc>
          <w:tcPr>
            <w:tcW w:w="1759" w:type="dxa"/>
            <w:vMerge w:val="restart"/>
          </w:tcPr>
          <w:p w14:paraId="52845459" w14:textId="0059AA7E" w:rsidR="00BC4789" w:rsidRPr="00D35528" w:rsidRDefault="00D35528" w:rsidP="00D35528">
            <w:pPr>
              <w:spacing w:after="375" w:line="360" w:lineRule="auto"/>
              <w:outlineLvl w:val="0"/>
              <w:rPr>
                <w:rFonts w:ascii="Arial" w:eastAsia="Times New Roman" w:hAnsi="Arial" w:cs="Arial"/>
                <w:kern w:val="36"/>
                <w:sz w:val="20"/>
                <w:szCs w:val="20"/>
                <w:lang w:eastAsia="nb-NO"/>
              </w:rPr>
            </w:pPr>
            <w:r>
              <w:rPr>
                <w:rFonts w:ascii="Arial" w:eastAsia="Times New Roman" w:hAnsi="Arial" w:cs="Arial"/>
                <w:kern w:val="36"/>
                <w:sz w:val="20"/>
                <w:szCs w:val="20"/>
                <w:lang w:eastAsia="nb-NO"/>
              </w:rPr>
              <w:lastRenderedPageBreak/>
              <w:t>1.</w:t>
            </w:r>
            <w:r w:rsidR="00BC4789" w:rsidRPr="00D35528">
              <w:rPr>
                <w:rFonts w:ascii="Arial" w:eastAsia="Times New Roman" w:hAnsi="Arial" w:cs="Arial"/>
                <w:kern w:val="36"/>
                <w:sz w:val="20"/>
                <w:szCs w:val="20"/>
                <w:lang w:eastAsia="nb-NO"/>
              </w:rPr>
              <w:t>semester</w:t>
            </w:r>
          </w:p>
        </w:tc>
        <w:tc>
          <w:tcPr>
            <w:tcW w:w="5177" w:type="dxa"/>
          </w:tcPr>
          <w:p w14:paraId="39A4C4CE" w14:textId="2343F808" w:rsidR="00BC4789" w:rsidRPr="00CA3125" w:rsidRDefault="00BC4789"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Heltid: Introduksjonsemne 15 stp.</w:t>
            </w:r>
            <w:r w:rsidRPr="00CA3125">
              <w:rPr>
                <w:rFonts w:ascii="Arial" w:eastAsia="Times New Roman" w:hAnsi="Arial" w:cs="Arial"/>
                <w:kern w:val="36"/>
                <w:sz w:val="20"/>
                <w:szCs w:val="20"/>
                <w:lang w:eastAsia="nb-NO"/>
              </w:rPr>
              <w:br/>
              <w:t xml:space="preserve">           Introduksjon metode 10 stp.</w:t>
            </w:r>
            <w:r w:rsidRPr="00CA3125">
              <w:rPr>
                <w:rFonts w:ascii="Arial" w:eastAsia="Times New Roman" w:hAnsi="Arial" w:cs="Arial"/>
                <w:kern w:val="36"/>
                <w:sz w:val="20"/>
                <w:szCs w:val="20"/>
                <w:lang w:eastAsia="nb-NO"/>
              </w:rPr>
              <w:br/>
              <w:t xml:space="preserve">           Valgfri fordypning 5 stp.</w:t>
            </w:r>
          </w:p>
        </w:tc>
        <w:tc>
          <w:tcPr>
            <w:tcW w:w="2090" w:type="dxa"/>
          </w:tcPr>
          <w:p w14:paraId="011EF0F3" w14:textId="4F5FE5CE"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 xml:space="preserve"> </w:t>
            </w:r>
            <w:r w:rsidR="00BC4789" w:rsidRPr="00CA3125">
              <w:rPr>
                <w:rFonts w:ascii="Arial" w:eastAsia="Times New Roman" w:hAnsi="Arial" w:cs="Arial"/>
                <w:kern w:val="36"/>
                <w:sz w:val="20"/>
                <w:szCs w:val="20"/>
                <w:lang w:eastAsia="nb-NO"/>
              </w:rPr>
              <w:t>30 stp.</w:t>
            </w:r>
          </w:p>
        </w:tc>
      </w:tr>
      <w:tr w:rsidR="00BC4789" w:rsidRPr="00CA3125" w14:paraId="1305793C" w14:textId="77777777" w:rsidTr="000B483D">
        <w:trPr>
          <w:trHeight w:val="567"/>
        </w:trPr>
        <w:tc>
          <w:tcPr>
            <w:tcW w:w="1759" w:type="dxa"/>
            <w:vMerge/>
          </w:tcPr>
          <w:p w14:paraId="7C5A1A00" w14:textId="77777777" w:rsidR="00BC4789" w:rsidRPr="00CA3125" w:rsidRDefault="00BC4789" w:rsidP="009C0513">
            <w:pPr>
              <w:spacing w:after="375" w:line="360" w:lineRule="auto"/>
              <w:outlineLvl w:val="0"/>
              <w:rPr>
                <w:rFonts w:ascii="Arial" w:eastAsia="Times New Roman" w:hAnsi="Arial" w:cs="Arial"/>
                <w:kern w:val="36"/>
                <w:sz w:val="20"/>
                <w:szCs w:val="20"/>
                <w:lang w:eastAsia="nb-NO"/>
              </w:rPr>
            </w:pPr>
          </w:p>
        </w:tc>
        <w:tc>
          <w:tcPr>
            <w:tcW w:w="5177" w:type="dxa"/>
          </w:tcPr>
          <w:p w14:paraId="27A4768D" w14:textId="452A55F6" w:rsidR="00BC4789" w:rsidRPr="00CA3125" w:rsidRDefault="00BC4789"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Deltid: Introduksjonsemne 15 stp.</w:t>
            </w:r>
            <w:r w:rsidRPr="00CA3125">
              <w:rPr>
                <w:rFonts w:ascii="Arial" w:eastAsia="Times New Roman" w:hAnsi="Arial" w:cs="Arial"/>
                <w:kern w:val="36"/>
                <w:sz w:val="20"/>
                <w:szCs w:val="20"/>
                <w:lang w:eastAsia="nb-NO"/>
              </w:rPr>
              <w:br/>
              <w:t xml:space="preserve">           Introduksjon metode 10 stp</w:t>
            </w:r>
          </w:p>
        </w:tc>
        <w:tc>
          <w:tcPr>
            <w:tcW w:w="2090" w:type="dxa"/>
          </w:tcPr>
          <w:p w14:paraId="6B64BF22" w14:textId="045270D1" w:rsidR="00BC4789" w:rsidRPr="00CA3125" w:rsidRDefault="00BC4789"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 xml:space="preserve">25 stp. </w:t>
            </w:r>
          </w:p>
        </w:tc>
      </w:tr>
      <w:tr w:rsidR="00BC4789" w:rsidRPr="00CA3125" w14:paraId="255F8117" w14:textId="77777777" w:rsidTr="000B483D">
        <w:trPr>
          <w:trHeight w:val="567"/>
        </w:trPr>
        <w:tc>
          <w:tcPr>
            <w:tcW w:w="1759" w:type="dxa"/>
            <w:vMerge w:val="restart"/>
          </w:tcPr>
          <w:p w14:paraId="0F98AD7A" w14:textId="5ED9B01A" w:rsidR="00BC4789" w:rsidRPr="00CA3125" w:rsidRDefault="00BC4789"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2.semester</w:t>
            </w:r>
          </w:p>
        </w:tc>
        <w:tc>
          <w:tcPr>
            <w:tcW w:w="5177" w:type="dxa"/>
          </w:tcPr>
          <w:p w14:paraId="6F43EA09" w14:textId="2CEF44C9" w:rsidR="00BC4789" w:rsidRPr="00CA3125" w:rsidRDefault="00BC4789"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Heltid: Forskningsetikk 5 stp.</w:t>
            </w:r>
            <w:r w:rsidRPr="00CA3125">
              <w:rPr>
                <w:rFonts w:ascii="Arial" w:eastAsia="Times New Roman" w:hAnsi="Arial" w:cs="Arial"/>
                <w:kern w:val="36"/>
                <w:sz w:val="20"/>
                <w:szCs w:val="20"/>
                <w:lang w:eastAsia="nb-NO"/>
              </w:rPr>
              <w:br/>
              <w:t xml:space="preserve">            Fordypning metode 10 stp.</w:t>
            </w:r>
            <w:r w:rsidRPr="00CA3125">
              <w:rPr>
                <w:rFonts w:ascii="Arial" w:eastAsia="Times New Roman" w:hAnsi="Arial" w:cs="Arial"/>
                <w:kern w:val="36"/>
                <w:sz w:val="20"/>
                <w:szCs w:val="20"/>
                <w:lang w:eastAsia="nb-NO"/>
              </w:rPr>
              <w:br/>
              <w:t xml:space="preserve">            Valgfri fordypning 15 stp.</w:t>
            </w:r>
          </w:p>
        </w:tc>
        <w:tc>
          <w:tcPr>
            <w:tcW w:w="2090" w:type="dxa"/>
          </w:tcPr>
          <w:p w14:paraId="6CEF82CF" w14:textId="77777777" w:rsidR="00BC4789" w:rsidRPr="00CA3125" w:rsidRDefault="00BC4789" w:rsidP="009C0513">
            <w:pPr>
              <w:spacing w:after="375" w:line="360" w:lineRule="auto"/>
              <w:outlineLvl w:val="0"/>
              <w:rPr>
                <w:rFonts w:ascii="Arial" w:eastAsia="Times New Roman" w:hAnsi="Arial" w:cs="Arial"/>
                <w:kern w:val="36"/>
                <w:sz w:val="20"/>
                <w:szCs w:val="20"/>
                <w:lang w:eastAsia="nb-NO"/>
              </w:rPr>
            </w:pPr>
          </w:p>
          <w:p w14:paraId="1B76531F" w14:textId="56C4A8AC" w:rsidR="00BC4789" w:rsidRPr="00CA3125" w:rsidRDefault="00BC4789"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30 stp.</w:t>
            </w:r>
          </w:p>
        </w:tc>
      </w:tr>
      <w:tr w:rsidR="00BC4789" w:rsidRPr="00CA3125" w14:paraId="3508DA05" w14:textId="77777777" w:rsidTr="000B483D">
        <w:trPr>
          <w:trHeight w:val="567"/>
        </w:trPr>
        <w:tc>
          <w:tcPr>
            <w:tcW w:w="1759" w:type="dxa"/>
            <w:vMerge/>
          </w:tcPr>
          <w:p w14:paraId="2B589411" w14:textId="77777777" w:rsidR="00BC4789" w:rsidRPr="00CA3125" w:rsidRDefault="00BC4789" w:rsidP="009C0513">
            <w:pPr>
              <w:spacing w:after="375" w:line="360" w:lineRule="auto"/>
              <w:outlineLvl w:val="0"/>
              <w:rPr>
                <w:rFonts w:ascii="Arial" w:eastAsia="Times New Roman" w:hAnsi="Arial" w:cs="Arial"/>
                <w:kern w:val="36"/>
                <w:sz w:val="20"/>
                <w:szCs w:val="20"/>
                <w:lang w:eastAsia="nb-NO"/>
              </w:rPr>
            </w:pPr>
          </w:p>
        </w:tc>
        <w:tc>
          <w:tcPr>
            <w:tcW w:w="5177" w:type="dxa"/>
          </w:tcPr>
          <w:p w14:paraId="003512B7" w14:textId="79956B01" w:rsidR="008E17E6" w:rsidRPr="00CA3125" w:rsidRDefault="00AE632A" w:rsidP="009C0513">
            <w:pPr>
              <w:spacing w:after="375" w:line="360" w:lineRule="auto"/>
              <w:outlineLvl w:val="0"/>
              <w:rPr>
                <w:rFonts w:ascii="Arial" w:eastAsia="Times New Roman" w:hAnsi="Arial" w:cs="Arial"/>
                <w:kern w:val="36"/>
                <w:sz w:val="20"/>
                <w:szCs w:val="20"/>
                <w:lang w:eastAsia="nb-NO"/>
              </w:rPr>
            </w:pPr>
            <w:r>
              <w:rPr>
                <w:rFonts w:ascii="Arial" w:eastAsia="Times New Roman" w:hAnsi="Arial" w:cs="Arial"/>
                <w:kern w:val="36"/>
                <w:sz w:val="20"/>
                <w:szCs w:val="20"/>
                <w:lang w:eastAsia="nb-NO"/>
              </w:rPr>
              <w:t>Deltid: Forskningsetikk 5 stp.</w:t>
            </w:r>
            <w:r w:rsidR="00BC4789" w:rsidRPr="00CA3125">
              <w:rPr>
                <w:rFonts w:ascii="Arial" w:eastAsia="Times New Roman" w:hAnsi="Arial" w:cs="Arial"/>
                <w:kern w:val="36"/>
                <w:sz w:val="20"/>
                <w:szCs w:val="20"/>
                <w:lang w:eastAsia="nb-NO"/>
              </w:rPr>
              <w:br/>
              <w:t xml:space="preserve">     </w:t>
            </w:r>
            <w:r w:rsidR="00CA3125" w:rsidRPr="00CA3125">
              <w:rPr>
                <w:rFonts w:ascii="Arial" w:eastAsia="Times New Roman" w:hAnsi="Arial" w:cs="Arial"/>
                <w:kern w:val="36"/>
                <w:sz w:val="20"/>
                <w:szCs w:val="20"/>
                <w:lang w:eastAsia="nb-NO"/>
              </w:rPr>
              <w:t xml:space="preserve">     </w:t>
            </w:r>
            <w:r w:rsidR="008E17E6">
              <w:rPr>
                <w:rFonts w:ascii="Arial" w:eastAsia="Times New Roman" w:hAnsi="Arial" w:cs="Arial"/>
                <w:kern w:val="36"/>
                <w:sz w:val="20"/>
                <w:szCs w:val="20"/>
                <w:lang w:eastAsia="nb-NO"/>
              </w:rPr>
              <w:t xml:space="preserve"> Fordypning metode 10 stp</w:t>
            </w:r>
            <w:r>
              <w:rPr>
                <w:rFonts w:ascii="Arial" w:eastAsia="Times New Roman" w:hAnsi="Arial" w:cs="Arial"/>
                <w:kern w:val="36"/>
                <w:sz w:val="20"/>
                <w:szCs w:val="20"/>
                <w:lang w:eastAsia="nb-NO"/>
              </w:rPr>
              <w:t>.</w:t>
            </w:r>
            <w:r w:rsidR="00DD5561">
              <w:rPr>
                <w:rFonts w:ascii="Arial" w:eastAsia="Times New Roman" w:hAnsi="Arial" w:cs="Arial"/>
                <w:kern w:val="36"/>
                <w:sz w:val="20"/>
                <w:szCs w:val="20"/>
                <w:lang w:eastAsia="nb-NO"/>
              </w:rPr>
              <w:br/>
              <w:t xml:space="preserve">      </w:t>
            </w:r>
            <w:r w:rsidR="00465B40">
              <w:rPr>
                <w:rFonts w:ascii="Arial" w:eastAsia="Times New Roman" w:hAnsi="Arial" w:cs="Arial"/>
                <w:kern w:val="36"/>
                <w:sz w:val="20"/>
                <w:szCs w:val="20"/>
                <w:lang w:eastAsia="nb-NO"/>
              </w:rPr>
              <w:t xml:space="preserve"> </w:t>
            </w:r>
            <w:r w:rsidR="00DD5561">
              <w:rPr>
                <w:rFonts w:ascii="Arial" w:eastAsia="Times New Roman" w:hAnsi="Arial" w:cs="Arial"/>
                <w:kern w:val="36"/>
                <w:sz w:val="20"/>
                <w:szCs w:val="20"/>
                <w:lang w:eastAsia="nb-NO"/>
              </w:rPr>
              <w:t xml:space="preserve">    Evt. valgfri fordypning</w:t>
            </w:r>
          </w:p>
        </w:tc>
        <w:tc>
          <w:tcPr>
            <w:tcW w:w="2090" w:type="dxa"/>
          </w:tcPr>
          <w:p w14:paraId="0F1BB559" w14:textId="50F3F86C" w:rsidR="00CA3125" w:rsidRPr="00CA3125" w:rsidRDefault="008E17E6" w:rsidP="009C0513">
            <w:pPr>
              <w:spacing w:after="375" w:line="360" w:lineRule="auto"/>
              <w:outlineLvl w:val="0"/>
              <w:rPr>
                <w:rFonts w:ascii="Arial" w:eastAsia="Times New Roman" w:hAnsi="Arial" w:cs="Arial"/>
                <w:kern w:val="36"/>
                <w:sz w:val="20"/>
                <w:szCs w:val="20"/>
                <w:lang w:eastAsia="nb-NO"/>
              </w:rPr>
            </w:pPr>
            <w:r>
              <w:rPr>
                <w:rFonts w:ascii="Arial" w:eastAsia="Times New Roman" w:hAnsi="Arial" w:cs="Arial"/>
                <w:kern w:val="36"/>
                <w:sz w:val="20"/>
                <w:szCs w:val="20"/>
                <w:lang w:eastAsia="nb-NO"/>
              </w:rPr>
              <w:t>15/20</w:t>
            </w:r>
            <w:r w:rsidR="00CA3125" w:rsidRPr="00CA3125">
              <w:rPr>
                <w:rFonts w:ascii="Arial" w:eastAsia="Times New Roman" w:hAnsi="Arial" w:cs="Arial"/>
                <w:kern w:val="36"/>
                <w:sz w:val="20"/>
                <w:szCs w:val="20"/>
                <w:lang w:eastAsia="nb-NO"/>
              </w:rPr>
              <w:t xml:space="preserve"> stp.</w:t>
            </w:r>
          </w:p>
        </w:tc>
      </w:tr>
      <w:tr w:rsidR="00BC4789" w:rsidRPr="00CA3125" w14:paraId="151FC7CB" w14:textId="77777777" w:rsidTr="000B483D">
        <w:trPr>
          <w:trHeight w:val="567"/>
        </w:trPr>
        <w:tc>
          <w:tcPr>
            <w:tcW w:w="1759" w:type="dxa"/>
            <w:vMerge w:val="restart"/>
          </w:tcPr>
          <w:p w14:paraId="5BE80501" w14:textId="6D9A622D" w:rsidR="00BC4789" w:rsidRPr="00CA3125" w:rsidRDefault="00BC4789"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3.semester</w:t>
            </w:r>
          </w:p>
        </w:tc>
        <w:tc>
          <w:tcPr>
            <w:tcW w:w="5177" w:type="dxa"/>
          </w:tcPr>
          <w:p w14:paraId="6F14D34C" w14:textId="13D38E7F"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Heltid: Masteroppgave/analysekurs</w:t>
            </w:r>
          </w:p>
        </w:tc>
        <w:tc>
          <w:tcPr>
            <w:tcW w:w="2090" w:type="dxa"/>
          </w:tcPr>
          <w:p w14:paraId="0CFB05F2" w14:textId="56E6DE6E"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30 stp.</w:t>
            </w:r>
          </w:p>
        </w:tc>
      </w:tr>
      <w:tr w:rsidR="00BC4789" w:rsidRPr="00CA3125" w14:paraId="0FC0F1E8" w14:textId="77777777" w:rsidTr="000B483D">
        <w:trPr>
          <w:trHeight w:val="567"/>
        </w:trPr>
        <w:tc>
          <w:tcPr>
            <w:tcW w:w="1759" w:type="dxa"/>
            <w:vMerge/>
          </w:tcPr>
          <w:p w14:paraId="2429AF1F" w14:textId="77777777" w:rsidR="00BC4789" w:rsidRPr="00CA3125" w:rsidRDefault="00BC4789" w:rsidP="009C0513">
            <w:pPr>
              <w:spacing w:after="375" w:line="360" w:lineRule="auto"/>
              <w:outlineLvl w:val="0"/>
              <w:rPr>
                <w:rFonts w:ascii="Arial" w:eastAsia="Times New Roman" w:hAnsi="Arial" w:cs="Arial"/>
                <w:kern w:val="36"/>
                <w:sz w:val="20"/>
                <w:szCs w:val="20"/>
                <w:lang w:eastAsia="nb-NO"/>
              </w:rPr>
            </w:pPr>
          </w:p>
        </w:tc>
        <w:tc>
          <w:tcPr>
            <w:tcW w:w="5177" w:type="dxa"/>
          </w:tcPr>
          <w:p w14:paraId="6E300822" w14:textId="2803EC00"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Deltid:</w:t>
            </w:r>
            <w:r w:rsidR="00AE632A">
              <w:rPr>
                <w:rFonts w:ascii="Arial" w:eastAsia="Times New Roman" w:hAnsi="Arial" w:cs="Arial"/>
                <w:kern w:val="36"/>
                <w:sz w:val="20"/>
                <w:szCs w:val="20"/>
                <w:lang w:eastAsia="nb-NO"/>
              </w:rPr>
              <w:t xml:space="preserve"> Masteroppgave/valgfrie fordypning</w:t>
            </w:r>
          </w:p>
        </w:tc>
        <w:tc>
          <w:tcPr>
            <w:tcW w:w="2090" w:type="dxa"/>
          </w:tcPr>
          <w:p w14:paraId="43B4F251" w14:textId="1854207E"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20</w:t>
            </w:r>
            <w:r>
              <w:rPr>
                <w:rFonts w:ascii="Arial" w:eastAsia="Times New Roman" w:hAnsi="Arial" w:cs="Arial"/>
                <w:kern w:val="36"/>
                <w:sz w:val="20"/>
                <w:szCs w:val="20"/>
                <w:lang w:eastAsia="nb-NO"/>
              </w:rPr>
              <w:t xml:space="preserve"> stp.</w:t>
            </w:r>
          </w:p>
        </w:tc>
      </w:tr>
      <w:tr w:rsidR="00BC4789" w:rsidRPr="00CA3125" w14:paraId="12634943" w14:textId="77777777" w:rsidTr="000B483D">
        <w:trPr>
          <w:trHeight w:val="567"/>
        </w:trPr>
        <w:tc>
          <w:tcPr>
            <w:tcW w:w="1759" w:type="dxa"/>
            <w:vMerge w:val="restart"/>
          </w:tcPr>
          <w:p w14:paraId="7F407708" w14:textId="3627936A" w:rsidR="00BC4789" w:rsidRPr="00CA3125" w:rsidRDefault="00BC4789"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4.semester</w:t>
            </w:r>
          </w:p>
        </w:tc>
        <w:tc>
          <w:tcPr>
            <w:tcW w:w="5177" w:type="dxa"/>
          </w:tcPr>
          <w:p w14:paraId="67236843" w14:textId="23A2FBF7"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Heltid: Masteroppgave</w:t>
            </w:r>
          </w:p>
        </w:tc>
        <w:tc>
          <w:tcPr>
            <w:tcW w:w="2090" w:type="dxa"/>
          </w:tcPr>
          <w:p w14:paraId="5463C401" w14:textId="2292D9FA"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20</w:t>
            </w:r>
            <w:r>
              <w:rPr>
                <w:rFonts w:ascii="Arial" w:eastAsia="Times New Roman" w:hAnsi="Arial" w:cs="Arial"/>
                <w:kern w:val="36"/>
                <w:sz w:val="20"/>
                <w:szCs w:val="20"/>
                <w:lang w:eastAsia="nb-NO"/>
              </w:rPr>
              <w:t xml:space="preserve"> stp.</w:t>
            </w:r>
          </w:p>
        </w:tc>
      </w:tr>
      <w:tr w:rsidR="00BC4789" w:rsidRPr="00CA3125" w14:paraId="680224EF" w14:textId="77777777" w:rsidTr="000B483D">
        <w:trPr>
          <w:trHeight w:val="567"/>
        </w:trPr>
        <w:tc>
          <w:tcPr>
            <w:tcW w:w="1759" w:type="dxa"/>
            <w:vMerge/>
          </w:tcPr>
          <w:p w14:paraId="07A35CB2" w14:textId="77777777" w:rsidR="00BC4789" w:rsidRPr="00CA3125" w:rsidRDefault="00BC4789" w:rsidP="009C0513">
            <w:pPr>
              <w:spacing w:after="375" w:line="360" w:lineRule="auto"/>
              <w:outlineLvl w:val="0"/>
              <w:rPr>
                <w:rFonts w:ascii="Arial" w:eastAsia="Times New Roman" w:hAnsi="Arial" w:cs="Arial"/>
                <w:kern w:val="36"/>
                <w:sz w:val="20"/>
                <w:szCs w:val="20"/>
                <w:lang w:eastAsia="nb-NO"/>
              </w:rPr>
            </w:pPr>
          </w:p>
        </w:tc>
        <w:tc>
          <w:tcPr>
            <w:tcW w:w="5177" w:type="dxa"/>
          </w:tcPr>
          <w:p w14:paraId="2127BAB0" w14:textId="77CF3036" w:rsidR="00BC4789" w:rsidRPr="00CA3125" w:rsidRDefault="00CA3125" w:rsidP="00CA3125">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Deltid: Masteroppgave/analysekurs</w:t>
            </w:r>
          </w:p>
        </w:tc>
        <w:tc>
          <w:tcPr>
            <w:tcW w:w="2090" w:type="dxa"/>
          </w:tcPr>
          <w:p w14:paraId="0C31A7E1" w14:textId="080FAC64"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20</w:t>
            </w:r>
            <w:r>
              <w:rPr>
                <w:rFonts w:ascii="Arial" w:eastAsia="Times New Roman" w:hAnsi="Arial" w:cs="Arial"/>
                <w:kern w:val="36"/>
                <w:sz w:val="20"/>
                <w:szCs w:val="20"/>
                <w:lang w:eastAsia="nb-NO"/>
              </w:rPr>
              <w:t xml:space="preserve"> stp.</w:t>
            </w:r>
          </w:p>
        </w:tc>
      </w:tr>
      <w:tr w:rsidR="00BC4789" w:rsidRPr="00CA3125" w14:paraId="545F3FD6" w14:textId="77777777" w:rsidTr="000B483D">
        <w:trPr>
          <w:trHeight w:val="567"/>
        </w:trPr>
        <w:tc>
          <w:tcPr>
            <w:tcW w:w="1759" w:type="dxa"/>
          </w:tcPr>
          <w:p w14:paraId="05FE3C3A" w14:textId="0391B15A" w:rsidR="00BC4789" w:rsidRPr="00CA3125" w:rsidRDefault="00BC4789"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5.semester</w:t>
            </w:r>
          </w:p>
        </w:tc>
        <w:tc>
          <w:tcPr>
            <w:tcW w:w="5177" w:type="dxa"/>
          </w:tcPr>
          <w:p w14:paraId="055928FB" w14:textId="7C7B26F9"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Deltid</w:t>
            </w:r>
            <w:r w:rsidR="00AE632A">
              <w:rPr>
                <w:rFonts w:ascii="Arial" w:eastAsia="Times New Roman" w:hAnsi="Arial" w:cs="Arial"/>
                <w:kern w:val="36"/>
                <w:sz w:val="20"/>
                <w:szCs w:val="20"/>
                <w:lang w:eastAsia="nb-NO"/>
              </w:rPr>
              <w:t>: Masteroppgave/valgfri fordypning</w:t>
            </w:r>
          </w:p>
        </w:tc>
        <w:tc>
          <w:tcPr>
            <w:tcW w:w="2090" w:type="dxa"/>
          </w:tcPr>
          <w:p w14:paraId="4885E998" w14:textId="52C50A6A" w:rsidR="00BC4789" w:rsidRPr="00CA3125" w:rsidRDefault="00CA3125" w:rsidP="009C0513">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20</w:t>
            </w:r>
            <w:r>
              <w:rPr>
                <w:rFonts w:ascii="Arial" w:eastAsia="Times New Roman" w:hAnsi="Arial" w:cs="Arial"/>
                <w:kern w:val="36"/>
                <w:sz w:val="20"/>
                <w:szCs w:val="20"/>
                <w:lang w:eastAsia="nb-NO"/>
              </w:rPr>
              <w:t xml:space="preserve"> stp.</w:t>
            </w:r>
          </w:p>
        </w:tc>
      </w:tr>
      <w:tr w:rsidR="00551127" w:rsidRPr="00CA3125" w14:paraId="4D8D0462" w14:textId="77777777" w:rsidTr="000B483D">
        <w:trPr>
          <w:trHeight w:val="567"/>
        </w:trPr>
        <w:tc>
          <w:tcPr>
            <w:tcW w:w="1759" w:type="dxa"/>
          </w:tcPr>
          <w:p w14:paraId="0C3E112F" w14:textId="454BAF51" w:rsidR="00551127" w:rsidRPr="00CA3125" w:rsidRDefault="00551127" w:rsidP="00551127">
            <w:pPr>
              <w:spacing w:after="375" w:line="360" w:lineRule="auto"/>
              <w:outlineLvl w:val="0"/>
              <w:rPr>
                <w:rFonts w:ascii="Arial" w:eastAsia="Times New Roman" w:hAnsi="Arial" w:cs="Arial"/>
                <w:kern w:val="36"/>
                <w:sz w:val="20"/>
                <w:szCs w:val="20"/>
                <w:lang w:eastAsia="nb-NO"/>
              </w:rPr>
            </w:pPr>
            <w:r>
              <w:rPr>
                <w:rFonts w:ascii="Arial" w:eastAsia="Times New Roman" w:hAnsi="Arial" w:cs="Arial"/>
                <w:kern w:val="36"/>
                <w:sz w:val="20"/>
                <w:szCs w:val="20"/>
                <w:lang w:eastAsia="nb-NO"/>
              </w:rPr>
              <w:t>6.semester</w:t>
            </w:r>
          </w:p>
        </w:tc>
        <w:tc>
          <w:tcPr>
            <w:tcW w:w="5177" w:type="dxa"/>
          </w:tcPr>
          <w:p w14:paraId="4425F6AD" w14:textId="4D2886ED" w:rsidR="00551127" w:rsidRPr="00CA3125" w:rsidRDefault="00551127" w:rsidP="00551127">
            <w:pPr>
              <w:spacing w:after="375" w:line="360" w:lineRule="auto"/>
              <w:outlineLvl w:val="0"/>
              <w:rPr>
                <w:rFonts w:ascii="Arial" w:eastAsia="Times New Roman" w:hAnsi="Arial" w:cs="Arial"/>
                <w:kern w:val="36"/>
                <w:sz w:val="20"/>
                <w:szCs w:val="20"/>
                <w:lang w:eastAsia="nb-NO"/>
              </w:rPr>
            </w:pPr>
            <w:r w:rsidRPr="00CA3125">
              <w:rPr>
                <w:rFonts w:ascii="Arial" w:eastAsia="Times New Roman" w:hAnsi="Arial" w:cs="Arial"/>
                <w:kern w:val="36"/>
                <w:sz w:val="20"/>
                <w:szCs w:val="20"/>
                <w:lang w:eastAsia="nb-NO"/>
              </w:rPr>
              <w:t>Deltid</w:t>
            </w:r>
            <w:r w:rsidR="00AE632A">
              <w:rPr>
                <w:rFonts w:ascii="Arial" w:eastAsia="Times New Roman" w:hAnsi="Arial" w:cs="Arial"/>
                <w:kern w:val="36"/>
                <w:sz w:val="20"/>
                <w:szCs w:val="20"/>
                <w:lang w:eastAsia="nb-NO"/>
              </w:rPr>
              <w:t>: Masteroppgave/valgfri fordypning</w:t>
            </w:r>
          </w:p>
        </w:tc>
        <w:tc>
          <w:tcPr>
            <w:tcW w:w="2090" w:type="dxa"/>
          </w:tcPr>
          <w:p w14:paraId="7F752EB0" w14:textId="6399CD91" w:rsidR="00551127" w:rsidRPr="00CA3125" w:rsidRDefault="00551127" w:rsidP="00551127">
            <w:pPr>
              <w:spacing w:after="375" w:line="360" w:lineRule="auto"/>
              <w:outlineLvl w:val="0"/>
              <w:rPr>
                <w:rFonts w:ascii="Arial" w:eastAsia="Times New Roman" w:hAnsi="Arial" w:cs="Arial"/>
                <w:kern w:val="36"/>
                <w:sz w:val="20"/>
                <w:szCs w:val="20"/>
                <w:lang w:eastAsia="nb-NO"/>
              </w:rPr>
            </w:pPr>
            <w:r>
              <w:rPr>
                <w:rFonts w:ascii="Arial" w:eastAsia="Times New Roman" w:hAnsi="Arial" w:cs="Arial"/>
                <w:kern w:val="36"/>
                <w:sz w:val="20"/>
                <w:szCs w:val="20"/>
                <w:lang w:eastAsia="nb-NO"/>
              </w:rPr>
              <w:t>20 stp.</w:t>
            </w:r>
          </w:p>
        </w:tc>
      </w:tr>
    </w:tbl>
    <w:p w14:paraId="440C6494" w14:textId="77777777" w:rsidR="00BC4789" w:rsidRPr="00CA3125" w:rsidRDefault="00BC4789" w:rsidP="009C0513">
      <w:pPr>
        <w:spacing w:after="375" w:line="360" w:lineRule="auto"/>
        <w:outlineLvl w:val="0"/>
        <w:rPr>
          <w:rFonts w:ascii="Arial" w:eastAsia="Times New Roman" w:hAnsi="Arial" w:cs="Arial"/>
          <w:kern w:val="36"/>
          <w:sz w:val="20"/>
          <w:szCs w:val="20"/>
          <w:lang w:eastAsia="nb-NO"/>
        </w:rPr>
      </w:pPr>
    </w:p>
    <w:p w14:paraId="1344FE84" w14:textId="77777777" w:rsidR="00E86235" w:rsidRPr="00A455D9" w:rsidRDefault="00E86235" w:rsidP="00E86235">
      <w:pPr>
        <w:spacing w:after="150" w:line="360" w:lineRule="auto"/>
        <w:outlineLvl w:val="1"/>
        <w:rPr>
          <w:rFonts w:ascii="Arial" w:eastAsia="Times New Roman" w:hAnsi="Arial" w:cs="Arial"/>
          <w:b/>
          <w:sz w:val="32"/>
          <w:szCs w:val="32"/>
          <w:lang w:eastAsia="nb-NO"/>
        </w:rPr>
      </w:pPr>
      <w:r w:rsidRPr="00A455D9">
        <w:rPr>
          <w:rFonts w:ascii="Arial" w:eastAsia="Times New Roman" w:hAnsi="Arial" w:cs="Arial"/>
          <w:b/>
          <w:sz w:val="32"/>
          <w:szCs w:val="32"/>
          <w:lang w:eastAsia="nb-NO"/>
        </w:rPr>
        <w:t>Undervisning og læringsformer</w:t>
      </w:r>
    </w:p>
    <w:p w14:paraId="58E4C9AB" w14:textId="77777777" w:rsidR="00E86235" w:rsidRPr="00A455D9" w:rsidRDefault="00E86235" w:rsidP="00E86235">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 xml:space="preserve">Masterprogrammets emner undervises i form av forelesninger, seminarer, gruppearbeid, muntlige og skriftlige presentasjons- og diskusjonsformer. </w:t>
      </w:r>
    </w:p>
    <w:p w14:paraId="5D922236" w14:textId="77777777" w:rsidR="00E86235" w:rsidRPr="00A455D9" w:rsidRDefault="00E86235" w:rsidP="00E86235">
      <w:pPr>
        <w:spacing w:before="375" w:after="150" w:line="360" w:lineRule="auto"/>
        <w:outlineLvl w:val="2"/>
        <w:rPr>
          <w:rFonts w:ascii="Arial" w:eastAsia="Times New Roman" w:hAnsi="Arial" w:cs="Arial"/>
          <w:sz w:val="27"/>
          <w:szCs w:val="27"/>
          <w:lang w:eastAsia="nb-NO"/>
        </w:rPr>
      </w:pPr>
      <w:r w:rsidRPr="00A455D9">
        <w:rPr>
          <w:rFonts w:ascii="Arial" w:eastAsia="Times New Roman" w:hAnsi="Arial" w:cs="Arial"/>
          <w:sz w:val="27"/>
          <w:szCs w:val="27"/>
          <w:lang w:eastAsia="nb-NO"/>
        </w:rPr>
        <w:t>Undervisningsspråk</w:t>
      </w:r>
    </w:p>
    <w:p w14:paraId="4A37690D" w14:textId="77777777" w:rsidR="00E86235" w:rsidRPr="00A455D9" w:rsidRDefault="00E86235" w:rsidP="00E86235">
      <w:pPr>
        <w:spacing w:before="150" w:after="75"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Norsk og engelsk</w:t>
      </w:r>
    </w:p>
    <w:p w14:paraId="4AC60617" w14:textId="77777777" w:rsidR="00E86235" w:rsidRPr="00A455D9" w:rsidRDefault="00E86235" w:rsidP="00E86235">
      <w:pPr>
        <w:spacing w:before="375" w:after="150" w:line="360" w:lineRule="auto"/>
        <w:outlineLvl w:val="2"/>
        <w:rPr>
          <w:rFonts w:ascii="Arial" w:eastAsia="Times New Roman" w:hAnsi="Arial" w:cs="Arial"/>
          <w:sz w:val="27"/>
          <w:szCs w:val="27"/>
          <w:lang w:eastAsia="nb-NO"/>
        </w:rPr>
      </w:pPr>
      <w:r w:rsidRPr="00A455D9">
        <w:rPr>
          <w:rFonts w:ascii="Arial" w:eastAsia="Times New Roman" w:hAnsi="Arial" w:cs="Arial"/>
          <w:sz w:val="27"/>
          <w:szCs w:val="27"/>
          <w:lang w:eastAsia="nb-NO"/>
        </w:rPr>
        <w:lastRenderedPageBreak/>
        <w:t>Undervisningssted</w:t>
      </w:r>
    </w:p>
    <w:p w14:paraId="29E48F8D" w14:textId="6FE64824" w:rsidR="00E86235" w:rsidRPr="00A455D9" w:rsidRDefault="00AE632A" w:rsidP="00E86235">
      <w:pPr>
        <w:spacing w:before="150" w:after="75" w:line="360" w:lineRule="auto"/>
        <w:rPr>
          <w:rFonts w:ascii="Arial" w:eastAsia="Times New Roman" w:hAnsi="Arial" w:cs="Arial"/>
          <w:sz w:val="24"/>
          <w:szCs w:val="24"/>
          <w:lang w:eastAsia="nb-NO"/>
        </w:rPr>
      </w:pPr>
      <w:r>
        <w:rPr>
          <w:rFonts w:ascii="Arial" w:eastAsia="Times New Roman" w:hAnsi="Arial" w:cs="Arial"/>
          <w:sz w:val="24"/>
          <w:szCs w:val="24"/>
          <w:lang w:eastAsia="nb-NO"/>
        </w:rPr>
        <w:t>Universitetet i Oslo</w:t>
      </w:r>
    </w:p>
    <w:p w14:paraId="52214AF8" w14:textId="704E1ACC" w:rsidR="00E86235" w:rsidRPr="00A455D9" w:rsidRDefault="00E86235" w:rsidP="00E86235">
      <w:pPr>
        <w:spacing w:before="375" w:after="150" w:line="360" w:lineRule="auto"/>
        <w:outlineLvl w:val="1"/>
        <w:rPr>
          <w:rFonts w:ascii="Arial" w:eastAsia="Times New Roman" w:hAnsi="Arial" w:cs="Arial"/>
          <w:b/>
          <w:sz w:val="32"/>
          <w:szCs w:val="32"/>
          <w:lang w:eastAsia="nb-NO"/>
        </w:rPr>
      </w:pPr>
      <w:r w:rsidRPr="00A455D9">
        <w:rPr>
          <w:rFonts w:ascii="Arial" w:eastAsia="Times New Roman" w:hAnsi="Arial" w:cs="Arial"/>
          <w:b/>
          <w:sz w:val="32"/>
          <w:szCs w:val="32"/>
          <w:lang w:eastAsia="nb-NO"/>
        </w:rPr>
        <w:t>Eksamens- og vurderingsformer</w:t>
      </w:r>
      <w:r w:rsidRPr="00A455D9">
        <w:rPr>
          <w:rFonts w:ascii="Arial" w:eastAsia="Times New Roman" w:hAnsi="Arial" w:cs="Arial"/>
          <w:b/>
          <w:sz w:val="32"/>
          <w:szCs w:val="32"/>
          <w:lang w:eastAsia="nb-NO"/>
        </w:rPr>
        <w:br/>
      </w:r>
      <w:r w:rsidRPr="00A455D9">
        <w:rPr>
          <w:rFonts w:ascii="Arial" w:eastAsia="Times New Roman" w:hAnsi="Arial" w:cs="Arial"/>
          <w:sz w:val="27"/>
          <w:szCs w:val="27"/>
          <w:lang w:eastAsia="nb-NO"/>
        </w:rPr>
        <w:t>Karaktersystem</w:t>
      </w:r>
    </w:p>
    <w:p w14:paraId="6245F85D" w14:textId="104EB767" w:rsidR="00E86235" w:rsidRPr="00E9786E" w:rsidRDefault="00E86235" w:rsidP="00E86235">
      <w:pPr>
        <w:spacing w:before="150" w:after="75" w:line="360" w:lineRule="auto"/>
        <w:rPr>
          <w:rFonts w:ascii="Arial" w:eastAsia="Times New Roman" w:hAnsi="Arial" w:cs="Arial"/>
          <w:sz w:val="24"/>
          <w:szCs w:val="24"/>
          <w:lang w:val="nn-NO" w:eastAsia="nb-NO"/>
        </w:rPr>
      </w:pPr>
      <w:r w:rsidRPr="00A455D9">
        <w:rPr>
          <w:rFonts w:ascii="Arial" w:eastAsia="Times New Roman" w:hAnsi="Arial" w:cs="Arial"/>
          <w:sz w:val="24"/>
          <w:szCs w:val="24"/>
          <w:lang w:eastAsia="nb-NO"/>
        </w:rPr>
        <w:t xml:space="preserve">Emner som inngår i studieplanen benytter både karakterskalaen bestått/ikke bestått og den graderte karakterskalaen med fem trinn fra A til E for bestått og F for ikke bestått, jf. </w:t>
      </w:r>
      <w:hyperlink r:id="rId11" w:anchor="para6" w:history="1">
        <w:r w:rsidRPr="00AE632A">
          <w:rPr>
            <w:rFonts w:ascii="Arial" w:eastAsia="Times New Roman" w:hAnsi="Arial" w:cs="Arial"/>
            <w:sz w:val="24"/>
            <w:szCs w:val="24"/>
            <w:lang w:val="nn-NO" w:eastAsia="nb-NO"/>
          </w:rPr>
          <w:t>§ 6.1 i Forskrift om studier og eksamener ved Universitetet i Oslo</w:t>
        </w:r>
      </w:hyperlink>
      <w:r w:rsidRPr="00AE632A">
        <w:rPr>
          <w:rFonts w:ascii="Arial" w:eastAsia="Times New Roman" w:hAnsi="Arial" w:cs="Arial"/>
          <w:sz w:val="24"/>
          <w:szCs w:val="24"/>
          <w:lang w:val="nn-NO" w:eastAsia="nb-NO"/>
        </w:rPr>
        <w:t xml:space="preserve">. </w:t>
      </w:r>
      <w:r w:rsidRPr="00E9786E">
        <w:rPr>
          <w:rFonts w:ascii="Arial" w:eastAsia="Times New Roman" w:hAnsi="Arial" w:cs="Arial"/>
          <w:sz w:val="24"/>
          <w:szCs w:val="24"/>
          <w:lang w:val="nn-NO" w:eastAsia="nb-NO"/>
        </w:rPr>
        <w:t>Det er gradert karakterskala på masteroppgaven.</w:t>
      </w:r>
    </w:p>
    <w:p w14:paraId="36A3A240" w14:textId="4CD8D004" w:rsidR="00E86235" w:rsidRPr="00E9786E" w:rsidRDefault="00E86235" w:rsidP="00E86235">
      <w:pPr>
        <w:spacing w:line="360" w:lineRule="auto"/>
        <w:rPr>
          <w:rFonts w:ascii="Arial" w:hAnsi="Arial" w:cs="Arial"/>
          <w:b/>
          <w:sz w:val="32"/>
          <w:szCs w:val="32"/>
          <w:lang w:val="nn-NO"/>
        </w:rPr>
      </w:pPr>
      <w:r w:rsidRPr="00E9786E">
        <w:rPr>
          <w:rFonts w:ascii="Arial" w:hAnsi="Arial" w:cs="Arial"/>
          <w:b/>
          <w:sz w:val="32"/>
          <w:szCs w:val="32"/>
          <w:lang w:val="nn-NO"/>
        </w:rPr>
        <w:t>Internasjonalisering</w:t>
      </w:r>
    </w:p>
    <w:p w14:paraId="54D3389B" w14:textId="7333E3E2" w:rsidR="009C0513" w:rsidRPr="00A455D9" w:rsidRDefault="00EE49A4" w:rsidP="009C0513">
      <w:pPr>
        <w:spacing w:line="360" w:lineRule="auto"/>
        <w:rPr>
          <w:rFonts w:ascii="Arial" w:hAnsi="Arial" w:cs="Arial"/>
          <w:sz w:val="24"/>
          <w:szCs w:val="24"/>
        </w:rPr>
      </w:pPr>
      <w:r w:rsidRPr="00E9786E">
        <w:rPr>
          <w:rFonts w:ascii="Arial" w:hAnsi="Arial" w:cs="Arial"/>
          <w:sz w:val="24"/>
          <w:szCs w:val="24"/>
          <w:lang w:val="nn-NO"/>
        </w:rPr>
        <w:t>Studenter ved vårt masterprogram vil møte medstudenter og lærere med internasjonal bakgrunn</w:t>
      </w:r>
      <w:r w:rsidR="00510D8A" w:rsidRPr="00E9786E">
        <w:rPr>
          <w:rFonts w:ascii="Arial" w:hAnsi="Arial" w:cs="Arial"/>
          <w:sz w:val="24"/>
          <w:szCs w:val="24"/>
          <w:lang w:val="nn-NO"/>
        </w:rPr>
        <w:t xml:space="preserve">. Ved avdelingen pågår det utstrakt </w:t>
      </w:r>
      <w:r w:rsidRPr="00E9786E">
        <w:rPr>
          <w:rFonts w:ascii="Arial" w:hAnsi="Arial" w:cs="Arial"/>
          <w:sz w:val="24"/>
          <w:szCs w:val="24"/>
          <w:lang w:val="nn-NO"/>
        </w:rPr>
        <w:t xml:space="preserve">internasjonalt </w:t>
      </w:r>
      <w:r w:rsidR="00510D8A" w:rsidRPr="00E9786E">
        <w:rPr>
          <w:rFonts w:ascii="Arial" w:hAnsi="Arial" w:cs="Arial"/>
          <w:sz w:val="24"/>
          <w:szCs w:val="24"/>
          <w:lang w:val="nn-NO"/>
        </w:rPr>
        <w:t>forsknings</w:t>
      </w:r>
      <w:r w:rsidRPr="00E9786E">
        <w:rPr>
          <w:rFonts w:ascii="Arial" w:hAnsi="Arial" w:cs="Arial"/>
          <w:sz w:val="24"/>
          <w:szCs w:val="24"/>
          <w:lang w:val="nn-NO"/>
        </w:rPr>
        <w:t>samarbeid</w:t>
      </w:r>
      <w:r w:rsidR="00510D8A" w:rsidRPr="00E9786E">
        <w:rPr>
          <w:rFonts w:ascii="Arial" w:hAnsi="Arial" w:cs="Arial"/>
          <w:sz w:val="24"/>
          <w:szCs w:val="24"/>
          <w:lang w:val="nn-NO"/>
        </w:rPr>
        <w:t>, og studentene vil få kjennskap til dette</w:t>
      </w:r>
      <w:r w:rsidRPr="00E9786E">
        <w:rPr>
          <w:rFonts w:ascii="Arial" w:hAnsi="Arial" w:cs="Arial"/>
          <w:sz w:val="24"/>
          <w:szCs w:val="24"/>
          <w:lang w:val="nn-NO"/>
        </w:rPr>
        <w:t xml:space="preserve">. </w:t>
      </w:r>
      <w:r w:rsidRPr="00A455D9">
        <w:rPr>
          <w:rFonts w:ascii="Arial" w:hAnsi="Arial" w:cs="Arial"/>
          <w:sz w:val="24"/>
          <w:szCs w:val="24"/>
        </w:rPr>
        <w:t xml:space="preserve">Faglitteraturen vil være internasjonal. </w:t>
      </w:r>
    </w:p>
    <w:p w14:paraId="72A60D4B" w14:textId="77777777" w:rsidR="00773549" w:rsidRDefault="00773549">
      <w:pPr>
        <w:rPr>
          <w:rFonts w:ascii="Arial" w:hAnsi="Arial" w:cs="Arial"/>
          <w:b/>
          <w:sz w:val="32"/>
          <w:szCs w:val="32"/>
        </w:rPr>
      </w:pPr>
      <w:r>
        <w:rPr>
          <w:rFonts w:ascii="Arial" w:hAnsi="Arial" w:cs="Arial"/>
          <w:b/>
          <w:sz w:val="32"/>
          <w:szCs w:val="32"/>
        </w:rPr>
        <w:br w:type="page"/>
      </w:r>
    </w:p>
    <w:p w14:paraId="462F8254" w14:textId="79BA1434" w:rsidR="009C0513" w:rsidRPr="00A455D9" w:rsidRDefault="008A2E6C" w:rsidP="009C0513">
      <w:pPr>
        <w:spacing w:line="360" w:lineRule="auto"/>
        <w:rPr>
          <w:rFonts w:ascii="Arial" w:hAnsi="Arial" w:cs="Arial"/>
          <w:b/>
          <w:sz w:val="32"/>
          <w:szCs w:val="32"/>
        </w:rPr>
      </w:pPr>
      <w:r>
        <w:rPr>
          <w:rFonts w:ascii="Arial" w:hAnsi="Arial" w:cs="Arial"/>
          <w:b/>
          <w:sz w:val="32"/>
          <w:szCs w:val="32"/>
        </w:rPr>
        <w:lastRenderedPageBreak/>
        <w:t>Emnebeskrivelser</w:t>
      </w:r>
    </w:p>
    <w:p w14:paraId="27A7B033" w14:textId="77777777" w:rsidR="009C0513" w:rsidRPr="00A455D9" w:rsidRDefault="009C0513" w:rsidP="009C0513">
      <w:pPr>
        <w:spacing w:line="360" w:lineRule="auto"/>
        <w:rPr>
          <w:rFonts w:ascii="Arial" w:hAnsi="Arial" w:cs="Arial"/>
          <w:sz w:val="24"/>
          <w:szCs w:val="24"/>
        </w:rPr>
      </w:pPr>
      <w:r w:rsidRPr="00A455D9">
        <w:rPr>
          <w:rFonts w:ascii="Arial" w:hAnsi="Arial" w:cs="Arial"/>
          <w:sz w:val="24"/>
          <w:szCs w:val="24"/>
        </w:rPr>
        <w:t>Masterprogrammet består av følgende emner (som presenteres mer detaljert under)</w:t>
      </w:r>
    </w:p>
    <w:p w14:paraId="671F6CA4" w14:textId="0BB6FF1B" w:rsidR="009C0513" w:rsidRPr="00A455D9" w:rsidRDefault="009C0513" w:rsidP="00481FCF">
      <w:pPr>
        <w:numPr>
          <w:ilvl w:val="0"/>
          <w:numId w:val="26"/>
        </w:numPr>
        <w:spacing w:line="360" w:lineRule="auto"/>
        <w:contextualSpacing/>
        <w:rPr>
          <w:rFonts w:ascii="Arial" w:hAnsi="Arial" w:cs="Arial"/>
          <w:sz w:val="24"/>
          <w:szCs w:val="24"/>
        </w:rPr>
      </w:pPr>
      <w:r w:rsidRPr="00A455D9">
        <w:rPr>
          <w:rFonts w:ascii="Arial" w:hAnsi="Arial" w:cs="Arial"/>
          <w:sz w:val="24"/>
          <w:szCs w:val="24"/>
        </w:rPr>
        <w:t>Grunnlagstenkning og kunnskapsutvikli</w:t>
      </w:r>
      <w:r w:rsidR="000B483D">
        <w:rPr>
          <w:rFonts w:ascii="Arial" w:hAnsi="Arial" w:cs="Arial"/>
          <w:sz w:val="24"/>
          <w:szCs w:val="24"/>
        </w:rPr>
        <w:t xml:space="preserve">ng i tverrfaglig helseforskning – </w:t>
      </w:r>
      <w:r w:rsidRPr="00A455D9">
        <w:rPr>
          <w:rFonts w:ascii="Arial" w:hAnsi="Arial" w:cs="Arial"/>
          <w:sz w:val="24"/>
          <w:szCs w:val="24"/>
        </w:rPr>
        <w:t>15 stp.</w:t>
      </w:r>
    </w:p>
    <w:p w14:paraId="3B97C0CC" w14:textId="595D9437" w:rsidR="009C0513" w:rsidRPr="000B483D" w:rsidRDefault="00B55F1A" w:rsidP="00481FCF">
      <w:pPr>
        <w:numPr>
          <w:ilvl w:val="0"/>
          <w:numId w:val="26"/>
        </w:numPr>
        <w:spacing w:line="360" w:lineRule="auto"/>
        <w:contextualSpacing/>
        <w:rPr>
          <w:rFonts w:ascii="Arial" w:hAnsi="Arial" w:cs="Arial"/>
          <w:sz w:val="24"/>
          <w:szCs w:val="24"/>
          <w:lang w:val="en-US"/>
        </w:rPr>
      </w:pPr>
      <w:r w:rsidRPr="000B483D">
        <w:rPr>
          <w:rFonts w:ascii="Arial" w:hAnsi="Arial" w:cs="Arial"/>
          <w:sz w:val="24"/>
          <w:szCs w:val="24"/>
          <w:lang w:val="en-US"/>
        </w:rPr>
        <w:t>Int</w:t>
      </w:r>
      <w:r w:rsidR="000B483D" w:rsidRPr="000B483D">
        <w:rPr>
          <w:rFonts w:ascii="Arial" w:hAnsi="Arial" w:cs="Arial"/>
          <w:sz w:val="24"/>
          <w:szCs w:val="24"/>
          <w:lang w:val="en-US"/>
        </w:rPr>
        <w:t xml:space="preserve">roduction to qualitative methods – </w:t>
      </w:r>
      <w:r w:rsidRPr="000B483D">
        <w:rPr>
          <w:rFonts w:ascii="Arial" w:hAnsi="Arial" w:cs="Arial"/>
          <w:sz w:val="24"/>
          <w:szCs w:val="24"/>
          <w:lang w:val="en-US"/>
        </w:rPr>
        <w:t xml:space="preserve"> 5 credits </w:t>
      </w:r>
    </w:p>
    <w:p w14:paraId="2BA05D86" w14:textId="030C0358" w:rsidR="00B55F1A" w:rsidRPr="000B483D" w:rsidRDefault="00B55F1A" w:rsidP="00481FCF">
      <w:pPr>
        <w:numPr>
          <w:ilvl w:val="0"/>
          <w:numId w:val="26"/>
        </w:numPr>
        <w:spacing w:line="360" w:lineRule="auto"/>
        <w:contextualSpacing/>
        <w:rPr>
          <w:rFonts w:ascii="Arial" w:hAnsi="Arial" w:cs="Arial"/>
          <w:sz w:val="24"/>
          <w:szCs w:val="24"/>
          <w:lang w:val="en-US"/>
        </w:rPr>
      </w:pPr>
      <w:r w:rsidRPr="000B483D">
        <w:rPr>
          <w:rFonts w:ascii="Arial" w:hAnsi="Arial" w:cs="Arial"/>
          <w:sz w:val="24"/>
          <w:szCs w:val="24"/>
          <w:lang w:val="en-US"/>
        </w:rPr>
        <w:t>Intro</w:t>
      </w:r>
      <w:r w:rsidR="000B483D" w:rsidRPr="000B483D">
        <w:rPr>
          <w:rFonts w:ascii="Arial" w:hAnsi="Arial" w:cs="Arial"/>
          <w:sz w:val="24"/>
          <w:szCs w:val="24"/>
          <w:lang w:val="en-US"/>
        </w:rPr>
        <w:t xml:space="preserve">duction to quantitative methods – </w:t>
      </w:r>
      <w:r w:rsidRPr="000B483D">
        <w:rPr>
          <w:rFonts w:ascii="Arial" w:hAnsi="Arial" w:cs="Arial"/>
          <w:sz w:val="24"/>
          <w:szCs w:val="24"/>
          <w:lang w:val="en-US"/>
        </w:rPr>
        <w:t>5 credits</w:t>
      </w:r>
    </w:p>
    <w:p w14:paraId="47CC1731" w14:textId="45968295" w:rsidR="009C0513" w:rsidRPr="000B483D" w:rsidRDefault="00B55F1A" w:rsidP="00481FCF">
      <w:pPr>
        <w:numPr>
          <w:ilvl w:val="0"/>
          <w:numId w:val="26"/>
        </w:numPr>
        <w:spacing w:line="360" w:lineRule="auto"/>
        <w:contextualSpacing/>
        <w:rPr>
          <w:rFonts w:ascii="Arial" w:hAnsi="Arial" w:cs="Arial"/>
          <w:sz w:val="24"/>
          <w:szCs w:val="24"/>
          <w:lang w:val="en-US"/>
        </w:rPr>
      </w:pPr>
      <w:r w:rsidRPr="000B483D">
        <w:rPr>
          <w:rFonts w:ascii="Arial" w:hAnsi="Arial" w:cs="Arial"/>
          <w:sz w:val="24"/>
          <w:szCs w:val="24"/>
          <w:lang w:val="en-US"/>
        </w:rPr>
        <w:t>Research ethics</w:t>
      </w:r>
      <w:r w:rsidR="000B483D">
        <w:rPr>
          <w:rFonts w:ascii="Arial" w:hAnsi="Arial" w:cs="Arial"/>
          <w:sz w:val="24"/>
          <w:szCs w:val="24"/>
          <w:lang w:val="en-US"/>
        </w:rPr>
        <w:t xml:space="preserve"> – </w:t>
      </w:r>
      <w:r w:rsidRPr="000B483D">
        <w:rPr>
          <w:rFonts w:ascii="Arial" w:hAnsi="Arial" w:cs="Arial"/>
          <w:sz w:val="24"/>
          <w:szCs w:val="24"/>
          <w:lang w:val="en-US"/>
        </w:rPr>
        <w:t>5 credits</w:t>
      </w:r>
    </w:p>
    <w:p w14:paraId="3C869487" w14:textId="5DB76FF2" w:rsidR="00B55F1A" w:rsidRPr="00B55F1A" w:rsidRDefault="00B55F1A" w:rsidP="00481FCF">
      <w:pPr>
        <w:numPr>
          <w:ilvl w:val="0"/>
          <w:numId w:val="26"/>
        </w:numPr>
        <w:spacing w:line="360" w:lineRule="auto"/>
        <w:contextualSpacing/>
        <w:rPr>
          <w:rFonts w:ascii="Arial" w:hAnsi="Arial" w:cs="Arial"/>
          <w:sz w:val="24"/>
          <w:szCs w:val="24"/>
          <w:lang w:val="en-GB"/>
        </w:rPr>
      </w:pPr>
      <w:r w:rsidRPr="00B55F1A">
        <w:rPr>
          <w:rFonts w:ascii="Arial" w:hAnsi="Arial" w:cs="Arial"/>
          <w:sz w:val="24"/>
          <w:szCs w:val="24"/>
          <w:lang w:val="en-GB"/>
        </w:rPr>
        <w:t xml:space="preserve">Advanced module in qualitative methods </w:t>
      </w:r>
      <w:r w:rsidR="000B483D">
        <w:rPr>
          <w:rFonts w:ascii="Arial" w:hAnsi="Arial" w:cs="Arial"/>
          <w:sz w:val="24"/>
          <w:szCs w:val="24"/>
          <w:lang w:val="en-US"/>
        </w:rPr>
        <w:t xml:space="preserve">– </w:t>
      </w:r>
      <w:r w:rsidRPr="00B55F1A">
        <w:rPr>
          <w:rFonts w:ascii="Arial" w:hAnsi="Arial" w:cs="Arial"/>
          <w:sz w:val="24"/>
          <w:szCs w:val="24"/>
          <w:lang w:val="en-GB"/>
        </w:rPr>
        <w:t>10 credits</w:t>
      </w:r>
      <w:r>
        <w:rPr>
          <w:rFonts w:ascii="Arial" w:hAnsi="Arial" w:cs="Arial"/>
          <w:sz w:val="24"/>
          <w:szCs w:val="24"/>
          <w:lang w:val="en-GB"/>
        </w:rPr>
        <w:t xml:space="preserve"> </w:t>
      </w:r>
      <w:r w:rsidRPr="00AE632A">
        <w:rPr>
          <w:rFonts w:ascii="Arial" w:hAnsi="Arial" w:cs="Arial"/>
          <w:i/>
          <w:sz w:val="24"/>
          <w:szCs w:val="24"/>
          <w:lang w:val="en-GB"/>
        </w:rPr>
        <w:t>or</w:t>
      </w:r>
    </w:p>
    <w:p w14:paraId="6D88489F" w14:textId="6F8AF3C8" w:rsidR="00B55F1A" w:rsidRDefault="00B55F1A" w:rsidP="00481FCF">
      <w:pPr>
        <w:numPr>
          <w:ilvl w:val="0"/>
          <w:numId w:val="26"/>
        </w:numPr>
        <w:spacing w:line="360" w:lineRule="auto"/>
        <w:contextualSpacing/>
        <w:rPr>
          <w:rFonts w:ascii="Arial" w:hAnsi="Arial" w:cs="Arial"/>
          <w:sz w:val="24"/>
          <w:szCs w:val="24"/>
          <w:lang w:val="en-GB"/>
        </w:rPr>
      </w:pPr>
      <w:r w:rsidRPr="00B55F1A">
        <w:rPr>
          <w:rFonts w:ascii="Arial" w:hAnsi="Arial" w:cs="Arial"/>
          <w:sz w:val="24"/>
          <w:szCs w:val="24"/>
          <w:lang w:val="en-GB"/>
        </w:rPr>
        <w:t xml:space="preserve">Advanced module in quantitative methods </w:t>
      </w:r>
      <w:r w:rsidR="000B483D">
        <w:rPr>
          <w:rFonts w:ascii="Arial" w:hAnsi="Arial" w:cs="Arial"/>
          <w:sz w:val="24"/>
          <w:szCs w:val="24"/>
          <w:lang w:val="en-US"/>
        </w:rPr>
        <w:t xml:space="preserve">– </w:t>
      </w:r>
      <w:r w:rsidRPr="00B55F1A">
        <w:rPr>
          <w:rFonts w:ascii="Arial" w:hAnsi="Arial" w:cs="Arial"/>
          <w:sz w:val="24"/>
          <w:szCs w:val="24"/>
          <w:lang w:val="en-GB"/>
        </w:rPr>
        <w:t>10 credits</w:t>
      </w:r>
    </w:p>
    <w:p w14:paraId="28B1E1F4" w14:textId="7FE6F825" w:rsidR="009C0513" w:rsidRPr="00B55F1A" w:rsidRDefault="00B55F1A" w:rsidP="00481FCF">
      <w:pPr>
        <w:numPr>
          <w:ilvl w:val="0"/>
          <w:numId w:val="26"/>
        </w:numPr>
        <w:spacing w:line="360" w:lineRule="auto"/>
        <w:contextualSpacing/>
        <w:rPr>
          <w:rFonts w:ascii="Arial" w:hAnsi="Arial" w:cs="Arial"/>
          <w:sz w:val="24"/>
          <w:szCs w:val="24"/>
        </w:rPr>
      </w:pPr>
      <w:r w:rsidRPr="008E7718">
        <w:rPr>
          <w:rFonts w:ascii="Arial" w:hAnsi="Arial" w:cs="Arial"/>
          <w:sz w:val="24"/>
          <w:szCs w:val="24"/>
        </w:rPr>
        <w:t>Valgfrie fordypningsemne</w:t>
      </w:r>
      <w:r>
        <w:rPr>
          <w:rFonts w:ascii="Arial" w:hAnsi="Arial" w:cs="Arial"/>
          <w:sz w:val="24"/>
          <w:szCs w:val="24"/>
        </w:rPr>
        <w:t>r</w:t>
      </w:r>
      <w:r w:rsidR="000B483D">
        <w:rPr>
          <w:rFonts w:ascii="Arial" w:hAnsi="Arial" w:cs="Arial"/>
          <w:sz w:val="24"/>
          <w:szCs w:val="24"/>
        </w:rPr>
        <w:t xml:space="preserve"> </w:t>
      </w:r>
      <w:r w:rsidR="000B483D" w:rsidRPr="008E7718">
        <w:rPr>
          <w:rFonts w:ascii="Arial" w:hAnsi="Arial" w:cs="Arial"/>
          <w:sz w:val="24"/>
          <w:szCs w:val="24"/>
        </w:rPr>
        <w:t>–</w:t>
      </w:r>
      <w:r>
        <w:rPr>
          <w:rFonts w:ascii="Arial" w:hAnsi="Arial" w:cs="Arial"/>
          <w:sz w:val="24"/>
          <w:szCs w:val="24"/>
        </w:rPr>
        <w:t xml:space="preserve"> 20 stp. (4 emner/5 stp.)</w:t>
      </w:r>
    </w:p>
    <w:p w14:paraId="4B36272E" w14:textId="698597BE" w:rsidR="009C0513" w:rsidRPr="00A455D9" w:rsidRDefault="009C0513" w:rsidP="00481FCF">
      <w:pPr>
        <w:numPr>
          <w:ilvl w:val="0"/>
          <w:numId w:val="26"/>
        </w:numPr>
        <w:spacing w:line="360" w:lineRule="auto"/>
        <w:contextualSpacing/>
        <w:rPr>
          <w:rFonts w:ascii="Arial" w:hAnsi="Arial" w:cs="Arial"/>
          <w:sz w:val="24"/>
          <w:szCs w:val="24"/>
        </w:rPr>
      </w:pPr>
      <w:r w:rsidRPr="00A455D9">
        <w:rPr>
          <w:rFonts w:ascii="Arial" w:hAnsi="Arial" w:cs="Arial"/>
          <w:sz w:val="24"/>
          <w:szCs w:val="24"/>
        </w:rPr>
        <w:t>Masteroppgave</w:t>
      </w:r>
      <w:r w:rsidR="000B483D">
        <w:rPr>
          <w:rFonts w:ascii="Arial" w:hAnsi="Arial" w:cs="Arial"/>
          <w:sz w:val="24"/>
          <w:szCs w:val="24"/>
        </w:rPr>
        <w:t xml:space="preserve"> </w:t>
      </w:r>
      <w:r w:rsidR="000B483D">
        <w:rPr>
          <w:rFonts w:ascii="Arial" w:hAnsi="Arial" w:cs="Arial"/>
          <w:sz w:val="24"/>
          <w:szCs w:val="24"/>
          <w:lang w:val="en-US"/>
        </w:rPr>
        <w:t xml:space="preserve">– </w:t>
      </w:r>
      <w:r w:rsidRPr="00A455D9">
        <w:rPr>
          <w:rFonts w:ascii="Arial" w:hAnsi="Arial" w:cs="Arial"/>
          <w:sz w:val="24"/>
          <w:szCs w:val="24"/>
        </w:rPr>
        <w:t>60 stp.</w:t>
      </w:r>
    </w:p>
    <w:p w14:paraId="5E43D844" w14:textId="7F3DBB74" w:rsidR="00FA3896" w:rsidRDefault="00FA3896">
      <w:pPr>
        <w:rPr>
          <w:rFonts w:ascii="Arial" w:hAnsi="Arial" w:cs="Arial"/>
          <w:sz w:val="24"/>
          <w:szCs w:val="24"/>
        </w:rPr>
      </w:pPr>
      <w:r>
        <w:rPr>
          <w:rFonts w:ascii="Arial" w:hAnsi="Arial" w:cs="Arial"/>
          <w:sz w:val="24"/>
          <w:szCs w:val="24"/>
        </w:rPr>
        <w:br w:type="page"/>
      </w:r>
    </w:p>
    <w:p w14:paraId="6BCC8982" w14:textId="4CE67E6C" w:rsidR="009C0513" w:rsidRPr="00A455D9" w:rsidRDefault="009C0513" w:rsidP="002E4052">
      <w:pPr>
        <w:spacing w:before="120" w:after="120" w:line="360" w:lineRule="auto"/>
        <w:outlineLvl w:val="1"/>
        <w:rPr>
          <w:rFonts w:ascii="Arial" w:eastAsia="Times New Roman" w:hAnsi="Arial" w:cs="Arial"/>
          <w:b/>
          <w:sz w:val="32"/>
          <w:szCs w:val="32"/>
        </w:rPr>
      </w:pPr>
      <w:r w:rsidRPr="00A455D9">
        <w:rPr>
          <w:rFonts w:ascii="Arial" w:eastAsia="Times New Roman" w:hAnsi="Arial" w:cs="Arial"/>
          <w:b/>
          <w:sz w:val="32"/>
          <w:szCs w:val="32"/>
        </w:rPr>
        <w:lastRenderedPageBreak/>
        <w:t>Grunnlagstenkning og kunnskapsutvikling i tv</w:t>
      </w:r>
      <w:r w:rsidR="00AE632A">
        <w:rPr>
          <w:rFonts w:ascii="Arial" w:eastAsia="Times New Roman" w:hAnsi="Arial" w:cs="Arial"/>
          <w:b/>
          <w:sz w:val="32"/>
          <w:szCs w:val="32"/>
        </w:rPr>
        <w:t>errfaglig helseforskning – 15 stp</w:t>
      </w:r>
    </w:p>
    <w:p w14:paraId="20C43F9B" w14:textId="77777777" w:rsidR="009C0513" w:rsidRPr="00A455D9" w:rsidRDefault="009C0513" w:rsidP="002E4052">
      <w:pPr>
        <w:spacing w:before="120" w:after="120" w:line="360" w:lineRule="auto"/>
        <w:outlineLvl w:val="1"/>
        <w:rPr>
          <w:rFonts w:ascii="Arial" w:eastAsia="Times New Roman" w:hAnsi="Arial" w:cs="Arial"/>
          <w:sz w:val="32"/>
          <w:szCs w:val="32"/>
        </w:rPr>
      </w:pPr>
      <w:r w:rsidRPr="00A455D9">
        <w:rPr>
          <w:rFonts w:ascii="Arial" w:eastAsia="Times New Roman" w:hAnsi="Arial" w:cs="Arial"/>
          <w:sz w:val="32"/>
          <w:szCs w:val="32"/>
        </w:rPr>
        <w:t>Kort om emnet</w:t>
      </w:r>
    </w:p>
    <w:p w14:paraId="23C8EF0F"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Spørsmål knyttet til sykdom og helse debatteres mer enn noen gang, både i offentlig ordskifter og i mer personlige sammenhenger. Innenfor helse- sosialtjenester diskuteres hva som er pålitelig kunnskapsgrunnlag for organisering og utøvelse av ulike tjenester i møte med pasienter og brukere. Hva kjennetegner vitenskapelig kunnskap om sykdom og helse? Kan vi stole på denne kunnskapen og hvordan henger ulike forståelser av sykdom og helse sammen med ulike teoretiske posisjoner?</w:t>
      </w:r>
    </w:p>
    <w:p w14:paraId="6E87CC71"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Dette emnet gir innsikt i helsefagenes og helseforskningens grunnlagstenkning og kunnskapsutvikling. Du vil lære om ulike teorier om hva sykdom og helse er, og hvordan disse kan knyttes til ulike vitenskapsteoretiske og etiske posisjoner. Du vil også lære om hvordan kunnskap om sykdom og helse utvikles, håndteres i praksisfeltet og kritiseres gjennom sentrale temaer som evidensbasert medisin, pasient- og brukererfaringer og kunnskapstranslasjon.</w:t>
      </w:r>
    </w:p>
    <w:p w14:paraId="224FE985" w14:textId="279B0FBF"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 xml:space="preserve">Emnet vil vi ha en undersøkende tilnærming til hva som kjennetegner vitenskapelig kunnskap om sykdom og helse. Gjennom emnet legges det vekt på å lære om, kunne forstå og diskutere helsefagenes og helseforskningens kunnskaps- og teorigrunnlag og knytte dette til aktuelle sykdoms- og helserelaterte problemstillinger og utfordringer. Emnet gir et solid grunnlag for å få innsikt i ulike tenkemåter som eksisterer i forskning på sykdom og helse, og </w:t>
      </w:r>
      <w:r w:rsidR="00B4521E" w:rsidRPr="00A455D9">
        <w:rPr>
          <w:rFonts w:ascii="Arial" w:eastAsia="Times New Roman" w:hAnsi="Arial" w:cs="Arial"/>
          <w:sz w:val="24"/>
          <w:szCs w:val="24"/>
        </w:rPr>
        <w:t xml:space="preserve">for senere </w:t>
      </w:r>
      <w:r w:rsidRPr="00A455D9">
        <w:rPr>
          <w:rFonts w:ascii="Arial" w:eastAsia="Times New Roman" w:hAnsi="Arial" w:cs="Arial"/>
          <w:sz w:val="24"/>
          <w:szCs w:val="24"/>
        </w:rPr>
        <w:t>å anvende disse i arbeidet med masterop</w:t>
      </w:r>
      <w:r w:rsidR="00B55F1A">
        <w:rPr>
          <w:rFonts w:ascii="Arial" w:eastAsia="Times New Roman" w:hAnsi="Arial" w:cs="Arial"/>
          <w:sz w:val="24"/>
          <w:szCs w:val="24"/>
        </w:rPr>
        <w:t>pgaven.</w:t>
      </w:r>
    </w:p>
    <w:p w14:paraId="6EBE62BD" w14:textId="77777777" w:rsidR="009C0513" w:rsidRPr="00A455D9" w:rsidRDefault="009C0513" w:rsidP="002E4052">
      <w:pPr>
        <w:spacing w:before="120" w:after="120" w:line="360" w:lineRule="auto"/>
        <w:rPr>
          <w:rFonts w:ascii="Arial" w:eastAsia="Times New Roman" w:hAnsi="Arial" w:cs="Arial"/>
          <w:sz w:val="32"/>
          <w:szCs w:val="32"/>
        </w:rPr>
      </w:pPr>
      <w:r w:rsidRPr="00A455D9">
        <w:rPr>
          <w:rFonts w:ascii="Arial" w:eastAsia="Times New Roman" w:hAnsi="Arial" w:cs="Arial"/>
          <w:sz w:val="32"/>
          <w:szCs w:val="32"/>
        </w:rPr>
        <w:t>Hva lærer du?</w:t>
      </w:r>
    </w:p>
    <w:p w14:paraId="18DEDB2F"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b/>
          <w:bCs/>
          <w:sz w:val="24"/>
          <w:szCs w:val="24"/>
        </w:rPr>
        <w:t>Kunnskap</w:t>
      </w:r>
    </w:p>
    <w:p w14:paraId="388B4A8E"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Emnet gir deg kunnskap om</w:t>
      </w:r>
    </w:p>
    <w:p w14:paraId="52B7F111" w14:textId="77777777" w:rsidR="009C0513" w:rsidRPr="00A455D9" w:rsidRDefault="009C0513" w:rsidP="002E4052">
      <w:pPr>
        <w:numPr>
          <w:ilvl w:val="0"/>
          <w:numId w:val="14"/>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 xml:space="preserve">ulike teoretiske perspektiver på sykdom og helse </w:t>
      </w:r>
    </w:p>
    <w:p w14:paraId="75A7FDF4" w14:textId="77777777" w:rsidR="009C0513" w:rsidRPr="00A455D9" w:rsidRDefault="009C0513" w:rsidP="002E4052">
      <w:pPr>
        <w:numPr>
          <w:ilvl w:val="0"/>
          <w:numId w:val="14"/>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hvordan vitenskapelig kunnskap om sykdom og helse dannes, utvikles og håndteres i helsefaglige kontekster</w:t>
      </w:r>
    </w:p>
    <w:p w14:paraId="48C65F3E" w14:textId="77777777" w:rsidR="009C0513" w:rsidRPr="00A455D9" w:rsidRDefault="009C0513" w:rsidP="002E4052">
      <w:pPr>
        <w:numPr>
          <w:ilvl w:val="0"/>
          <w:numId w:val="14"/>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sykdoms- og helseteorienes vitenskapsteoretiske forankring</w:t>
      </w:r>
    </w:p>
    <w:p w14:paraId="7D40B30C" w14:textId="2F750621" w:rsidR="009C0513" w:rsidRDefault="009C0513" w:rsidP="002E4052">
      <w:pPr>
        <w:numPr>
          <w:ilvl w:val="0"/>
          <w:numId w:val="14"/>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lastRenderedPageBreak/>
        <w:t>betydningen av etisk refleksjon og etisk argumentasjon i h</w:t>
      </w:r>
      <w:r w:rsidR="002E4052">
        <w:rPr>
          <w:rFonts w:ascii="Arial" w:eastAsia="Times New Roman" w:hAnsi="Arial" w:cs="Arial"/>
          <w:sz w:val="24"/>
          <w:szCs w:val="24"/>
        </w:rPr>
        <w:t>elsefagenes kunnskapshåndtering</w:t>
      </w:r>
    </w:p>
    <w:p w14:paraId="01C1E830" w14:textId="77777777" w:rsidR="002E4052" w:rsidRDefault="002E4052" w:rsidP="002E4052">
      <w:pPr>
        <w:spacing w:before="120" w:after="120" w:line="360" w:lineRule="auto"/>
        <w:contextualSpacing/>
        <w:rPr>
          <w:rFonts w:ascii="Arial" w:eastAsia="Times New Roman" w:hAnsi="Arial" w:cs="Arial"/>
          <w:sz w:val="24"/>
          <w:szCs w:val="24"/>
        </w:rPr>
      </w:pPr>
    </w:p>
    <w:p w14:paraId="3621D848" w14:textId="3875E34F"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b/>
          <w:bCs/>
          <w:sz w:val="24"/>
          <w:szCs w:val="24"/>
        </w:rPr>
        <w:t>Ferdigheter</w:t>
      </w:r>
    </w:p>
    <w:p w14:paraId="4B7324FC"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Du vil lære å</w:t>
      </w:r>
    </w:p>
    <w:p w14:paraId="1B5EC7CB" w14:textId="77777777" w:rsidR="009C0513" w:rsidRPr="00A455D9" w:rsidRDefault="009C0513" w:rsidP="002E4052">
      <w:pPr>
        <w:numPr>
          <w:ilvl w:val="0"/>
          <w:numId w:val="16"/>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anvende sentrale begreper og teorier innen tverrfaglig helseforskning</w:t>
      </w:r>
    </w:p>
    <w:p w14:paraId="1E236DF8" w14:textId="77777777" w:rsidR="009C0513" w:rsidRPr="00A455D9" w:rsidRDefault="009C0513" w:rsidP="002E4052">
      <w:pPr>
        <w:numPr>
          <w:ilvl w:val="0"/>
          <w:numId w:val="15"/>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reflektere fagkritisk og analytisk over spørsmål knyttet til sykdom og helse</w:t>
      </w:r>
    </w:p>
    <w:p w14:paraId="503E97E9" w14:textId="77777777" w:rsidR="009C0513" w:rsidRPr="00A455D9" w:rsidRDefault="009C0513" w:rsidP="002E4052">
      <w:pPr>
        <w:numPr>
          <w:ilvl w:val="0"/>
          <w:numId w:val="15"/>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 xml:space="preserve">diskutere aktuelle helsefaglige- og etiske problemstillinger </w:t>
      </w:r>
    </w:p>
    <w:p w14:paraId="0C56B72A" w14:textId="03C76E67" w:rsidR="009C0513" w:rsidRDefault="009C0513" w:rsidP="002E4052">
      <w:pPr>
        <w:numPr>
          <w:ilvl w:val="0"/>
          <w:numId w:val="15"/>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skrive akademiske tekster</w:t>
      </w:r>
    </w:p>
    <w:p w14:paraId="14E30F61" w14:textId="77777777" w:rsidR="002E4052" w:rsidRPr="00A455D9" w:rsidRDefault="002E4052" w:rsidP="002E4052">
      <w:pPr>
        <w:spacing w:before="120" w:after="120" w:line="360" w:lineRule="auto"/>
        <w:contextualSpacing/>
        <w:rPr>
          <w:rFonts w:ascii="Arial" w:eastAsia="Times New Roman" w:hAnsi="Arial" w:cs="Arial"/>
          <w:sz w:val="24"/>
          <w:szCs w:val="24"/>
        </w:rPr>
      </w:pPr>
    </w:p>
    <w:p w14:paraId="75BD80D9"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b/>
          <w:bCs/>
          <w:sz w:val="24"/>
          <w:szCs w:val="24"/>
        </w:rPr>
        <w:t>Generell kompetanse</w:t>
      </w:r>
    </w:p>
    <w:p w14:paraId="020506B0"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Du som tar dette emnet vil kunne</w:t>
      </w:r>
    </w:p>
    <w:p w14:paraId="15DE392D" w14:textId="77777777" w:rsidR="009C0513" w:rsidRPr="00A455D9" w:rsidRDefault="009C0513" w:rsidP="002E4052">
      <w:pPr>
        <w:numPr>
          <w:ilvl w:val="0"/>
          <w:numId w:val="17"/>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forstå sentrale begreper og teorier innen tverrfaglig helseforskning</w:t>
      </w:r>
    </w:p>
    <w:p w14:paraId="09441F69" w14:textId="77777777" w:rsidR="009C0513" w:rsidRPr="00A455D9" w:rsidRDefault="009C0513" w:rsidP="002E4052">
      <w:pPr>
        <w:numPr>
          <w:ilvl w:val="0"/>
          <w:numId w:val="17"/>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analysere aktuelle helsefaglige-, vitenskapsteoretiske- og etiske problemstillinger relatert til sykdom og helse</w:t>
      </w:r>
    </w:p>
    <w:p w14:paraId="1575C222" w14:textId="77777777" w:rsidR="009C0513" w:rsidRPr="00A455D9" w:rsidRDefault="009C0513" w:rsidP="002E4052">
      <w:pPr>
        <w:numPr>
          <w:ilvl w:val="0"/>
          <w:numId w:val="17"/>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 xml:space="preserve">anvende relevante begrep og kunnskap for å belyse, diskutere og formidle faglige synspunkter og argumenter </w:t>
      </w:r>
    </w:p>
    <w:p w14:paraId="61A554A9" w14:textId="050DB513" w:rsidR="009C0513" w:rsidRDefault="009C0513" w:rsidP="002E4052">
      <w:pPr>
        <w:numPr>
          <w:ilvl w:val="0"/>
          <w:numId w:val="17"/>
        </w:numPr>
        <w:spacing w:before="120" w:after="120" w:line="360" w:lineRule="auto"/>
        <w:contextualSpacing/>
        <w:rPr>
          <w:rFonts w:ascii="Arial" w:eastAsia="Times New Roman" w:hAnsi="Arial" w:cs="Arial"/>
          <w:sz w:val="24"/>
          <w:szCs w:val="24"/>
        </w:rPr>
      </w:pPr>
      <w:r w:rsidRPr="00A455D9">
        <w:rPr>
          <w:rFonts w:ascii="Arial" w:eastAsia="Times New Roman" w:hAnsi="Arial" w:cs="Arial"/>
          <w:sz w:val="24"/>
          <w:szCs w:val="24"/>
        </w:rPr>
        <w:t>forstå betydningen av tydelig struktur, logisk argumentasjon og presist språk i akademisk arbeid</w:t>
      </w:r>
    </w:p>
    <w:p w14:paraId="719004CC" w14:textId="7CFFEF58" w:rsidR="00F27A54" w:rsidRPr="00A455D9" w:rsidRDefault="00F27A54" w:rsidP="002E4052">
      <w:pPr>
        <w:spacing w:before="120" w:after="120" w:line="360" w:lineRule="auto"/>
        <w:rPr>
          <w:rFonts w:ascii="Arial" w:eastAsia="Times New Roman" w:hAnsi="Arial" w:cs="Arial"/>
          <w:sz w:val="32"/>
          <w:szCs w:val="32"/>
        </w:rPr>
      </w:pPr>
      <w:r w:rsidRPr="00A455D9">
        <w:rPr>
          <w:rFonts w:ascii="Arial" w:eastAsia="Times New Roman" w:hAnsi="Arial" w:cs="Arial"/>
          <w:sz w:val="32"/>
          <w:szCs w:val="32"/>
        </w:rPr>
        <w:t>Overlapp</w:t>
      </w:r>
      <w:r w:rsidR="00AE632A">
        <w:rPr>
          <w:rFonts w:ascii="Arial" w:eastAsia="Times New Roman" w:hAnsi="Arial" w:cs="Arial"/>
          <w:sz w:val="32"/>
          <w:szCs w:val="32"/>
        </w:rPr>
        <w:t>ende emner</w:t>
      </w:r>
    </w:p>
    <w:p w14:paraId="2DFCAF3B" w14:textId="77777777" w:rsidR="00B55F1A" w:rsidRDefault="00B55F1A" w:rsidP="002E4052">
      <w:pPr>
        <w:spacing w:before="120" w:after="120" w:line="360" w:lineRule="auto"/>
        <w:rPr>
          <w:rFonts w:ascii="Arial" w:eastAsia="Times New Roman" w:hAnsi="Arial" w:cs="Arial"/>
          <w:sz w:val="24"/>
          <w:szCs w:val="24"/>
        </w:rPr>
      </w:pPr>
      <w:r>
        <w:rPr>
          <w:rFonts w:ascii="Arial" w:eastAsia="Times New Roman" w:hAnsi="Arial" w:cs="Arial"/>
          <w:sz w:val="24"/>
          <w:szCs w:val="24"/>
        </w:rPr>
        <w:t>HELSEF4100 15 stp.</w:t>
      </w:r>
    </w:p>
    <w:p w14:paraId="492B12A5" w14:textId="34A1606B" w:rsidR="009C0513" w:rsidRPr="00B55F1A"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32"/>
          <w:szCs w:val="32"/>
        </w:rPr>
        <w:t>Undervisning</w:t>
      </w:r>
    </w:p>
    <w:p w14:paraId="14772A99" w14:textId="43976F58"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Forelesninger, seminarer, gruppearbeid.</w:t>
      </w:r>
    </w:p>
    <w:p w14:paraId="3AA9DD37" w14:textId="641F1596"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Undervisningen strekker seg over seks uker og vil foregå på tirsdager, onsdager og torsdag</w:t>
      </w:r>
      <w:r w:rsidR="00AE632A">
        <w:rPr>
          <w:rFonts w:ascii="Arial" w:eastAsia="Times New Roman" w:hAnsi="Arial" w:cs="Arial"/>
          <w:sz w:val="24"/>
          <w:szCs w:val="24"/>
        </w:rPr>
        <w:t>er fra kl. 10.15 til kl. 14.00.</w:t>
      </w:r>
    </w:p>
    <w:p w14:paraId="21985236"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Skrivekurs vil inngå i undervisningen.</w:t>
      </w:r>
    </w:p>
    <w:p w14:paraId="6B96A32D" w14:textId="5783BA4C" w:rsidR="009C0513"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Arbeid med obligatorisk arbeidskrav og skrift</w:t>
      </w:r>
      <w:r w:rsidR="002E4052">
        <w:rPr>
          <w:rFonts w:ascii="Arial" w:eastAsia="Times New Roman" w:hAnsi="Arial" w:cs="Arial"/>
          <w:sz w:val="24"/>
          <w:szCs w:val="24"/>
        </w:rPr>
        <w:t>lig hjemmeoppgave (se nedenfor).</w:t>
      </w:r>
    </w:p>
    <w:p w14:paraId="0CFEF315"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b/>
          <w:bCs/>
          <w:sz w:val="24"/>
          <w:szCs w:val="24"/>
        </w:rPr>
        <w:t>Obligatorisk arbeidskrav:</w:t>
      </w:r>
    </w:p>
    <w:p w14:paraId="2BC01850" w14:textId="77777777"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lastRenderedPageBreak/>
        <w:t>Individuell skriftlig innlevering midtveis i emnet. Arbeidskravet må være godkjent før du kan fremstille deg til eksamen.</w:t>
      </w:r>
    </w:p>
    <w:p w14:paraId="03718AEF" w14:textId="77777777" w:rsidR="009C0513" w:rsidRPr="00A455D9" w:rsidRDefault="009C0513" w:rsidP="002E4052">
      <w:pPr>
        <w:spacing w:before="120" w:after="120" w:line="360" w:lineRule="auto"/>
        <w:outlineLvl w:val="1"/>
        <w:rPr>
          <w:rFonts w:ascii="Arial" w:eastAsia="Times New Roman" w:hAnsi="Arial" w:cs="Arial"/>
          <w:sz w:val="32"/>
          <w:szCs w:val="32"/>
        </w:rPr>
      </w:pPr>
      <w:r w:rsidRPr="00A455D9">
        <w:rPr>
          <w:rFonts w:ascii="Arial" w:eastAsia="Times New Roman" w:hAnsi="Arial" w:cs="Arial"/>
          <w:sz w:val="32"/>
          <w:szCs w:val="32"/>
        </w:rPr>
        <w:t>Eksamen</w:t>
      </w:r>
    </w:p>
    <w:p w14:paraId="2D435F0B" w14:textId="7862C0C6" w:rsidR="009C0513"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Eksamen er en skriftlig hjemmeoppgave over 2 uker. Eksamensoppgaven presenteres mot slutten av undervisningen på emnet og oppgaveteksten gjennomgås sammen med studentene. I løpet av eksamensperioden arrangeres arbeidsseminar der du får anledning til å diskutere problemstilling, utfordringer og fremdrift i arbeidet med eksamensbesvarel</w:t>
      </w:r>
      <w:r w:rsidR="004D7247" w:rsidRPr="00A455D9">
        <w:rPr>
          <w:rFonts w:ascii="Arial" w:eastAsia="Times New Roman" w:hAnsi="Arial" w:cs="Arial"/>
          <w:sz w:val="24"/>
          <w:szCs w:val="24"/>
        </w:rPr>
        <w:t>sen med medstudenter og lærere.</w:t>
      </w:r>
    </w:p>
    <w:p w14:paraId="7F8A6742" w14:textId="77777777" w:rsidR="002E4052" w:rsidRDefault="002E4052" w:rsidP="002E4052">
      <w:pPr>
        <w:spacing w:before="120" w:after="120" w:line="360" w:lineRule="auto"/>
        <w:rPr>
          <w:rFonts w:ascii="Arial" w:eastAsia="Times New Roman" w:hAnsi="Arial" w:cs="Arial"/>
          <w:sz w:val="24"/>
          <w:szCs w:val="24"/>
        </w:rPr>
      </w:pPr>
    </w:p>
    <w:p w14:paraId="35C62BA3" w14:textId="6D409701" w:rsidR="009C0513" w:rsidRPr="00A455D9" w:rsidRDefault="009C0513" w:rsidP="002E4052">
      <w:pPr>
        <w:keepNext/>
        <w:keepLines/>
        <w:spacing w:before="120" w:after="120" w:line="360" w:lineRule="auto"/>
        <w:outlineLvl w:val="0"/>
        <w:rPr>
          <w:rFonts w:ascii="Arial" w:eastAsiaTheme="majorEastAsia" w:hAnsi="Arial" w:cs="Arial"/>
          <w:b/>
          <w:sz w:val="32"/>
          <w:szCs w:val="32"/>
          <w:lang w:val="en-US"/>
        </w:rPr>
      </w:pPr>
      <w:r w:rsidRPr="00A455D9">
        <w:rPr>
          <w:rFonts w:ascii="Arial" w:eastAsiaTheme="majorEastAsia" w:hAnsi="Arial" w:cs="Arial"/>
          <w:b/>
          <w:sz w:val="32"/>
          <w:szCs w:val="32"/>
          <w:lang w:val="en-US"/>
        </w:rPr>
        <w:t>Introduction to qualitative methods 5 credits</w:t>
      </w:r>
    </w:p>
    <w:p w14:paraId="18A6195A" w14:textId="77777777" w:rsidR="009C0513" w:rsidRPr="00AE632A" w:rsidRDefault="009C0513" w:rsidP="002E4052">
      <w:pPr>
        <w:spacing w:before="120" w:after="120" w:line="360" w:lineRule="auto"/>
        <w:rPr>
          <w:rFonts w:ascii="Arial" w:hAnsi="Arial" w:cs="Arial"/>
          <w:sz w:val="32"/>
          <w:szCs w:val="32"/>
          <w:lang w:val="en-GB"/>
        </w:rPr>
      </w:pPr>
      <w:r w:rsidRPr="00AE632A">
        <w:rPr>
          <w:rFonts w:ascii="Arial" w:hAnsi="Arial" w:cs="Arial"/>
          <w:sz w:val="32"/>
          <w:szCs w:val="32"/>
          <w:lang w:val="en-GB"/>
        </w:rPr>
        <w:t>Course content</w:t>
      </w:r>
    </w:p>
    <w:p w14:paraId="3727476B" w14:textId="77777777" w:rsidR="009C0513" w:rsidRPr="00A455D9" w:rsidRDefault="009C0513" w:rsidP="002E4052">
      <w:pPr>
        <w:spacing w:before="120" w:after="120" w:line="360" w:lineRule="auto"/>
        <w:rPr>
          <w:rFonts w:ascii="Arial" w:hAnsi="Arial" w:cs="Arial"/>
          <w:sz w:val="24"/>
          <w:szCs w:val="24"/>
          <w:lang w:val="en-GB"/>
        </w:rPr>
      </w:pPr>
      <w:r w:rsidRPr="00A455D9">
        <w:rPr>
          <w:rFonts w:ascii="Arial" w:hAnsi="Arial" w:cs="Arial"/>
          <w:sz w:val="24"/>
          <w:szCs w:val="24"/>
          <w:lang w:val="en-GB"/>
        </w:rPr>
        <w:t xml:space="preserve">The course introduces basic concepts and tools in qualitative methodology and aims to familiarize students with the fundamentals of qualitative research as well as the qualitative techniques common in the study of health and health services. Following the course, the students will know for which research questions qualitative research is appropriate, be able to develop and design a qualitative research project and recognise the ethical challenges of qualitative research. Through lectures and seminars, the course will introduce different techniques to produce and analyse data from in-depth interviews, focus group discussions, observations and reading of texts. </w:t>
      </w:r>
    </w:p>
    <w:p w14:paraId="78EBB6C6" w14:textId="77777777" w:rsidR="009C0513" w:rsidRPr="00B55F1A" w:rsidRDefault="009C0513" w:rsidP="002E4052">
      <w:pPr>
        <w:spacing w:before="120" w:after="120" w:line="360" w:lineRule="auto"/>
        <w:rPr>
          <w:rFonts w:ascii="Arial" w:hAnsi="Arial" w:cs="Arial"/>
          <w:sz w:val="32"/>
          <w:szCs w:val="32"/>
          <w:lang w:val="en-GB"/>
        </w:rPr>
      </w:pPr>
      <w:r w:rsidRPr="00B55F1A">
        <w:rPr>
          <w:rFonts w:ascii="Arial" w:hAnsi="Arial" w:cs="Arial"/>
          <w:sz w:val="32"/>
          <w:szCs w:val="32"/>
          <w:lang w:val="en-GB"/>
        </w:rPr>
        <w:t>Learning outcome</w:t>
      </w:r>
    </w:p>
    <w:p w14:paraId="05CFC125" w14:textId="77777777" w:rsidR="009C0513" w:rsidRPr="00B55F1A" w:rsidRDefault="009C0513" w:rsidP="002E4052">
      <w:pPr>
        <w:spacing w:before="120" w:after="120" w:line="360" w:lineRule="auto"/>
        <w:rPr>
          <w:rFonts w:ascii="Arial" w:hAnsi="Arial" w:cs="Arial"/>
          <w:b/>
          <w:sz w:val="24"/>
          <w:szCs w:val="24"/>
          <w:lang w:val="en-GB"/>
        </w:rPr>
      </w:pPr>
      <w:r w:rsidRPr="00B55F1A">
        <w:rPr>
          <w:rFonts w:ascii="Arial" w:hAnsi="Arial" w:cs="Arial"/>
          <w:b/>
          <w:sz w:val="24"/>
          <w:szCs w:val="24"/>
          <w:lang w:val="en-GB"/>
        </w:rPr>
        <w:t>Knowledge</w:t>
      </w:r>
    </w:p>
    <w:p w14:paraId="0E315B9F" w14:textId="3CC11FCC" w:rsidR="009C0513" w:rsidRPr="00A455D9" w:rsidRDefault="009C0513" w:rsidP="002E4052">
      <w:pPr>
        <w:spacing w:before="120" w:after="120" w:line="360" w:lineRule="auto"/>
        <w:rPr>
          <w:rFonts w:ascii="Arial" w:hAnsi="Arial" w:cs="Arial"/>
          <w:sz w:val="24"/>
          <w:szCs w:val="24"/>
          <w:lang w:val="en-GB"/>
        </w:rPr>
      </w:pPr>
      <w:r w:rsidRPr="00A455D9">
        <w:rPr>
          <w:rFonts w:ascii="Arial" w:hAnsi="Arial" w:cs="Arial"/>
          <w:sz w:val="24"/>
          <w:szCs w:val="24"/>
          <w:lang w:val="en-GB"/>
        </w:rPr>
        <w:t>The course wil</w:t>
      </w:r>
      <w:r w:rsidR="001D0A5C">
        <w:rPr>
          <w:rFonts w:ascii="Arial" w:hAnsi="Arial" w:cs="Arial"/>
          <w:sz w:val="24"/>
          <w:szCs w:val="24"/>
          <w:lang w:val="en-GB"/>
        </w:rPr>
        <w:t>l provide you with knowledge of</w:t>
      </w:r>
    </w:p>
    <w:p w14:paraId="16949890" w14:textId="77777777" w:rsidR="009C0513" w:rsidRPr="00A455D9" w:rsidRDefault="009C0513" w:rsidP="002E4052">
      <w:pPr>
        <w:numPr>
          <w:ilvl w:val="0"/>
          <w:numId w:val="18"/>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the basic fundamentals of qualitative research</w:t>
      </w:r>
    </w:p>
    <w:p w14:paraId="5DAD8FD2" w14:textId="77777777" w:rsidR="009C0513" w:rsidRPr="00A455D9" w:rsidRDefault="009C0513" w:rsidP="002E4052">
      <w:pPr>
        <w:numPr>
          <w:ilvl w:val="0"/>
          <w:numId w:val="18"/>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the main methods used in qualitative research</w:t>
      </w:r>
    </w:p>
    <w:p w14:paraId="66735E60" w14:textId="77777777" w:rsidR="009C0513" w:rsidRPr="00A455D9" w:rsidRDefault="009C0513" w:rsidP="002E4052">
      <w:pPr>
        <w:numPr>
          <w:ilvl w:val="0"/>
          <w:numId w:val="18"/>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the quality criteria of qualitative research</w:t>
      </w:r>
    </w:p>
    <w:p w14:paraId="72F88913" w14:textId="70DFEE95" w:rsidR="009C0513" w:rsidRDefault="009C0513" w:rsidP="002E4052">
      <w:pPr>
        <w:numPr>
          <w:ilvl w:val="0"/>
          <w:numId w:val="18"/>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the basic principles of how to analyse qualitative data</w:t>
      </w:r>
    </w:p>
    <w:p w14:paraId="59D0CA8E" w14:textId="77777777" w:rsidR="000B483D" w:rsidRPr="00A455D9" w:rsidRDefault="000B483D" w:rsidP="000B483D">
      <w:pPr>
        <w:spacing w:before="120" w:after="120" w:line="360" w:lineRule="auto"/>
        <w:contextualSpacing/>
        <w:rPr>
          <w:rFonts w:ascii="Arial" w:hAnsi="Arial" w:cs="Arial"/>
          <w:sz w:val="24"/>
          <w:szCs w:val="24"/>
          <w:lang w:val="en-GB"/>
        </w:rPr>
      </w:pPr>
    </w:p>
    <w:p w14:paraId="43AF95F0" w14:textId="77777777" w:rsidR="009C0513" w:rsidRPr="00B55F1A" w:rsidRDefault="009C0513" w:rsidP="002E4052">
      <w:pPr>
        <w:spacing w:before="120" w:after="120" w:line="360" w:lineRule="auto"/>
        <w:rPr>
          <w:rFonts w:ascii="Arial" w:hAnsi="Arial" w:cs="Arial"/>
          <w:b/>
          <w:sz w:val="24"/>
          <w:szCs w:val="24"/>
          <w:lang w:val="en-GB"/>
        </w:rPr>
      </w:pPr>
      <w:r w:rsidRPr="00B55F1A">
        <w:rPr>
          <w:rFonts w:ascii="Arial" w:hAnsi="Arial" w:cs="Arial"/>
          <w:b/>
          <w:sz w:val="24"/>
          <w:szCs w:val="24"/>
          <w:lang w:val="en-GB"/>
        </w:rPr>
        <w:t>Skills</w:t>
      </w:r>
    </w:p>
    <w:p w14:paraId="4217F1BA" w14:textId="7F29C10D" w:rsidR="009C0513" w:rsidRPr="00A455D9" w:rsidRDefault="001D0A5C" w:rsidP="002E4052">
      <w:pPr>
        <w:spacing w:before="120" w:after="120" w:line="360" w:lineRule="auto"/>
        <w:rPr>
          <w:rFonts w:ascii="Arial" w:hAnsi="Arial" w:cs="Arial"/>
          <w:sz w:val="24"/>
          <w:szCs w:val="24"/>
          <w:lang w:val="en-GB"/>
        </w:rPr>
      </w:pPr>
      <w:r>
        <w:rPr>
          <w:rFonts w:ascii="Arial" w:hAnsi="Arial" w:cs="Arial"/>
          <w:sz w:val="24"/>
          <w:szCs w:val="24"/>
          <w:lang w:val="en-GB"/>
        </w:rPr>
        <w:t>You will learn to</w:t>
      </w:r>
    </w:p>
    <w:p w14:paraId="2BA148BC" w14:textId="77777777" w:rsidR="009C0513" w:rsidRPr="00A455D9" w:rsidRDefault="009C0513" w:rsidP="002E4052">
      <w:pPr>
        <w:numPr>
          <w:ilvl w:val="0"/>
          <w:numId w:val="19"/>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lastRenderedPageBreak/>
        <w:t>explain the fundamentals of qualitative research</w:t>
      </w:r>
    </w:p>
    <w:p w14:paraId="657017CE" w14:textId="77777777" w:rsidR="009C0513" w:rsidRPr="00A455D9" w:rsidRDefault="009C0513" w:rsidP="002E4052">
      <w:pPr>
        <w:numPr>
          <w:ilvl w:val="0"/>
          <w:numId w:val="19"/>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develop a qualitative research design</w:t>
      </w:r>
    </w:p>
    <w:p w14:paraId="184E2CEE" w14:textId="77777777" w:rsidR="009C0513" w:rsidRPr="00A455D9" w:rsidRDefault="009C0513" w:rsidP="002E4052">
      <w:pPr>
        <w:numPr>
          <w:ilvl w:val="0"/>
          <w:numId w:val="19"/>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produce qualitative data</w:t>
      </w:r>
    </w:p>
    <w:p w14:paraId="0A1E59F1" w14:textId="77777777" w:rsidR="009C0513" w:rsidRPr="00A455D9" w:rsidRDefault="009C0513" w:rsidP="002E4052">
      <w:pPr>
        <w:numPr>
          <w:ilvl w:val="0"/>
          <w:numId w:val="19"/>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analyse, review and present qualitative data</w:t>
      </w:r>
    </w:p>
    <w:p w14:paraId="496D1DDC" w14:textId="0BC16296" w:rsidR="009C0513" w:rsidRDefault="009C0513" w:rsidP="002E4052">
      <w:pPr>
        <w:numPr>
          <w:ilvl w:val="0"/>
          <w:numId w:val="19"/>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identify and reflect upon ethical challenges in qualitative research</w:t>
      </w:r>
    </w:p>
    <w:p w14:paraId="14EFC9FE" w14:textId="77777777" w:rsidR="000B483D" w:rsidRDefault="000B483D" w:rsidP="000B483D">
      <w:pPr>
        <w:spacing w:before="120" w:after="120" w:line="360" w:lineRule="auto"/>
        <w:contextualSpacing/>
        <w:rPr>
          <w:rFonts w:ascii="Arial" w:hAnsi="Arial" w:cs="Arial"/>
          <w:sz w:val="24"/>
          <w:szCs w:val="24"/>
          <w:lang w:val="en-GB"/>
        </w:rPr>
      </w:pPr>
    </w:p>
    <w:p w14:paraId="7268A545" w14:textId="0C651F2C" w:rsidR="002E4052" w:rsidRDefault="000B483D" w:rsidP="002E4052">
      <w:pPr>
        <w:spacing w:before="120" w:after="120" w:line="360" w:lineRule="auto"/>
        <w:contextualSpacing/>
        <w:rPr>
          <w:rFonts w:ascii="Arial" w:hAnsi="Arial" w:cs="Arial"/>
          <w:b/>
          <w:sz w:val="24"/>
          <w:szCs w:val="24"/>
          <w:lang w:val="en-GB"/>
        </w:rPr>
      </w:pPr>
      <w:r>
        <w:rPr>
          <w:rFonts w:ascii="Arial" w:hAnsi="Arial" w:cs="Arial"/>
          <w:b/>
          <w:sz w:val="24"/>
          <w:szCs w:val="24"/>
          <w:lang w:val="en-GB"/>
        </w:rPr>
        <w:t>Genera</w:t>
      </w:r>
      <w:r w:rsidR="002E4052">
        <w:rPr>
          <w:rFonts w:ascii="Arial" w:hAnsi="Arial" w:cs="Arial"/>
          <w:b/>
          <w:sz w:val="24"/>
          <w:szCs w:val="24"/>
          <w:lang w:val="en-GB"/>
        </w:rPr>
        <w:t>l competence</w:t>
      </w:r>
    </w:p>
    <w:p w14:paraId="7A1F5A4F" w14:textId="226FBB97" w:rsidR="009C0513" w:rsidRPr="00A455D9" w:rsidRDefault="001D0A5C" w:rsidP="002E4052">
      <w:pPr>
        <w:spacing w:before="120" w:after="120" w:line="360" w:lineRule="auto"/>
        <w:rPr>
          <w:rFonts w:ascii="Arial" w:hAnsi="Arial" w:cs="Arial"/>
          <w:sz w:val="24"/>
          <w:szCs w:val="24"/>
          <w:lang w:val="en-GB"/>
        </w:rPr>
      </w:pPr>
      <w:r>
        <w:rPr>
          <w:rFonts w:ascii="Arial" w:hAnsi="Arial" w:cs="Arial"/>
          <w:sz w:val="24"/>
          <w:szCs w:val="24"/>
          <w:lang w:val="en-GB"/>
        </w:rPr>
        <w:t>You will be able to</w:t>
      </w:r>
    </w:p>
    <w:p w14:paraId="1FD87D4A" w14:textId="476E4D63" w:rsidR="009C0513" w:rsidRPr="00A455D9" w:rsidRDefault="00F27A54" w:rsidP="002E4052">
      <w:pPr>
        <w:numPr>
          <w:ilvl w:val="0"/>
          <w:numId w:val="20"/>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c</w:t>
      </w:r>
      <w:r w:rsidR="009C0513" w:rsidRPr="00A455D9">
        <w:rPr>
          <w:rFonts w:ascii="Arial" w:hAnsi="Arial" w:cs="Arial"/>
          <w:sz w:val="24"/>
          <w:szCs w:val="24"/>
          <w:lang w:val="en-GB"/>
        </w:rPr>
        <w:t>ritically evaluate qualitative research within health and health services research</w:t>
      </w:r>
    </w:p>
    <w:p w14:paraId="4F4B4BA2" w14:textId="3CD2F4F3" w:rsidR="009C0513" w:rsidRPr="00A455D9" w:rsidRDefault="00F27A54" w:rsidP="002E4052">
      <w:pPr>
        <w:numPr>
          <w:ilvl w:val="0"/>
          <w:numId w:val="20"/>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r</w:t>
      </w:r>
      <w:r w:rsidR="009C0513" w:rsidRPr="00A455D9">
        <w:rPr>
          <w:rFonts w:ascii="Arial" w:hAnsi="Arial" w:cs="Arial"/>
          <w:sz w:val="24"/>
          <w:szCs w:val="24"/>
          <w:lang w:val="en-GB"/>
        </w:rPr>
        <w:t>ecognize the pros and cons of qualitative designs</w:t>
      </w:r>
    </w:p>
    <w:p w14:paraId="16A17832" w14:textId="1E04114B" w:rsidR="009C0513" w:rsidRDefault="00F27A54" w:rsidP="002E4052">
      <w:pPr>
        <w:numPr>
          <w:ilvl w:val="0"/>
          <w:numId w:val="20"/>
        </w:numPr>
        <w:spacing w:before="120" w:after="120" w:line="360" w:lineRule="auto"/>
        <w:contextualSpacing/>
        <w:rPr>
          <w:rFonts w:ascii="Arial" w:hAnsi="Arial" w:cs="Arial"/>
          <w:sz w:val="24"/>
          <w:szCs w:val="24"/>
          <w:lang w:val="en-GB"/>
        </w:rPr>
      </w:pPr>
      <w:r w:rsidRPr="00A455D9">
        <w:rPr>
          <w:rFonts w:ascii="Arial" w:hAnsi="Arial" w:cs="Arial"/>
          <w:sz w:val="24"/>
          <w:szCs w:val="24"/>
          <w:lang w:val="en-GB"/>
        </w:rPr>
        <w:t>r</w:t>
      </w:r>
      <w:r w:rsidR="009C0513" w:rsidRPr="00A455D9">
        <w:rPr>
          <w:rFonts w:ascii="Arial" w:hAnsi="Arial" w:cs="Arial"/>
          <w:sz w:val="24"/>
          <w:szCs w:val="24"/>
          <w:lang w:val="en-GB"/>
        </w:rPr>
        <w:t>eflect upon ethical and scientific standards of qualitative research</w:t>
      </w:r>
    </w:p>
    <w:p w14:paraId="1D181BC7" w14:textId="77777777" w:rsidR="00B55F1A" w:rsidRPr="00A455D9" w:rsidRDefault="00B55F1A" w:rsidP="002E4052">
      <w:pPr>
        <w:spacing w:before="120" w:after="120" w:line="360" w:lineRule="auto"/>
        <w:contextualSpacing/>
        <w:rPr>
          <w:rFonts w:ascii="Arial" w:hAnsi="Arial" w:cs="Arial"/>
          <w:sz w:val="24"/>
          <w:szCs w:val="24"/>
          <w:lang w:val="en-GB"/>
        </w:rPr>
      </w:pPr>
    </w:p>
    <w:p w14:paraId="3B73D45D" w14:textId="76607D3C" w:rsidR="009C0513" w:rsidRDefault="009C0513" w:rsidP="002E4052">
      <w:pPr>
        <w:spacing w:before="120" w:after="120" w:line="360" w:lineRule="auto"/>
        <w:rPr>
          <w:rFonts w:ascii="Arial" w:eastAsia="Times New Roman" w:hAnsi="Arial" w:cs="Arial"/>
          <w:sz w:val="24"/>
          <w:szCs w:val="24"/>
          <w:lang w:val="en"/>
        </w:rPr>
      </w:pPr>
      <w:r w:rsidRPr="00A455D9">
        <w:rPr>
          <w:rFonts w:ascii="Arial" w:eastAsia="Times New Roman" w:hAnsi="Arial" w:cs="Arial"/>
          <w:sz w:val="24"/>
          <w:szCs w:val="24"/>
          <w:lang w:val="en"/>
        </w:rPr>
        <w:t>This course is availabl</w:t>
      </w:r>
      <w:r w:rsidR="00AE632A">
        <w:rPr>
          <w:rFonts w:ascii="Arial" w:eastAsia="Times New Roman" w:hAnsi="Arial" w:cs="Arial"/>
          <w:sz w:val="24"/>
          <w:szCs w:val="24"/>
          <w:lang w:val="en"/>
        </w:rPr>
        <w:t>e only to students enrolled in m</w:t>
      </w:r>
      <w:r w:rsidRPr="00A455D9">
        <w:rPr>
          <w:rFonts w:ascii="Arial" w:eastAsia="Times New Roman" w:hAnsi="Arial" w:cs="Arial"/>
          <w:sz w:val="24"/>
          <w:szCs w:val="24"/>
          <w:lang w:val="en"/>
        </w:rPr>
        <w:t>aster</w:t>
      </w:r>
      <w:r w:rsidR="00AE632A">
        <w:rPr>
          <w:rFonts w:ascii="Arial" w:eastAsia="Times New Roman" w:hAnsi="Arial" w:cs="Arial"/>
          <w:sz w:val="24"/>
          <w:szCs w:val="24"/>
          <w:lang w:val="en"/>
        </w:rPr>
        <w:t>s</w:t>
      </w:r>
      <w:r w:rsidRPr="00A455D9">
        <w:rPr>
          <w:rFonts w:ascii="Arial" w:eastAsia="Times New Roman" w:hAnsi="Arial" w:cs="Arial"/>
          <w:sz w:val="24"/>
          <w:szCs w:val="24"/>
          <w:lang w:val="en"/>
        </w:rPr>
        <w:t xml:space="preserve"> programmes at </w:t>
      </w:r>
      <w:r w:rsidR="002E4052">
        <w:rPr>
          <w:rFonts w:ascii="Arial" w:eastAsia="Times New Roman" w:hAnsi="Arial" w:cs="Arial"/>
          <w:sz w:val="24"/>
          <w:szCs w:val="24"/>
          <w:lang w:val="en"/>
        </w:rPr>
        <w:t>Institute of Health and Society.</w:t>
      </w:r>
    </w:p>
    <w:p w14:paraId="65A6BEF0" w14:textId="6CC32EE4" w:rsidR="009C0513" w:rsidRPr="00AE632A" w:rsidRDefault="002E4052" w:rsidP="002E4052">
      <w:pPr>
        <w:spacing w:before="120" w:after="120" w:line="360" w:lineRule="auto"/>
        <w:rPr>
          <w:rFonts w:ascii="Arial" w:hAnsi="Arial" w:cs="Arial"/>
          <w:sz w:val="32"/>
          <w:szCs w:val="32"/>
          <w:lang w:val="en-GB"/>
        </w:rPr>
      </w:pPr>
      <w:r>
        <w:rPr>
          <w:rFonts w:ascii="Arial" w:hAnsi="Arial" w:cs="Arial"/>
          <w:sz w:val="32"/>
          <w:szCs w:val="32"/>
          <w:lang w:val="en-GB"/>
        </w:rPr>
        <w:t>O</w:t>
      </w:r>
      <w:r w:rsidRPr="00AE632A">
        <w:rPr>
          <w:rFonts w:ascii="Arial" w:hAnsi="Arial" w:cs="Arial"/>
          <w:sz w:val="32"/>
          <w:szCs w:val="32"/>
          <w:lang w:val="en-GB"/>
        </w:rPr>
        <w:t>verlapping courses</w:t>
      </w:r>
    </w:p>
    <w:p w14:paraId="48F7DE25" w14:textId="26A3E4C7" w:rsidR="009C0513" w:rsidRDefault="00AE632A" w:rsidP="002E4052">
      <w:pPr>
        <w:spacing w:before="120" w:after="120" w:line="360" w:lineRule="auto"/>
        <w:rPr>
          <w:rFonts w:ascii="Arial" w:hAnsi="Arial" w:cs="Arial"/>
          <w:sz w:val="24"/>
          <w:szCs w:val="24"/>
          <w:lang w:val="en-GB"/>
        </w:rPr>
      </w:pPr>
      <w:r>
        <w:rPr>
          <w:rFonts w:ascii="Arial" w:hAnsi="Arial" w:cs="Arial"/>
          <w:sz w:val="24"/>
          <w:szCs w:val="24"/>
          <w:lang w:val="en-GB"/>
        </w:rPr>
        <w:t>INTHE4016</w:t>
      </w:r>
      <w:r w:rsidR="009C0513" w:rsidRPr="00A455D9">
        <w:rPr>
          <w:rFonts w:ascii="Arial" w:hAnsi="Arial" w:cs="Arial"/>
          <w:sz w:val="24"/>
          <w:szCs w:val="24"/>
          <w:lang w:val="en-GB"/>
        </w:rPr>
        <w:t xml:space="preserve"> 4 credits</w:t>
      </w:r>
    </w:p>
    <w:p w14:paraId="2D69745A" w14:textId="073AD9FB" w:rsidR="00102E09" w:rsidRPr="00A455D9" w:rsidRDefault="00AE632A" w:rsidP="002E4052">
      <w:pPr>
        <w:spacing w:before="120" w:after="120" w:line="360" w:lineRule="auto"/>
        <w:rPr>
          <w:rFonts w:ascii="Arial" w:hAnsi="Arial" w:cs="Arial"/>
          <w:sz w:val="24"/>
          <w:szCs w:val="24"/>
          <w:lang w:val="en-GB"/>
        </w:rPr>
      </w:pPr>
      <w:r>
        <w:rPr>
          <w:rFonts w:ascii="Arial" w:hAnsi="Arial" w:cs="Arial"/>
          <w:sz w:val="24"/>
          <w:szCs w:val="24"/>
          <w:lang w:val="en-GB"/>
        </w:rPr>
        <w:t>HELSEF</w:t>
      </w:r>
      <w:r w:rsidR="00102E09">
        <w:rPr>
          <w:rFonts w:ascii="Arial" w:hAnsi="Arial" w:cs="Arial"/>
          <w:sz w:val="24"/>
          <w:szCs w:val="24"/>
          <w:lang w:val="en-GB"/>
        </w:rPr>
        <w:t>4200 5 stp.</w:t>
      </w:r>
    </w:p>
    <w:p w14:paraId="68120CED" w14:textId="77777777" w:rsidR="009C0513" w:rsidRPr="00AE632A" w:rsidRDefault="009C0513" w:rsidP="002E4052">
      <w:pPr>
        <w:spacing w:before="120" w:after="120" w:line="360" w:lineRule="auto"/>
        <w:rPr>
          <w:rFonts w:ascii="Arial" w:hAnsi="Arial" w:cs="Arial"/>
          <w:sz w:val="32"/>
          <w:szCs w:val="32"/>
          <w:lang w:val="en-GB"/>
        </w:rPr>
      </w:pPr>
      <w:r w:rsidRPr="00AE632A">
        <w:rPr>
          <w:rFonts w:ascii="Arial" w:hAnsi="Arial" w:cs="Arial"/>
          <w:sz w:val="32"/>
          <w:szCs w:val="32"/>
          <w:lang w:val="en-GB"/>
        </w:rPr>
        <w:t>Teaching</w:t>
      </w:r>
    </w:p>
    <w:p w14:paraId="1786D7FC" w14:textId="77777777" w:rsidR="009C0513" w:rsidRPr="00A455D9" w:rsidRDefault="009C0513" w:rsidP="002E4052">
      <w:pPr>
        <w:spacing w:before="120" w:after="120" w:line="360" w:lineRule="auto"/>
        <w:rPr>
          <w:rFonts w:ascii="Arial" w:hAnsi="Arial" w:cs="Arial"/>
          <w:sz w:val="24"/>
          <w:szCs w:val="24"/>
          <w:lang w:val="en-GB"/>
        </w:rPr>
      </w:pPr>
      <w:r w:rsidRPr="00A455D9">
        <w:rPr>
          <w:rFonts w:ascii="Arial" w:hAnsi="Arial" w:cs="Arial"/>
          <w:sz w:val="24"/>
          <w:szCs w:val="24"/>
          <w:lang w:val="en-GB"/>
        </w:rPr>
        <w:t>The course runs in a period of three weeks and consists of two lectures and two seminars per week. In the seminars, the students do exercises and assignments. In addition, a group assignment runs parallel with the lectures and seminars. 8</w:t>
      </w:r>
      <w:r w:rsidRPr="00A455D9">
        <w:rPr>
          <w:rFonts w:ascii="Arial" w:hAnsi="Arial" w:cs="Arial"/>
          <w:sz w:val="24"/>
          <w:szCs w:val="24"/>
          <w:lang w:val="en"/>
        </w:rPr>
        <w:t>0% attendance in the seminars is required to be eligible to take the exam. Attendance will be registered.</w:t>
      </w:r>
    </w:p>
    <w:p w14:paraId="2B18AA00" w14:textId="77777777" w:rsidR="009C0513" w:rsidRPr="00AE632A" w:rsidRDefault="009C0513" w:rsidP="002E4052">
      <w:pPr>
        <w:spacing w:before="120" w:after="120" w:line="360" w:lineRule="auto"/>
        <w:rPr>
          <w:rFonts w:ascii="Arial" w:hAnsi="Arial" w:cs="Arial"/>
          <w:sz w:val="32"/>
          <w:szCs w:val="32"/>
          <w:lang w:val="en-GB"/>
        </w:rPr>
      </w:pPr>
      <w:r w:rsidRPr="00AE632A">
        <w:rPr>
          <w:rFonts w:ascii="Arial" w:hAnsi="Arial" w:cs="Arial"/>
          <w:sz w:val="32"/>
          <w:szCs w:val="32"/>
          <w:lang w:val="en-GB"/>
        </w:rPr>
        <w:t>Examination</w:t>
      </w:r>
    </w:p>
    <w:p w14:paraId="6C3E9877" w14:textId="77777777" w:rsidR="009C0513" w:rsidRPr="00A455D9" w:rsidRDefault="009C0513" w:rsidP="002E4052">
      <w:pPr>
        <w:spacing w:before="120" w:after="120" w:line="360" w:lineRule="auto"/>
        <w:rPr>
          <w:rFonts w:ascii="Arial" w:hAnsi="Arial" w:cs="Arial"/>
          <w:sz w:val="24"/>
          <w:szCs w:val="24"/>
          <w:lang w:val="en-US"/>
        </w:rPr>
      </w:pPr>
      <w:r w:rsidRPr="00A455D9">
        <w:rPr>
          <w:rFonts w:ascii="Arial" w:eastAsia="Times New Roman" w:hAnsi="Arial" w:cs="Arial"/>
          <w:sz w:val="24"/>
          <w:szCs w:val="24"/>
          <w:lang w:val="en-US"/>
        </w:rPr>
        <w:t>Examination consist of three part of which all has to be passed</w:t>
      </w:r>
    </w:p>
    <w:p w14:paraId="386BFE99" w14:textId="77777777" w:rsidR="009C0513" w:rsidRPr="00A455D9" w:rsidRDefault="009C0513" w:rsidP="002E4052">
      <w:pPr>
        <w:numPr>
          <w:ilvl w:val="0"/>
          <w:numId w:val="21"/>
        </w:numPr>
        <w:spacing w:before="120" w:after="120" w:line="360" w:lineRule="auto"/>
        <w:contextualSpacing/>
        <w:rPr>
          <w:rFonts w:ascii="Arial" w:hAnsi="Arial" w:cs="Arial"/>
          <w:sz w:val="24"/>
          <w:szCs w:val="24"/>
          <w:lang w:val="en-US"/>
        </w:rPr>
      </w:pPr>
      <w:r w:rsidRPr="00A455D9">
        <w:rPr>
          <w:rFonts w:ascii="Arial" w:hAnsi="Arial" w:cs="Arial"/>
          <w:sz w:val="24"/>
          <w:szCs w:val="24"/>
          <w:lang w:val="en-US"/>
        </w:rPr>
        <w:t xml:space="preserve">oral presentation of the group assignment </w:t>
      </w:r>
    </w:p>
    <w:p w14:paraId="221306AE" w14:textId="77777777" w:rsidR="009C0513" w:rsidRPr="00A455D9" w:rsidRDefault="009C0513" w:rsidP="002E4052">
      <w:pPr>
        <w:numPr>
          <w:ilvl w:val="0"/>
          <w:numId w:val="21"/>
        </w:numPr>
        <w:spacing w:before="120" w:after="120" w:line="360" w:lineRule="auto"/>
        <w:contextualSpacing/>
        <w:rPr>
          <w:rFonts w:ascii="Arial" w:hAnsi="Arial" w:cs="Arial"/>
          <w:sz w:val="24"/>
          <w:szCs w:val="24"/>
          <w:lang w:val="en-US"/>
        </w:rPr>
      </w:pPr>
      <w:r w:rsidRPr="00A455D9">
        <w:rPr>
          <w:rFonts w:ascii="Arial" w:hAnsi="Arial" w:cs="Arial"/>
          <w:sz w:val="24"/>
          <w:szCs w:val="24"/>
          <w:lang w:val="en-US"/>
        </w:rPr>
        <w:t>written examination (4 hours)</w:t>
      </w:r>
    </w:p>
    <w:p w14:paraId="41DA0230" w14:textId="32D2B4D7" w:rsidR="009C0513" w:rsidRPr="00A455D9" w:rsidRDefault="009C0513" w:rsidP="002E4052">
      <w:pPr>
        <w:spacing w:before="120" w:after="120" w:line="360" w:lineRule="auto"/>
        <w:rPr>
          <w:rFonts w:ascii="Arial" w:hAnsi="Arial" w:cs="Arial"/>
          <w:sz w:val="24"/>
          <w:szCs w:val="24"/>
          <w:lang w:val="en-GB"/>
        </w:rPr>
      </w:pPr>
    </w:p>
    <w:p w14:paraId="43C9EB9F" w14:textId="72E9E19A" w:rsidR="009C0513" w:rsidRPr="00A455D9" w:rsidRDefault="00AE632A" w:rsidP="002E4052">
      <w:pPr>
        <w:keepNext/>
        <w:keepLines/>
        <w:spacing w:before="120" w:after="120" w:line="360" w:lineRule="auto"/>
        <w:outlineLvl w:val="0"/>
        <w:rPr>
          <w:rFonts w:ascii="Arial" w:eastAsiaTheme="majorEastAsia" w:hAnsi="Arial" w:cs="Arial"/>
          <w:b/>
          <w:iCs/>
          <w:sz w:val="32"/>
          <w:szCs w:val="32"/>
          <w:lang w:val="en-GB"/>
        </w:rPr>
      </w:pPr>
      <w:r>
        <w:rPr>
          <w:rFonts w:ascii="Arial" w:eastAsiaTheme="majorEastAsia" w:hAnsi="Arial" w:cs="Arial"/>
          <w:b/>
          <w:iCs/>
          <w:sz w:val="32"/>
          <w:szCs w:val="32"/>
          <w:lang w:val="en-GB"/>
        </w:rPr>
        <w:lastRenderedPageBreak/>
        <w:t>I</w:t>
      </w:r>
      <w:r w:rsidR="009C0513" w:rsidRPr="00A455D9">
        <w:rPr>
          <w:rFonts w:ascii="Arial" w:eastAsiaTheme="majorEastAsia" w:hAnsi="Arial" w:cs="Arial"/>
          <w:b/>
          <w:iCs/>
          <w:sz w:val="32"/>
          <w:szCs w:val="32"/>
          <w:lang w:val="en-GB"/>
        </w:rPr>
        <w:t>ntro</w:t>
      </w:r>
      <w:r>
        <w:rPr>
          <w:rFonts w:ascii="Arial" w:eastAsiaTheme="majorEastAsia" w:hAnsi="Arial" w:cs="Arial"/>
          <w:b/>
          <w:iCs/>
          <w:sz w:val="32"/>
          <w:szCs w:val="32"/>
          <w:lang w:val="en-GB"/>
        </w:rPr>
        <w:t xml:space="preserve">duction to Quantitative methods – </w:t>
      </w:r>
      <w:r w:rsidR="009C0513" w:rsidRPr="00A455D9">
        <w:rPr>
          <w:rFonts w:ascii="Arial" w:eastAsiaTheme="majorEastAsia" w:hAnsi="Arial" w:cs="Arial"/>
          <w:b/>
          <w:sz w:val="32"/>
          <w:szCs w:val="32"/>
          <w:lang w:val="en-US"/>
        </w:rPr>
        <w:t>5 credits</w:t>
      </w:r>
    </w:p>
    <w:p w14:paraId="0AF398B2" w14:textId="3CCDE7A4" w:rsidR="009C0513" w:rsidRPr="00102E09" w:rsidRDefault="004D7247" w:rsidP="002E4052">
      <w:pPr>
        <w:spacing w:before="120" w:after="120" w:line="360" w:lineRule="auto"/>
        <w:rPr>
          <w:rFonts w:ascii="Arial" w:hAnsi="Arial" w:cs="Arial"/>
          <w:sz w:val="32"/>
          <w:szCs w:val="32"/>
          <w:lang w:val="en-US"/>
        </w:rPr>
      </w:pPr>
      <w:r w:rsidRPr="00102E09">
        <w:rPr>
          <w:rFonts w:ascii="Arial" w:hAnsi="Arial" w:cs="Arial"/>
          <w:sz w:val="32"/>
          <w:szCs w:val="32"/>
          <w:lang w:val="en-US"/>
        </w:rPr>
        <w:t>Course content</w:t>
      </w:r>
    </w:p>
    <w:p w14:paraId="3E35AE3E" w14:textId="77777777" w:rsidR="009C0513" w:rsidRPr="00A455D9" w:rsidRDefault="009C0513" w:rsidP="002E4052">
      <w:pPr>
        <w:spacing w:before="120" w:after="120" w:line="360" w:lineRule="auto"/>
        <w:rPr>
          <w:rFonts w:ascii="Arial" w:hAnsi="Arial" w:cs="Arial"/>
          <w:sz w:val="24"/>
          <w:szCs w:val="24"/>
          <w:lang w:val="en-US"/>
        </w:rPr>
      </w:pPr>
      <w:r w:rsidRPr="00A455D9">
        <w:rPr>
          <w:rFonts w:ascii="Arial" w:hAnsi="Arial" w:cs="Arial"/>
          <w:sz w:val="24"/>
          <w:szCs w:val="24"/>
          <w:lang w:val="en-US"/>
        </w:rPr>
        <w:t xml:space="preserve">The course introduces basic concepts and tools for quantitative research, including methods used in the study of health outcomes and health services. With completion of the course, the students will be familiar with what type of research questions can be answered using quantitative methods, and have knowledge of the most common quantitative designs. Lectures, and seminars with applicable exercises, will introduce different designs for collecting quantitative data, including observational studies, surveys, and randomized controlled trials, in addition to the fundamental statistical methods used to analyze, interpret and display data. The students will also learn to recognize ethical challenges particular to quantitative research. </w:t>
      </w:r>
    </w:p>
    <w:p w14:paraId="4EB1C01E" w14:textId="0558406C" w:rsidR="009C0513" w:rsidRPr="00AE632A" w:rsidRDefault="004D7247" w:rsidP="002E4052">
      <w:pPr>
        <w:spacing w:before="120" w:after="120" w:line="360" w:lineRule="auto"/>
        <w:rPr>
          <w:rFonts w:ascii="Arial" w:hAnsi="Arial" w:cs="Arial"/>
          <w:sz w:val="32"/>
          <w:szCs w:val="32"/>
          <w:lang w:val="en-US"/>
        </w:rPr>
      </w:pPr>
      <w:r w:rsidRPr="00AE632A">
        <w:rPr>
          <w:rFonts w:ascii="Arial" w:hAnsi="Arial" w:cs="Arial"/>
          <w:sz w:val="32"/>
          <w:szCs w:val="32"/>
          <w:lang w:val="en-US"/>
        </w:rPr>
        <w:t>Learning outcomes</w:t>
      </w:r>
    </w:p>
    <w:p w14:paraId="14242DF2" w14:textId="77777777" w:rsidR="009C0513" w:rsidRPr="00102E09" w:rsidRDefault="009C0513" w:rsidP="002E4052">
      <w:pPr>
        <w:spacing w:before="120" w:after="120" w:line="360" w:lineRule="auto"/>
        <w:rPr>
          <w:rFonts w:ascii="Arial" w:hAnsi="Arial" w:cs="Arial"/>
          <w:b/>
          <w:sz w:val="24"/>
          <w:szCs w:val="24"/>
          <w:lang w:val="en-US"/>
        </w:rPr>
      </w:pPr>
      <w:r w:rsidRPr="00102E09">
        <w:rPr>
          <w:rFonts w:ascii="Arial" w:hAnsi="Arial" w:cs="Arial"/>
          <w:b/>
          <w:sz w:val="24"/>
          <w:szCs w:val="24"/>
          <w:lang w:val="en-US"/>
        </w:rPr>
        <w:t>Knowledge</w:t>
      </w:r>
    </w:p>
    <w:p w14:paraId="4B0357BC" w14:textId="143D2198" w:rsidR="009C0513" w:rsidRPr="00A455D9" w:rsidRDefault="009C0513" w:rsidP="002E4052">
      <w:pPr>
        <w:spacing w:before="120" w:after="120" w:line="360" w:lineRule="auto"/>
        <w:rPr>
          <w:rFonts w:ascii="Arial" w:hAnsi="Arial" w:cs="Arial"/>
          <w:sz w:val="24"/>
          <w:szCs w:val="24"/>
          <w:lang w:val="en-GB"/>
        </w:rPr>
      </w:pPr>
      <w:r w:rsidRPr="00A455D9">
        <w:rPr>
          <w:rFonts w:ascii="Arial" w:hAnsi="Arial" w:cs="Arial"/>
          <w:sz w:val="24"/>
          <w:szCs w:val="24"/>
          <w:lang w:val="en-GB"/>
        </w:rPr>
        <w:t>The course will provide you with knowledge of</w:t>
      </w:r>
    </w:p>
    <w:p w14:paraId="5A499153" w14:textId="77777777" w:rsidR="009C0513" w:rsidRPr="00A455D9" w:rsidRDefault="009C0513" w:rsidP="002E4052">
      <w:pPr>
        <w:numPr>
          <w:ilvl w:val="0"/>
          <w:numId w:val="11"/>
        </w:numPr>
        <w:spacing w:before="120" w:after="120" w:line="360" w:lineRule="auto"/>
        <w:rPr>
          <w:rFonts w:ascii="Arial" w:hAnsi="Arial" w:cs="Arial"/>
          <w:sz w:val="24"/>
          <w:szCs w:val="24"/>
          <w:lang w:val="en-US"/>
        </w:rPr>
      </w:pPr>
      <w:r w:rsidRPr="00A455D9">
        <w:rPr>
          <w:rFonts w:ascii="Arial" w:hAnsi="Arial" w:cs="Arial"/>
          <w:sz w:val="24"/>
          <w:szCs w:val="24"/>
          <w:lang w:val="en-US"/>
        </w:rPr>
        <w:t>basics of quantitative research and when it should be used</w:t>
      </w:r>
    </w:p>
    <w:p w14:paraId="535908AC" w14:textId="77777777" w:rsidR="009C0513" w:rsidRPr="00A455D9" w:rsidRDefault="009C0513" w:rsidP="002E4052">
      <w:pPr>
        <w:numPr>
          <w:ilvl w:val="0"/>
          <w:numId w:val="11"/>
        </w:numPr>
        <w:spacing w:before="120" w:after="120" w:line="360" w:lineRule="auto"/>
        <w:rPr>
          <w:rFonts w:ascii="Arial" w:hAnsi="Arial" w:cs="Arial"/>
          <w:sz w:val="24"/>
          <w:szCs w:val="24"/>
          <w:lang w:val="en-US"/>
        </w:rPr>
      </w:pPr>
      <w:r w:rsidRPr="00A455D9">
        <w:rPr>
          <w:rFonts w:ascii="Arial" w:hAnsi="Arial" w:cs="Arial"/>
          <w:sz w:val="24"/>
          <w:szCs w:val="24"/>
          <w:lang w:val="en-US"/>
        </w:rPr>
        <w:t>main methodological approaches used in quantitative research</w:t>
      </w:r>
    </w:p>
    <w:p w14:paraId="19AEA16D" w14:textId="77777777" w:rsidR="009C0513" w:rsidRPr="00A455D9" w:rsidRDefault="009C0513" w:rsidP="002E4052">
      <w:pPr>
        <w:numPr>
          <w:ilvl w:val="0"/>
          <w:numId w:val="11"/>
        </w:numPr>
        <w:spacing w:before="120" w:after="120" w:line="360" w:lineRule="auto"/>
        <w:rPr>
          <w:rFonts w:ascii="Arial" w:hAnsi="Arial" w:cs="Arial"/>
          <w:sz w:val="24"/>
          <w:szCs w:val="24"/>
          <w:lang w:val="en-US"/>
        </w:rPr>
      </w:pPr>
      <w:r w:rsidRPr="00A455D9">
        <w:rPr>
          <w:rFonts w:ascii="Arial" w:hAnsi="Arial" w:cs="Arial"/>
          <w:sz w:val="24"/>
          <w:szCs w:val="24"/>
          <w:lang w:val="en-US"/>
        </w:rPr>
        <w:t>data collection in quantitative research</w:t>
      </w:r>
    </w:p>
    <w:p w14:paraId="5B739E80" w14:textId="77777777" w:rsidR="009C0513" w:rsidRPr="00A455D9" w:rsidRDefault="009C0513" w:rsidP="002E4052">
      <w:pPr>
        <w:numPr>
          <w:ilvl w:val="0"/>
          <w:numId w:val="11"/>
        </w:numPr>
        <w:spacing w:before="120" w:after="120" w:line="360" w:lineRule="auto"/>
        <w:rPr>
          <w:rFonts w:ascii="Arial" w:hAnsi="Arial" w:cs="Arial"/>
          <w:sz w:val="24"/>
          <w:szCs w:val="24"/>
          <w:lang w:val="en-US"/>
        </w:rPr>
      </w:pPr>
      <w:r w:rsidRPr="00A455D9">
        <w:rPr>
          <w:rFonts w:ascii="Arial" w:hAnsi="Arial" w:cs="Arial"/>
          <w:sz w:val="24"/>
          <w:szCs w:val="24"/>
          <w:lang w:val="en-US"/>
        </w:rPr>
        <w:t>validity and reliability in quantitative research</w:t>
      </w:r>
    </w:p>
    <w:p w14:paraId="7D946E69" w14:textId="77777777" w:rsidR="009C0513" w:rsidRPr="00A455D9" w:rsidRDefault="009C0513" w:rsidP="002E4052">
      <w:pPr>
        <w:numPr>
          <w:ilvl w:val="0"/>
          <w:numId w:val="11"/>
        </w:numPr>
        <w:spacing w:before="120" w:after="120" w:line="360" w:lineRule="auto"/>
        <w:rPr>
          <w:rFonts w:ascii="Arial" w:hAnsi="Arial" w:cs="Arial"/>
          <w:sz w:val="24"/>
          <w:szCs w:val="24"/>
          <w:lang w:val="en-US"/>
        </w:rPr>
      </w:pPr>
      <w:r w:rsidRPr="00A455D9">
        <w:rPr>
          <w:rFonts w:ascii="Arial" w:hAnsi="Arial" w:cs="Arial"/>
          <w:sz w:val="24"/>
          <w:szCs w:val="24"/>
          <w:lang w:val="en-US"/>
        </w:rPr>
        <w:t>basic principles of data analysis</w:t>
      </w:r>
    </w:p>
    <w:p w14:paraId="425CB126" w14:textId="77777777" w:rsidR="009C0513" w:rsidRPr="00102E09" w:rsidRDefault="009C0513" w:rsidP="002E4052">
      <w:pPr>
        <w:spacing w:before="120" w:after="120" w:line="360" w:lineRule="auto"/>
        <w:rPr>
          <w:rFonts w:ascii="Arial" w:hAnsi="Arial" w:cs="Arial"/>
          <w:b/>
          <w:sz w:val="24"/>
          <w:szCs w:val="24"/>
          <w:lang w:val="en-US"/>
        </w:rPr>
      </w:pPr>
      <w:r w:rsidRPr="00102E09">
        <w:rPr>
          <w:rFonts w:ascii="Arial" w:hAnsi="Arial" w:cs="Arial"/>
          <w:b/>
          <w:sz w:val="24"/>
          <w:szCs w:val="24"/>
          <w:lang w:val="en-US"/>
        </w:rPr>
        <w:t>Skills</w:t>
      </w:r>
    </w:p>
    <w:p w14:paraId="7904D425" w14:textId="01CECD42" w:rsidR="009C0513" w:rsidRPr="00A455D9" w:rsidRDefault="001D0A5C" w:rsidP="002E4052">
      <w:pPr>
        <w:spacing w:before="120" w:after="120" w:line="360" w:lineRule="auto"/>
        <w:rPr>
          <w:rFonts w:ascii="Arial" w:hAnsi="Arial" w:cs="Arial"/>
          <w:sz w:val="24"/>
          <w:szCs w:val="24"/>
          <w:lang w:val="en-US"/>
        </w:rPr>
      </w:pPr>
      <w:r>
        <w:rPr>
          <w:rFonts w:ascii="Arial" w:hAnsi="Arial" w:cs="Arial"/>
          <w:sz w:val="24"/>
          <w:szCs w:val="24"/>
          <w:lang w:val="en-US"/>
        </w:rPr>
        <w:t>You will learn to</w:t>
      </w:r>
    </w:p>
    <w:p w14:paraId="494B8B5F" w14:textId="77777777" w:rsidR="009C0513" w:rsidRPr="00A455D9" w:rsidRDefault="009C0513" w:rsidP="002E4052">
      <w:pPr>
        <w:numPr>
          <w:ilvl w:val="0"/>
          <w:numId w:val="10"/>
        </w:numPr>
        <w:spacing w:before="120" w:after="120" w:line="360" w:lineRule="auto"/>
        <w:rPr>
          <w:rFonts w:ascii="Arial" w:hAnsi="Arial" w:cs="Arial"/>
          <w:sz w:val="24"/>
          <w:szCs w:val="24"/>
          <w:lang w:val="en-US"/>
        </w:rPr>
      </w:pPr>
      <w:r w:rsidRPr="00A455D9">
        <w:rPr>
          <w:rFonts w:ascii="Arial" w:hAnsi="Arial" w:cs="Arial"/>
          <w:sz w:val="24"/>
          <w:szCs w:val="24"/>
          <w:lang w:val="en-US"/>
        </w:rPr>
        <w:t xml:space="preserve">explain some fundamentals of quantitative research </w:t>
      </w:r>
    </w:p>
    <w:p w14:paraId="722EA622" w14:textId="77777777" w:rsidR="009C0513" w:rsidRPr="00A455D9" w:rsidRDefault="009C0513" w:rsidP="002E4052">
      <w:pPr>
        <w:numPr>
          <w:ilvl w:val="0"/>
          <w:numId w:val="10"/>
        </w:numPr>
        <w:spacing w:before="120" w:after="120" w:line="360" w:lineRule="auto"/>
        <w:rPr>
          <w:rFonts w:ascii="Arial" w:hAnsi="Arial" w:cs="Arial"/>
          <w:sz w:val="24"/>
          <w:szCs w:val="24"/>
          <w:lang w:val="en-US"/>
        </w:rPr>
      </w:pPr>
      <w:r w:rsidRPr="00A455D9">
        <w:rPr>
          <w:rFonts w:ascii="Arial" w:hAnsi="Arial" w:cs="Arial"/>
          <w:sz w:val="24"/>
          <w:szCs w:val="24"/>
          <w:lang w:val="en-US"/>
        </w:rPr>
        <w:t>describe quantitative research designs and their applications</w:t>
      </w:r>
    </w:p>
    <w:p w14:paraId="02A85267" w14:textId="77777777" w:rsidR="009C0513" w:rsidRPr="00A455D9" w:rsidRDefault="009C0513" w:rsidP="002E4052">
      <w:pPr>
        <w:numPr>
          <w:ilvl w:val="0"/>
          <w:numId w:val="10"/>
        </w:numPr>
        <w:spacing w:before="120" w:after="120" w:line="360" w:lineRule="auto"/>
        <w:rPr>
          <w:rFonts w:ascii="Arial" w:hAnsi="Arial" w:cs="Arial"/>
          <w:sz w:val="24"/>
          <w:szCs w:val="24"/>
          <w:lang w:val="en-US"/>
        </w:rPr>
      </w:pPr>
      <w:r w:rsidRPr="00A455D9">
        <w:rPr>
          <w:rFonts w:ascii="Arial" w:hAnsi="Arial" w:cs="Arial"/>
          <w:sz w:val="24"/>
          <w:szCs w:val="24"/>
          <w:lang w:val="en-US"/>
        </w:rPr>
        <w:t>use software for statistical analyses</w:t>
      </w:r>
    </w:p>
    <w:p w14:paraId="0E6DEA33" w14:textId="77777777" w:rsidR="009C0513" w:rsidRPr="00A455D9" w:rsidRDefault="009C0513" w:rsidP="002E4052">
      <w:pPr>
        <w:numPr>
          <w:ilvl w:val="0"/>
          <w:numId w:val="10"/>
        </w:numPr>
        <w:spacing w:before="120" w:after="120" w:line="360" w:lineRule="auto"/>
        <w:rPr>
          <w:rFonts w:ascii="Arial" w:hAnsi="Arial" w:cs="Arial"/>
          <w:sz w:val="24"/>
          <w:szCs w:val="24"/>
          <w:lang w:val="en-US"/>
        </w:rPr>
      </w:pPr>
      <w:r w:rsidRPr="00A455D9">
        <w:rPr>
          <w:rFonts w:ascii="Arial" w:hAnsi="Arial" w:cs="Arial"/>
          <w:sz w:val="24"/>
          <w:szCs w:val="24"/>
          <w:lang w:val="en-US"/>
        </w:rPr>
        <w:t>use basic statistical analyses, interpret and present results</w:t>
      </w:r>
    </w:p>
    <w:p w14:paraId="07FCD09E" w14:textId="77777777" w:rsidR="009C0513" w:rsidRPr="00102E09" w:rsidRDefault="009C0513" w:rsidP="002E4052">
      <w:pPr>
        <w:spacing w:before="120" w:after="120" w:line="360" w:lineRule="auto"/>
        <w:rPr>
          <w:rFonts w:ascii="Arial" w:hAnsi="Arial" w:cs="Arial"/>
          <w:b/>
          <w:sz w:val="24"/>
          <w:szCs w:val="24"/>
          <w:lang w:val="en-US"/>
        </w:rPr>
      </w:pPr>
      <w:r w:rsidRPr="00102E09">
        <w:rPr>
          <w:rFonts w:ascii="Arial" w:hAnsi="Arial" w:cs="Arial"/>
          <w:b/>
          <w:sz w:val="24"/>
          <w:szCs w:val="24"/>
          <w:lang w:val="en-US"/>
        </w:rPr>
        <w:t>General competence</w:t>
      </w:r>
    </w:p>
    <w:p w14:paraId="08DBF513" w14:textId="6C95F571" w:rsidR="009C0513" w:rsidRPr="00A455D9" w:rsidRDefault="001D0A5C" w:rsidP="002E4052">
      <w:pPr>
        <w:spacing w:before="120" w:after="120" w:line="360" w:lineRule="auto"/>
        <w:rPr>
          <w:rFonts w:ascii="Arial" w:hAnsi="Arial" w:cs="Arial"/>
          <w:sz w:val="24"/>
          <w:szCs w:val="24"/>
          <w:lang w:val="en-US"/>
        </w:rPr>
      </w:pPr>
      <w:r>
        <w:rPr>
          <w:rFonts w:ascii="Arial" w:hAnsi="Arial" w:cs="Arial"/>
          <w:sz w:val="24"/>
          <w:szCs w:val="24"/>
          <w:lang w:val="en-US"/>
        </w:rPr>
        <w:t>You will be able to</w:t>
      </w:r>
    </w:p>
    <w:p w14:paraId="79558BCD" w14:textId="77777777" w:rsidR="009C0513" w:rsidRPr="00A455D9" w:rsidRDefault="009C0513" w:rsidP="002E4052">
      <w:pPr>
        <w:numPr>
          <w:ilvl w:val="0"/>
          <w:numId w:val="9"/>
        </w:numPr>
        <w:spacing w:before="120" w:after="120" w:line="360" w:lineRule="auto"/>
        <w:rPr>
          <w:rFonts w:ascii="Arial" w:hAnsi="Arial" w:cs="Arial"/>
          <w:sz w:val="24"/>
          <w:szCs w:val="24"/>
          <w:lang w:val="en-US"/>
        </w:rPr>
      </w:pPr>
      <w:r w:rsidRPr="00A455D9">
        <w:rPr>
          <w:rFonts w:ascii="Arial" w:hAnsi="Arial" w:cs="Arial"/>
          <w:sz w:val="24"/>
          <w:szCs w:val="24"/>
          <w:lang w:val="en-US"/>
        </w:rPr>
        <w:lastRenderedPageBreak/>
        <w:t>critically evaluate research methodology</w:t>
      </w:r>
    </w:p>
    <w:p w14:paraId="61E136A0" w14:textId="77777777" w:rsidR="009C0513" w:rsidRPr="00A455D9" w:rsidRDefault="009C0513" w:rsidP="002E4052">
      <w:pPr>
        <w:numPr>
          <w:ilvl w:val="0"/>
          <w:numId w:val="9"/>
        </w:numPr>
        <w:spacing w:before="120" w:after="120" w:line="360" w:lineRule="auto"/>
        <w:rPr>
          <w:rFonts w:ascii="Arial" w:hAnsi="Arial" w:cs="Arial"/>
          <w:sz w:val="24"/>
          <w:szCs w:val="24"/>
          <w:lang w:val="en-US"/>
        </w:rPr>
      </w:pPr>
      <w:r w:rsidRPr="00A455D9">
        <w:rPr>
          <w:rFonts w:ascii="Arial" w:hAnsi="Arial" w:cs="Arial"/>
          <w:sz w:val="24"/>
          <w:szCs w:val="24"/>
          <w:lang w:val="en-US"/>
        </w:rPr>
        <w:t>reflect upon scientific and ethical standards of quantitative research</w:t>
      </w:r>
    </w:p>
    <w:p w14:paraId="5139E6F9" w14:textId="4430EBBE" w:rsidR="009C0513" w:rsidRDefault="009C0513" w:rsidP="002E4052">
      <w:pPr>
        <w:spacing w:before="120" w:after="120" w:line="360" w:lineRule="auto"/>
        <w:rPr>
          <w:rFonts w:ascii="Arial" w:eastAsia="Times New Roman" w:hAnsi="Arial" w:cs="Arial"/>
          <w:sz w:val="24"/>
          <w:szCs w:val="24"/>
          <w:lang w:val="en"/>
        </w:rPr>
      </w:pPr>
      <w:r w:rsidRPr="00A455D9">
        <w:rPr>
          <w:rFonts w:ascii="Arial" w:eastAsia="Times New Roman" w:hAnsi="Arial" w:cs="Arial"/>
          <w:sz w:val="24"/>
          <w:szCs w:val="24"/>
          <w:lang w:val="en"/>
        </w:rPr>
        <w:t>This course is available only to students enrolled in Master programmes at Institute of Health and Society.</w:t>
      </w:r>
    </w:p>
    <w:p w14:paraId="23D0A6B3" w14:textId="5A9600E9" w:rsidR="00551127" w:rsidRPr="00551127" w:rsidRDefault="00551127" w:rsidP="002E4052">
      <w:pPr>
        <w:spacing w:before="120" w:after="120" w:line="360" w:lineRule="auto"/>
        <w:rPr>
          <w:rFonts w:ascii="Arial" w:eastAsia="Times New Roman" w:hAnsi="Arial" w:cs="Arial"/>
          <w:sz w:val="32"/>
          <w:szCs w:val="32"/>
          <w:lang w:val="en"/>
        </w:rPr>
      </w:pPr>
      <w:r>
        <w:rPr>
          <w:rFonts w:ascii="Arial" w:eastAsia="Times New Roman" w:hAnsi="Arial" w:cs="Arial"/>
          <w:sz w:val="32"/>
          <w:szCs w:val="32"/>
          <w:lang w:val="en"/>
        </w:rPr>
        <w:t>Overlapping courses</w:t>
      </w:r>
    </w:p>
    <w:p w14:paraId="4E1BECDC" w14:textId="66D5295E" w:rsidR="00AE632A" w:rsidRDefault="00AE632A" w:rsidP="002E4052">
      <w:pPr>
        <w:spacing w:before="120" w:after="120" w:line="360" w:lineRule="auto"/>
        <w:rPr>
          <w:rFonts w:ascii="Arial" w:hAnsi="Arial" w:cs="Arial"/>
          <w:sz w:val="24"/>
          <w:szCs w:val="24"/>
          <w:lang w:val="en-GB"/>
        </w:rPr>
      </w:pPr>
      <w:r>
        <w:rPr>
          <w:rFonts w:ascii="Arial" w:hAnsi="Arial" w:cs="Arial"/>
          <w:sz w:val="24"/>
          <w:szCs w:val="24"/>
          <w:lang w:val="en-GB"/>
        </w:rPr>
        <w:t>INTHE4007</w:t>
      </w:r>
      <w:r w:rsidR="009C0513" w:rsidRPr="00A455D9">
        <w:rPr>
          <w:rFonts w:ascii="Arial" w:hAnsi="Arial" w:cs="Arial"/>
          <w:sz w:val="24"/>
          <w:szCs w:val="24"/>
          <w:lang w:val="en-GB"/>
        </w:rPr>
        <w:t xml:space="preserve"> 2 credits</w:t>
      </w:r>
    </w:p>
    <w:p w14:paraId="5D98E7F4" w14:textId="5F3CCCE5" w:rsidR="00551127" w:rsidRDefault="00AE632A" w:rsidP="002E4052">
      <w:pPr>
        <w:spacing w:before="120" w:after="120" w:line="360" w:lineRule="auto"/>
        <w:rPr>
          <w:rFonts w:ascii="Arial" w:hAnsi="Arial" w:cs="Arial"/>
          <w:sz w:val="24"/>
          <w:szCs w:val="24"/>
          <w:lang w:val="en-GB"/>
        </w:rPr>
      </w:pPr>
      <w:r>
        <w:rPr>
          <w:rFonts w:ascii="Arial" w:hAnsi="Arial" w:cs="Arial"/>
          <w:sz w:val="24"/>
          <w:szCs w:val="24"/>
          <w:lang w:val="en-GB"/>
        </w:rPr>
        <w:t>HELSEF4200</w:t>
      </w:r>
      <w:r w:rsidR="00551127">
        <w:rPr>
          <w:rFonts w:ascii="Arial" w:hAnsi="Arial" w:cs="Arial"/>
          <w:sz w:val="24"/>
          <w:szCs w:val="24"/>
          <w:lang w:val="en-GB"/>
        </w:rPr>
        <w:t xml:space="preserve"> 5 stp.</w:t>
      </w:r>
    </w:p>
    <w:p w14:paraId="29DE409C" w14:textId="2C4DCA52" w:rsidR="009C0513" w:rsidRPr="00551127" w:rsidRDefault="00551127" w:rsidP="002E4052">
      <w:pPr>
        <w:spacing w:before="120" w:after="120" w:line="360" w:lineRule="auto"/>
        <w:rPr>
          <w:rFonts w:ascii="Arial" w:hAnsi="Arial" w:cs="Arial"/>
          <w:sz w:val="32"/>
          <w:szCs w:val="32"/>
          <w:lang w:val="en-GB"/>
        </w:rPr>
      </w:pPr>
      <w:r>
        <w:rPr>
          <w:rFonts w:ascii="Arial" w:hAnsi="Arial" w:cs="Arial"/>
          <w:sz w:val="32"/>
          <w:szCs w:val="32"/>
          <w:lang w:val="en-GB"/>
        </w:rPr>
        <w:t>Teaching</w:t>
      </w:r>
    </w:p>
    <w:p w14:paraId="0CEDA208" w14:textId="3708E9A8" w:rsidR="009C0513" w:rsidRPr="00551127" w:rsidRDefault="009C0513" w:rsidP="002E4052">
      <w:pPr>
        <w:spacing w:before="120" w:after="120" w:line="360" w:lineRule="auto"/>
        <w:rPr>
          <w:rFonts w:ascii="Arial" w:hAnsi="Arial" w:cs="Arial"/>
          <w:sz w:val="24"/>
          <w:szCs w:val="24"/>
          <w:lang w:val="en-GB"/>
        </w:rPr>
      </w:pPr>
      <w:r w:rsidRPr="00A455D9">
        <w:rPr>
          <w:rFonts w:ascii="Arial" w:hAnsi="Arial" w:cs="Arial"/>
          <w:sz w:val="24"/>
          <w:szCs w:val="24"/>
          <w:lang w:val="en-GB"/>
        </w:rPr>
        <w:t xml:space="preserve">The course runs in a period of three weeks and consists of two and three lectures, and two seminars per week. In the seminars, the students do exercises and assignments. </w:t>
      </w:r>
      <w:r w:rsidRPr="00A455D9">
        <w:rPr>
          <w:rFonts w:ascii="Arial" w:hAnsi="Arial" w:cs="Arial"/>
          <w:sz w:val="24"/>
          <w:szCs w:val="24"/>
          <w:lang w:val="en"/>
        </w:rPr>
        <w:t>80% attendance in the seminars is required to be eligible to take the exam. Attendance will be registered.</w:t>
      </w:r>
    </w:p>
    <w:p w14:paraId="136DCC00" w14:textId="58CFEE83" w:rsidR="009C0513" w:rsidRPr="00551127" w:rsidRDefault="00551127" w:rsidP="002E4052">
      <w:pPr>
        <w:spacing w:before="120" w:after="120" w:line="360" w:lineRule="auto"/>
        <w:rPr>
          <w:rFonts w:ascii="Arial" w:hAnsi="Arial" w:cs="Arial"/>
          <w:sz w:val="32"/>
          <w:szCs w:val="32"/>
          <w:lang w:val="en-GB"/>
        </w:rPr>
      </w:pPr>
      <w:r w:rsidRPr="00551127">
        <w:rPr>
          <w:rFonts w:ascii="Arial" w:hAnsi="Arial" w:cs="Arial"/>
          <w:sz w:val="32"/>
          <w:szCs w:val="32"/>
          <w:lang w:val="en-GB"/>
        </w:rPr>
        <w:t>Examination</w:t>
      </w:r>
    </w:p>
    <w:p w14:paraId="7637CD3A" w14:textId="77777777" w:rsidR="009C0513" w:rsidRPr="00A455D9" w:rsidRDefault="009C0513" w:rsidP="002E4052">
      <w:pPr>
        <w:spacing w:before="120" w:after="120" w:line="360" w:lineRule="auto"/>
        <w:rPr>
          <w:rFonts w:ascii="Arial" w:hAnsi="Arial" w:cs="Arial"/>
          <w:sz w:val="24"/>
          <w:szCs w:val="24"/>
          <w:lang w:val="en-US"/>
        </w:rPr>
      </w:pPr>
      <w:r w:rsidRPr="00A455D9">
        <w:rPr>
          <w:rFonts w:ascii="Arial" w:eastAsia="Times New Roman" w:hAnsi="Arial" w:cs="Arial"/>
          <w:sz w:val="24"/>
          <w:szCs w:val="24"/>
          <w:lang w:val="en-US"/>
        </w:rPr>
        <w:t>Examination consist of a w</w:t>
      </w:r>
      <w:r w:rsidRPr="00A455D9">
        <w:rPr>
          <w:rFonts w:ascii="Arial" w:hAnsi="Arial" w:cs="Arial"/>
          <w:sz w:val="24"/>
          <w:szCs w:val="24"/>
          <w:lang w:val="en-US"/>
        </w:rPr>
        <w:t>ritten examination (4 hours)</w:t>
      </w:r>
    </w:p>
    <w:p w14:paraId="5D2873C6" w14:textId="29715DB8" w:rsidR="009C0513" w:rsidRPr="00A455D9" w:rsidRDefault="009C0513" w:rsidP="002E4052">
      <w:pPr>
        <w:spacing w:before="120" w:after="120" w:line="360" w:lineRule="auto"/>
        <w:rPr>
          <w:rFonts w:ascii="Arial" w:hAnsi="Arial" w:cs="Arial"/>
          <w:sz w:val="24"/>
          <w:szCs w:val="24"/>
          <w:lang w:val="en"/>
        </w:rPr>
      </w:pPr>
    </w:p>
    <w:p w14:paraId="73EE5349" w14:textId="4C009A3F" w:rsidR="009C0513" w:rsidRPr="00A455D9" w:rsidRDefault="009C0513" w:rsidP="002E4052">
      <w:pPr>
        <w:spacing w:before="120" w:after="120" w:line="360" w:lineRule="auto"/>
        <w:rPr>
          <w:rFonts w:ascii="Arial" w:hAnsi="Arial" w:cs="Arial"/>
          <w:b/>
          <w:sz w:val="32"/>
          <w:szCs w:val="32"/>
          <w:lang w:val="en"/>
        </w:rPr>
      </w:pPr>
      <w:r w:rsidRPr="00A455D9">
        <w:rPr>
          <w:rFonts w:ascii="Arial" w:hAnsi="Arial" w:cs="Arial"/>
          <w:b/>
          <w:sz w:val="32"/>
          <w:szCs w:val="32"/>
          <w:lang w:val="en"/>
        </w:rPr>
        <w:t>Medical and Health Related Research Ethics – mandatory module</w:t>
      </w:r>
      <w:r w:rsidR="00AE632A">
        <w:rPr>
          <w:rFonts w:ascii="Arial" w:hAnsi="Arial" w:cs="Arial"/>
          <w:b/>
          <w:sz w:val="32"/>
          <w:szCs w:val="32"/>
          <w:lang w:val="en"/>
        </w:rPr>
        <w:t xml:space="preserve"> – </w:t>
      </w:r>
      <w:r w:rsidR="004D7247" w:rsidRPr="00A455D9">
        <w:rPr>
          <w:rFonts w:ascii="Arial" w:hAnsi="Arial" w:cs="Arial"/>
          <w:b/>
          <w:sz w:val="32"/>
          <w:szCs w:val="32"/>
          <w:lang w:val="en"/>
        </w:rPr>
        <w:t>5 credits</w:t>
      </w:r>
    </w:p>
    <w:p w14:paraId="18FE07FD" w14:textId="77777777" w:rsidR="009C0513" w:rsidRPr="00A455D9" w:rsidRDefault="009C0513" w:rsidP="002E4052">
      <w:pPr>
        <w:spacing w:before="120" w:after="120" w:line="360" w:lineRule="auto"/>
        <w:rPr>
          <w:rFonts w:ascii="Arial" w:hAnsi="Arial" w:cs="Arial"/>
          <w:sz w:val="32"/>
          <w:szCs w:val="32"/>
          <w:lang w:val="en-US"/>
        </w:rPr>
      </w:pPr>
      <w:r w:rsidRPr="00A455D9">
        <w:rPr>
          <w:rFonts w:ascii="Arial" w:hAnsi="Arial" w:cs="Arial"/>
          <w:sz w:val="32"/>
          <w:szCs w:val="32"/>
          <w:lang w:val="en-US"/>
        </w:rPr>
        <w:t>Course content</w:t>
      </w:r>
    </w:p>
    <w:p w14:paraId="6485411C" w14:textId="596FB3D8" w:rsidR="009C0513" w:rsidRPr="00A455D9" w:rsidRDefault="009C0513" w:rsidP="002E4052">
      <w:pPr>
        <w:spacing w:before="120" w:after="120" w:line="360" w:lineRule="auto"/>
        <w:rPr>
          <w:rFonts w:ascii="Arial" w:hAnsi="Arial" w:cs="Arial"/>
          <w:sz w:val="24"/>
          <w:szCs w:val="24"/>
          <w:lang w:val="en-US"/>
        </w:rPr>
      </w:pPr>
      <w:r w:rsidRPr="00A455D9">
        <w:rPr>
          <w:rFonts w:ascii="Arial" w:hAnsi="Arial" w:cs="Arial"/>
          <w:sz w:val="24"/>
          <w:szCs w:val="24"/>
          <w:lang w:val="en-US"/>
        </w:rPr>
        <w:t xml:space="preserve">Research ethics is a sub-discipline of bioethics and deals with the normative rules of play of doing research. Its </w:t>
      </w:r>
      <w:r w:rsidR="00551127" w:rsidRPr="00A455D9">
        <w:rPr>
          <w:rFonts w:ascii="Arial" w:hAnsi="Arial" w:cs="Arial"/>
          <w:sz w:val="24"/>
          <w:szCs w:val="24"/>
          <w:lang w:val="en-US"/>
        </w:rPr>
        <w:t>institutionalization</w:t>
      </w:r>
      <w:r w:rsidRPr="00A455D9">
        <w:rPr>
          <w:rFonts w:ascii="Arial" w:hAnsi="Arial" w:cs="Arial"/>
          <w:sz w:val="24"/>
          <w:szCs w:val="24"/>
          <w:lang w:val="en-US"/>
        </w:rPr>
        <w:t xml:space="preserve"> in research ethics committees and research governance frameworks impinges on the lives and activities on many researchers and research participants every day. </w:t>
      </w:r>
      <w:r w:rsidRPr="00A455D9">
        <w:rPr>
          <w:rFonts w:ascii="Arial" w:eastAsia="Times New Roman" w:hAnsi="Arial" w:cs="Arial"/>
          <w:sz w:val="24"/>
          <w:szCs w:val="24"/>
          <w:lang w:val="en" w:eastAsia="nb-NO"/>
        </w:rPr>
        <w:t xml:space="preserve">This module provides an introduction into the history and development of medical and health related research ethics, its core normative principles and the application of these principles in quantitative and qualitative research involving human beings (patients, healthy research subjects, informants) and/or the use of </w:t>
      </w:r>
      <w:r w:rsidRPr="00A455D9">
        <w:rPr>
          <w:rFonts w:ascii="Arial" w:hAnsi="Arial" w:cs="Arial"/>
          <w:bCs/>
          <w:sz w:val="24"/>
          <w:szCs w:val="24"/>
          <w:lang w:val="en-US"/>
        </w:rPr>
        <w:t>personal data stored in biobanks and health registries</w:t>
      </w:r>
      <w:r w:rsidRPr="00A455D9">
        <w:rPr>
          <w:rFonts w:ascii="Arial" w:eastAsia="Times New Roman" w:hAnsi="Arial" w:cs="Arial"/>
          <w:sz w:val="24"/>
          <w:szCs w:val="24"/>
          <w:lang w:val="en" w:eastAsia="nb-NO"/>
        </w:rPr>
        <w:t>. In addition, it provides knowledge about relevant national and international ethics guidelines and regulations,</w:t>
      </w:r>
      <w:r w:rsidRPr="00A455D9">
        <w:rPr>
          <w:rFonts w:ascii="Arial" w:hAnsi="Arial" w:cs="Arial"/>
          <w:sz w:val="24"/>
          <w:szCs w:val="24"/>
          <w:lang w:val="en-US"/>
        </w:rPr>
        <w:t xml:space="preserve"> and </w:t>
      </w:r>
      <w:r w:rsidRPr="00A455D9">
        <w:rPr>
          <w:rFonts w:ascii="Arial" w:eastAsia="Times New Roman" w:hAnsi="Arial" w:cs="Arial"/>
          <w:sz w:val="24"/>
          <w:szCs w:val="24"/>
          <w:lang w:val="en" w:eastAsia="nb-NO"/>
        </w:rPr>
        <w:t xml:space="preserve">discusses issues pertaining to </w:t>
      </w:r>
      <w:r w:rsidRPr="00A455D9">
        <w:rPr>
          <w:rFonts w:ascii="Arial" w:eastAsia="Times New Roman" w:hAnsi="Arial" w:cs="Arial"/>
          <w:sz w:val="24"/>
          <w:szCs w:val="24"/>
          <w:lang w:val="en" w:eastAsia="nb-NO"/>
        </w:rPr>
        <w:lastRenderedPageBreak/>
        <w:t xml:space="preserve">research integrity and </w:t>
      </w:r>
      <w:r w:rsidRPr="00A455D9">
        <w:rPr>
          <w:rFonts w:ascii="Arial" w:hAnsi="Arial" w:cs="Arial"/>
          <w:sz w:val="24"/>
          <w:szCs w:val="24"/>
          <w:lang w:val="en-GB"/>
        </w:rPr>
        <w:t xml:space="preserve">breaches of good research practices </w:t>
      </w:r>
      <w:r w:rsidRPr="00A455D9">
        <w:rPr>
          <w:rFonts w:ascii="Arial" w:eastAsia="Times New Roman" w:hAnsi="Arial" w:cs="Arial"/>
          <w:sz w:val="24"/>
          <w:szCs w:val="24"/>
          <w:lang w:val="en" w:eastAsia="nb-NO"/>
        </w:rPr>
        <w:t>(</w:t>
      </w:r>
      <w:r w:rsidRPr="00A455D9">
        <w:rPr>
          <w:rFonts w:ascii="Arial" w:hAnsi="Arial" w:cs="Arial"/>
          <w:sz w:val="24"/>
          <w:szCs w:val="24"/>
          <w:lang w:val="en-GB"/>
        </w:rPr>
        <w:t xml:space="preserve">scientific misconduct); fabrication, falsification plagiarism, conflicts of interest, conflicts surrounding authorship </w:t>
      </w:r>
      <w:r w:rsidRPr="00A455D9">
        <w:rPr>
          <w:rFonts w:ascii="Arial" w:hAnsi="Arial" w:cs="Arial"/>
          <w:sz w:val="24"/>
          <w:szCs w:val="24"/>
          <w:lang w:val="en-US"/>
        </w:rPr>
        <w:t>etc. Finally</w:t>
      </w:r>
      <w:r w:rsidRPr="00A455D9">
        <w:rPr>
          <w:rFonts w:ascii="Arial" w:eastAsia="Times New Roman" w:hAnsi="Arial" w:cs="Arial"/>
          <w:sz w:val="24"/>
          <w:szCs w:val="24"/>
          <w:lang w:val="en" w:eastAsia="nb-NO"/>
        </w:rPr>
        <w:t>, it addresses challenges pertaining to safe storage of sensitive data (TSD), and preparation of REC applications and applications to the Norwegian Social Science Data Services (NSD).</w:t>
      </w:r>
    </w:p>
    <w:p w14:paraId="671FC4F5" w14:textId="77777777" w:rsidR="009C0513" w:rsidRPr="008D1F90" w:rsidRDefault="009C0513" w:rsidP="002E4052">
      <w:pPr>
        <w:spacing w:before="120" w:after="120" w:line="360" w:lineRule="auto"/>
        <w:rPr>
          <w:rFonts w:ascii="Arial" w:hAnsi="Arial" w:cs="Arial"/>
          <w:sz w:val="32"/>
          <w:szCs w:val="32"/>
          <w:lang w:val="en-US"/>
        </w:rPr>
      </w:pPr>
      <w:r w:rsidRPr="008D1F90">
        <w:rPr>
          <w:rFonts w:ascii="Arial" w:hAnsi="Arial" w:cs="Arial"/>
          <w:sz w:val="32"/>
          <w:szCs w:val="32"/>
          <w:lang w:val="en-US"/>
        </w:rPr>
        <w:t>Learning outcomes</w:t>
      </w:r>
    </w:p>
    <w:p w14:paraId="48D3D986" w14:textId="77777777" w:rsidR="009C0513" w:rsidRPr="00551127" w:rsidRDefault="009C0513" w:rsidP="002E4052">
      <w:pPr>
        <w:spacing w:before="120" w:after="120" w:line="360" w:lineRule="auto"/>
        <w:rPr>
          <w:rFonts w:ascii="Arial" w:hAnsi="Arial" w:cs="Arial"/>
          <w:b/>
          <w:sz w:val="24"/>
          <w:szCs w:val="24"/>
          <w:lang w:val="en-US"/>
        </w:rPr>
      </w:pPr>
      <w:r w:rsidRPr="00551127">
        <w:rPr>
          <w:rFonts w:ascii="Arial" w:hAnsi="Arial" w:cs="Arial"/>
          <w:b/>
          <w:sz w:val="24"/>
          <w:szCs w:val="24"/>
          <w:lang w:val="en-US"/>
        </w:rPr>
        <w:t>Knowledge</w:t>
      </w:r>
    </w:p>
    <w:p w14:paraId="024CC073" w14:textId="33495DFD" w:rsidR="009C0513" w:rsidRPr="00A455D9" w:rsidRDefault="00F27A54" w:rsidP="002E4052">
      <w:pPr>
        <w:numPr>
          <w:ilvl w:val="0"/>
          <w:numId w:val="12"/>
        </w:numPr>
        <w:autoSpaceDE w:val="0"/>
        <w:autoSpaceDN w:val="0"/>
        <w:adjustRightInd w:val="0"/>
        <w:spacing w:before="120" w:after="120" w:line="360" w:lineRule="auto"/>
        <w:contextualSpacing/>
        <w:rPr>
          <w:rFonts w:ascii="Arial" w:hAnsi="Arial" w:cs="Arial"/>
          <w:sz w:val="24"/>
          <w:szCs w:val="24"/>
          <w:lang w:val="en-US"/>
        </w:rPr>
      </w:pPr>
      <w:r w:rsidRPr="00A455D9">
        <w:rPr>
          <w:rFonts w:ascii="Arial" w:hAnsi="Arial" w:cs="Arial"/>
          <w:sz w:val="24"/>
          <w:szCs w:val="24"/>
          <w:lang w:val="en-US"/>
        </w:rPr>
        <w:t>g</w:t>
      </w:r>
      <w:r w:rsidR="009C0513" w:rsidRPr="00A455D9">
        <w:rPr>
          <w:rFonts w:ascii="Arial" w:hAnsi="Arial" w:cs="Arial"/>
          <w:sz w:val="24"/>
          <w:szCs w:val="24"/>
          <w:lang w:val="en-US"/>
        </w:rPr>
        <w:t>ood understanding of the history of research ethics.</w:t>
      </w:r>
    </w:p>
    <w:p w14:paraId="557FBC4A" w14:textId="535DD560" w:rsidR="009C0513" w:rsidRPr="00A455D9" w:rsidRDefault="00F27A54" w:rsidP="002E4052">
      <w:pPr>
        <w:numPr>
          <w:ilvl w:val="0"/>
          <w:numId w:val="12"/>
        </w:numPr>
        <w:spacing w:before="120" w:after="120" w:line="360" w:lineRule="auto"/>
        <w:ind w:left="714" w:hanging="357"/>
        <w:rPr>
          <w:rFonts w:ascii="Arial" w:hAnsi="Arial" w:cs="Arial"/>
          <w:sz w:val="24"/>
          <w:szCs w:val="24"/>
          <w:lang w:val="en-US"/>
        </w:rPr>
      </w:pPr>
      <w:r w:rsidRPr="00A455D9">
        <w:rPr>
          <w:rFonts w:ascii="Arial" w:hAnsi="Arial" w:cs="Arial"/>
          <w:sz w:val="24"/>
          <w:szCs w:val="24"/>
          <w:lang w:val="en-US"/>
        </w:rPr>
        <w:t>k</w:t>
      </w:r>
      <w:r w:rsidR="009C0513" w:rsidRPr="00A455D9">
        <w:rPr>
          <w:rFonts w:ascii="Arial" w:hAnsi="Arial" w:cs="Arial"/>
          <w:sz w:val="24"/>
          <w:szCs w:val="24"/>
          <w:lang w:val="en"/>
        </w:rPr>
        <w:t>now the core ethical principles and norms guiding medical and health related research.</w:t>
      </w:r>
    </w:p>
    <w:p w14:paraId="20674BC9" w14:textId="3108DB81" w:rsidR="009C0513" w:rsidRPr="00A455D9" w:rsidRDefault="00F27A54" w:rsidP="002E4052">
      <w:pPr>
        <w:numPr>
          <w:ilvl w:val="0"/>
          <w:numId w:val="12"/>
        </w:numPr>
        <w:spacing w:before="120" w:after="120" w:line="360" w:lineRule="auto"/>
        <w:ind w:left="714" w:hanging="357"/>
        <w:rPr>
          <w:rFonts w:ascii="Arial" w:hAnsi="Arial" w:cs="Arial"/>
          <w:sz w:val="24"/>
          <w:szCs w:val="24"/>
          <w:lang w:val="en-US"/>
        </w:rPr>
      </w:pPr>
      <w:r w:rsidRPr="00A455D9">
        <w:rPr>
          <w:rFonts w:ascii="Arial" w:hAnsi="Arial" w:cs="Arial"/>
          <w:sz w:val="24"/>
          <w:szCs w:val="24"/>
          <w:lang w:val="en-US"/>
        </w:rPr>
        <w:t>k</w:t>
      </w:r>
      <w:r w:rsidR="009C0513" w:rsidRPr="00A455D9">
        <w:rPr>
          <w:rFonts w:ascii="Arial" w:hAnsi="Arial" w:cs="Arial"/>
          <w:sz w:val="24"/>
          <w:szCs w:val="24"/>
          <w:lang w:val="en"/>
        </w:rPr>
        <w:t>now the national and main international guidelines and regulations pertaining to medical and health related research.</w:t>
      </w:r>
    </w:p>
    <w:p w14:paraId="35D333E3" w14:textId="0DD83A76" w:rsidR="009C0513" w:rsidRPr="00A455D9" w:rsidRDefault="00F27A54" w:rsidP="002E4052">
      <w:pPr>
        <w:numPr>
          <w:ilvl w:val="0"/>
          <w:numId w:val="12"/>
        </w:numPr>
        <w:spacing w:before="120" w:after="120" w:line="360" w:lineRule="auto"/>
        <w:ind w:left="714" w:hanging="357"/>
        <w:rPr>
          <w:rFonts w:ascii="Arial" w:hAnsi="Arial" w:cs="Arial"/>
          <w:sz w:val="24"/>
          <w:szCs w:val="24"/>
          <w:lang w:val="en-US"/>
        </w:rPr>
      </w:pPr>
      <w:r w:rsidRPr="00A455D9">
        <w:rPr>
          <w:rFonts w:ascii="Arial" w:hAnsi="Arial" w:cs="Arial"/>
          <w:sz w:val="24"/>
          <w:szCs w:val="24"/>
          <w:lang w:val="en-US"/>
        </w:rPr>
        <w:t>k</w:t>
      </w:r>
      <w:r w:rsidR="009C0513" w:rsidRPr="00A455D9">
        <w:rPr>
          <w:rFonts w:ascii="Arial" w:hAnsi="Arial" w:cs="Arial"/>
          <w:sz w:val="24"/>
          <w:szCs w:val="24"/>
          <w:lang w:val="en"/>
        </w:rPr>
        <w:t>now the responsibility of a researcher when involving human subjects.</w:t>
      </w:r>
    </w:p>
    <w:p w14:paraId="027A6B74" w14:textId="71BDB469" w:rsidR="009C0513" w:rsidRPr="00A455D9" w:rsidRDefault="00F27A54" w:rsidP="002E4052">
      <w:pPr>
        <w:numPr>
          <w:ilvl w:val="0"/>
          <w:numId w:val="12"/>
        </w:numPr>
        <w:spacing w:before="120" w:after="120" w:line="360" w:lineRule="auto"/>
        <w:ind w:left="714" w:hanging="357"/>
        <w:rPr>
          <w:rFonts w:ascii="Arial" w:eastAsia="Times New Roman" w:hAnsi="Arial" w:cs="Arial"/>
          <w:sz w:val="24"/>
          <w:szCs w:val="24"/>
          <w:lang w:val="en" w:eastAsia="nb-NO"/>
        </w:rPr>
      </w:pPr>
      <w:r w:rsidRPr="00A455D9">
        <w:rPr>
          <w:rFonts w:ascii="Arial" w:eastAsia="Times New Roman" w:hAnsi="Arial" w:cs="Arial"/>
          <w:sz w:val="24"/>
          <w:szCs w:val="24"/>
          <w:lang w:val="en-US" w:eastAsia="nb-NO"/>
        </w:rPr>
        <w:t>k</w:t>
      </w:r>
      <w:r w:rsidR="009C0513" w:rsidRPr="00A455D9">
        <w:rPr>
          <w:rFonts w:ascii="Arial" w:eastAsia="Times New Roman" w:hAnsi="Arial" w:cs="Arial"/>
          <w:sz w:val="24"/>
          <w:szCs w:val="24"/>
          <w:lang w:val="en" w:eastAsia="nb-NO"/>
        </w:rPr>
        <w:t>now what is needed to gain approval from REC or from the Norwegian Social Science Data Services (NSD).</w:t>
      </w:r>
    </w:p>
    <w:p w14:paraId="2D78E868" w14:textId="28630CF7" w:rsidR="009C0513" w:rsidRPr="00A455D9" w:rsidRDefault="00F27A54" w:rsidP="002E4052">
      <w:pPr>
        <w:numPr>
          <w:ilvl w:val="0"/>
          <w:numId w:val="12"/>
        </w:numPr>
        <w:spacing w:before="120" w:after="120" w:line="360" w:lineRule="auto"/>
        <w:ind w:left="714" w:hanging="357"/>
        <w:rPr>
          <w:rFonts w:ascii="Arial" w:eastAsia="Times New Roman" w:hAnsi="Arial" w:cs="Arial"/>
          <w:sz w:val="24"/>
          <w:szCs w:val="24"/>
          <w:lang w:val="en" w:eastAsia="nb-NO"/>
        </w:rPr>
      </w:pPr>
      <w:r w:rsidRPr="00A455D9">
        <w:rPr>
          <w:rFonts w:ascii="Arial" w:eastAsia="Times New Roman" w:hAnsi="Arial" w:cs="Arial"/>
          <w:sz w:val="24"/>
          <w:szCs w:val="24"/>
          <w:lang w:val="en" w:eastAsia="nb-NO"/>
        </w:rPr>
        <w:t>k</w:t>
      </w:r>
      <w:r w:rsidR="009C0513" w:rsidRPr="00A455D9">
        <w:rPr>
          <w:rFonts w:ascii="Arial" w:eastAsia="Times New Roman" w:hAnsi="Arial" w:cs="Arial"/>
          <w:sz w:val="24"/>
          <w:szCs w:val="24"/>
          <w:lang w:val="en" w:eastAsia="nb-NO"/>
        </w:rPr>
        <w:t>now what safe storage of sensitive data (TSD) entails.</w:t>
      </w:r>
    </w:p>
    <w:p w14:paraId="3771EDC1" w14:textId="77777777" w:rsidR="009C0513" w:rsidRPr="00551127" w:rsidRDefault="009C0513" w:rsidP="002E4052">
      <w:pPr>
        <w:spacing w:before="120" w:after="120" w:line="360" w:lineRule="auto"/>
        <w:rPr>
          <w:rFonts w:ascii="Arial" w:hAnsi="Arial" w:cs="Arial"/>
          <w:b/>
          <w:sz w:val="24"/>
          <w:szCs w:val="24"/>
          <w:lang w:val="en-US"/>
        </w:rPr>
      </w:pPr>
      <w:r w:rsidRPr="00551127">
        <w:rPr>
          <w:rFonts w:ascii="Arial" w:hAnsi="Arial" w:cs="Arial"/>
          <w:b/>
          <w:sz w:val="24"/>
          <w:szCs w:val="24"/>
          <w:lang w:val="en-US"/>
        </w:rPr>
        <w:t>Skills</w:t>
      </w:r>
    </w:p>
    <w:p w14:paraId="28BAD9EF" w14:textId="4BBE6D3F" w:rsidR="009C0513" w:rsidRPr="00A455D9" w:rsidRDefault="00F27A54" w:rsidP="002E4052">
      <w:pPr>
        <w:numPr>
          <w:ilvl w:val="0"/>
          <w:numId w:val="13"/>
        </w:numPr>
        <w:spacing w:before="120" w:after="120" w:line="360" w:lineRule="auto"/>
        <w:rPr>
          <w:rFonts w:ascii="Arial" w:hAnsi="Arial" w:cs="Arial"/>
          <w:sz w:val="24"/>
          <w:szCs w:val="24"/>
          <w:lang w:val="en-US"/>
        </w:rPr>
      </w:pPr>
      <w:r w:rsidRPr="00A455D9">
        <w:rPr>
          <w:rFonts w:ascii="Arial" w:hAnsi="Arial" w:cs="Arial"/>
          <w:sz w:val="24"/>
          <w:szCs w:val="24"/>
          <w:lang w:val="en-US"/>
        </w:rPr>
        <w:t>b</w:t>
      </w:r>
      <w:r w:rsidR="009C0513" w:rsidRPr="00A455D9">
        <w:rPr>
          <w:rFonts w:ascii="Arial" w:hAnsi="Arial" w:cs="Arial"/>
          <w:sz w:val="24"/>
          <w:szCs w:val="24"/>
          <w:lang w:val="en"/>
        </w:rPr>
        <w:t>e able to interpret and apply ethical principles and norms in local research practices.</w:t>
      </w:r>
    </w:p>
    <w:p w14:paraId="234770FB" w14:textId="57A8D405" w:rsidR="009C0513" w:rsidRPr="00A455D9" w:rsidRDefault="00F27A54" w:rsidP="002E4052">
      <w:pPr>
        <w:numPr>
          <w:ilvl w:val="0"/>
          <w:numId w:val="13"/>
        </w:numPr>
        <w:spacing w:before="120" w:after="120" w:line="360" w:lineRule="auto"/>
        <w:ind w:left="714" w:hanging="357"/>
        <w:rPr>
          <w:rFonts w:ascii="Arial" w:eastAsia="Times New Roman" w:hAnsi="Arial" w:cs="Arial"/>
          <w:sz w:val="24"/>
          <w:szCs w:val="24"/>
          <w:lang w:val="en" w:eastAsia="nb-NO"/>
        </w:rPr>
      </w:pPr>
      <w:r w:rsidRPr="00A455D9">
        <w:rPr>
          <w:rFonts w:ascii="Arial" w:eastAsia="Times New Roman" w:hAnsi="Arial" w:cs="Arial"/>
          <w:sz w:val="24"/>
          <w:szCs w:val="24"/>
          <w:lang w:val="en" w:eastAsia="nb-NO"/>
        </w:rPr>
        <w:t>u</w:t>
      </w:r>
      <w:r w:rsidR="009C0513" w:rsidRPr="00A455D9">
        <w:rPr>
          <w:rFonts w:ascii="Arial" w:eastAsia="Times New Roman" w:hAnsi="Arial" w:cs="Arial"/>
          <w:sz w:val="24"/>
          <w:szCs w:val="24"/>
          <w:lang w:val="en" w:eastAsia="nb-NO"/>
        </w:rPr>
        <w:t>nderstand ways to protect human participants during a study.</w:t>
      </w:r>
    </w:p>
    <w:p w14:paraId="06C607C8" w14:textId="1BE02ECD" w:rsidR="009C0513" w:rsidRPr="00A455D9" w:rsidRDefault="00F27A54" w:rsidP="002E4052">
      <w:pPr>
        <w:numPr>
          <w:ilvl w:val="0"/>
          <w:numId w:val="13"/>
        </w:numPr>
        <w:spacing w:before="120" w:after="120" w:line="360" w:lineRule="auto"/>
        <w:rPr>
          <w:rFonts w:ascii="Arial" w:eastAsia="Times New Roman" w:hAnsi="Arial" w:cs="Arial"/>
          <w:sz w:val="24"/>
          <w:szCs w:val="24"/>
          <w:lang w:val="en" w:eastAsia="nb-NO"/>
        </w:rPr>
      </w:pPr>
      <w:r w:rsidRPr="00A455D9">
        <w:rPr>
          <w:rFonts w:ascii="Arial" w:eastAsia="Times New Roman" w:hAnsi="Arial" w:cs="Arial"/>
          <w:sz w:val="24"/>
          <w:szCs w:val="24"/>
          <w:lang w:val="en" w:eastAsia="nb-NO"/>
        </w:rPr>
        <w:t>b</w:t>
      </w:r>
      <w:r w:rsidR="009C0513" w:rsidRPr="00A455D9">
        <w:rPr>
          <w:rFonts w:ascii="Arial" w:eastAsia="Times New Roman" w:hAnsi="Arial" w:cs="Arial"/>
          <w:sz w:val="24"/>
          <w:szCs w:val="24"/>
          <w:lang w:val="en" w:eastAsia="nb-NO"/>
        </w:rPr>
        <w:t>e attentive to how to include vulnerable groups in research.</w:t>
      </w:r>
    </w:p>
    <w:p w14:paraId="762538C7" w14:textId="4872FADC" w:rsidR="009C0513" w:rsidRPr="00A455D9" w:rsidRDefault="00F27A54" w:rsidP="002E4052">
      <w:pPr>
        <w:numPr>
          <w:ilvl w:val="0"/>
          <w:numId w:val="13"/>
        </w:numPr>
        <w:spacing w:before="120" w:after="120" w:line="360" w:lineRule="auto"/>
        <w:ind w:left="714" w:hanging="357"/>
        <w:rPr>
          <w:rFonts w:ascii="Arial" w:eastAsia="Times New Roman" w:hAnsi="Arial" w:cs="Arial"/>
          <w:sz w:val="24"/>
          <w:szCs w:val="24"/>
          <w:lang w:val="en" w:eastAsia="nb-NO"/>
        </w:rPr>
      </w:pPr>
      <w:r w:rsidRPr="00A455D9">
        <w:rPr>
          <w:rFonts w:ascii="Arial" w:eastAsia="Times New Roman" w:hAnsi="Arial" w:cs="Arial"/>
          <w:sz w:val="24"/>
          <w:szCs w:val="24"/>
          <w:lang w:val="en" w:eastAsia="nb-NO"/>
        </w:rPr>
        <w:t>k</w:t>
      </w:r>
      <w:r w:rsidR="009C0513" w:rsidRPr="00A455D9">
        <w:rPr>
          <w:rFonts w:ascii="Arial" w:eastAsia="Times New Roman" w:hAnsi="Arial" w:cs="Arial"/>
          <w:sz w:val="24"/>
          <w:szCs w:val="24"/>
          <w:lang w:val="en" w:eastAsia="nb-NO"/>
        </w:rPr>
        <w:t>now what is correct citation and use of scientific references. </w:t>
      </w:r>
    </w:p>
    <w:p w14:paraId="592C0A2A" w14:textId="77777777" w:rsidR="009C0513" w:rsidRPr="00551127" w:rsidRDefault="009C0513" w:rsidP="002E4052">
      <w:pPr>
        <w:spacing w:before="120" w:after="120" w:line="360" w:lineRule="auto"/>
        <w:rPr>
          <w:rFonts w:ascii="Arial" w:hAnsi="Arial" w:cs="Arial"/>
          <w:b/>
          <w:sz w:val="24"/>
          <w:szCs w:val="24"/>
          <w:lang w:val="en-US"/>
        </w:rPr>
      </w:pPr>
      <w:r w:rsidRPr="00551127">
        <w:rPr>
          <w:rFonts w:ascii="Arial" w:hAnsi="Arial" w:cs="Arial"/>
          <w:b/>
          <w:sz w:val="24"/>
          <w:szCs w:val="24"/>
          <w:lang w:val="en-US"/>
        </w:rPr>
        <w:t>General Competence</w:t>
      </w:r>
    </w:p>
    <w:p w14:paraId="098EC3BB" w14:textId="608C067B" w:rsidR="009C0513" w:rsidRPr="00A455D9" w:rsidRDefault="00F27A54" w:rsidP="002E4052">
      <w:pPr>
        <w:numPr>
          <w:ilvl w:val="0"/>
          <w:numId w:val="12"/>
        </w:numPr>
        <w:spacing w:before="120" w:after="120" w:line="360" w:lineRule="auto"/>
        <w:rPr>
          <w:rFonts w:ascii="Arial" w:hAnsi="Arial" w:cs="Arial"/>
          <w:sz w:val="24"/>
          <w:szCs w:val="24"/>
          <w:lang w:val="en-US"/>
        </w:rPr>
      </w:pPr>
      <w:r w:rsidRPr="00A455D9">
        <w:rPr>
          <w:rFonts w:ascii="Arial" w:hAnsi="Arial" w:cs="Arial"/>
          <w:sz w:val="24"/>
          <w:szCs w:val="24"/>
          <w:lang w:val="en-US"/>
        </w:rPr>
        <w:t>f</w:t>
      </w:r>
      <w:r w:rsidR="009C0513" w:rsidRPr="00A455D9">
        <w:rPr>
          <w:rFonts w:ascii="Arial" w:hAnsi="Arial" w:cs="Arial"/>
          <w:sz w:val="24"/>
          <w:szCs w:val="24"/>
          <w:lang w:val="en"/>
        </w:rPr>
        <w:t>amiliarity with central events and factors that led to the development of medical and health care research ethics</w:t>
      </w:r>
    </w:p>
    <w:p w14:paraId="44F78193" w14:textId="680EF470" w:rsidR="009C0513" w:rsidRPr="00A455D9" w:rsidRDefault="00F27A54" w:rsidP="002E4052">
      <w:pPr>
        <w:numPr>
          <w:ilvl w:val="0"/>
          <w:numId w:val="12"/>
        </w:numPr>
        <w:autoSpaceDE w:val="0"/>
        <w:autoSpaceDN w:val="0"/>
        <w:adjustRightInd w:val="0"/>
        <w:spacing w:before="120" w:after="120" w:line="360" w:lineRule="auto"/>
        <w:contextualSpacing/>
        <w:rPr>
          <w:rFonts w:ascii="Arial" w:hAnsi="Arial" w:cs="Arial"/>
          <w:sz w:val="24"/>
          <w:szCs w:val="24"/>
          <w:lang w:val="en-US"/>
        </w:rPr>
      </w:pPr>
      <w:r w:rsidRPr="00A455D9">
        <w:rPr>
          <w:rFonts w:ascii="Arial" w:hAnsi="Arial" w:cs="Arial"/>
          <w:sz w:val="24"/>
          <w:szCs w:val="24"/>
          <w:lang w:val="en-US"/>
        </w:rPr>
        <w:t>f</w:t>
      </w:r>
      <w:r w:rsidR="009C0513" w:rsidRPr="00A455D9">
        <w:rPr>
          <w:rFonts w:ascii="Arial" w:hAnsi="Arial" w:cs="Arial"/>
          <w:sz w:val="24"/>
          <w:szCs w:val="24"/>
          <w:lang w:val="en-US"/>
        </w:rPr>
        <w:t xml:space="preserve">amiliarity with the function and role of research ethics committees; </w:t>
      </w:r>
    </w:p>
    <w:p w14:paraId="6632B76C" w14:textId="3682FFBC" w:rsidR="009C0513" w:rsidRPr="00A455D9" w:rsidRDefault="00F27A54" w:rsidP="002E4052">
      <w:pPr>
        <w:numPr>
          <w:ilvl w:val="0"/>
          <w:numId w:val="12"/>
        </w:numPr>
        <w:spacing w:before="120" w:after="120" w:line="360" w:lineRule="auto"/>
        <w:rPr>
          <w:rFonts w:ascii="Arial" w:hAnsi="Arial" w:cs="Arial"/>
          <w:sz w:val="24"/>
          <w:szCs w:val="24"/>
          <w:lang w:val="en-US"/>
        </w:rPr>
      </w:pPr>
      <w:r w:rsidRPr="00A455D9">
        <w:rPr>
          <w:rFonts w:ascii="Arial" w:hAnsi="Arial" w:cs="Arial"/>
          <w:sz w:val="24"/>
          <w:szCs w:val="24"/>
          <w:lang w:val="en-US"/>
        </w:rPr>
        <w:t>f</w:t>
      </w:r>
      <w:r w:rsidR="009C0513" w:rsidRPr="00A455D9">
        <w:rPr>
          <w:rFonts w:ascii="Arial" w:hAnsi="Arial" w:cs="Arial"/>
          <w:sz w:val="24"/>
          <w:szCs w:val="24"/>
          <w:lang w:val="en"/>
        </w:rPr>
        <w:t>amiliarity with the pitfalls of scientific misconduct and ways to avoid such conduct.</w:t>
      </w:r>
    </w:p>
    <w:p w14:paraId="7D5A0D80" w14:textId="77777777" w:rsidR="009C0513" w:rsidRPr="00A455D9" w:rsidRDefault="009C0513" w:rsidP="002E4052">
      <w:pPr>
        <w:spacing w:before="120" w:after="120" w:line="360" w:lineRule="auto"/>
        <w:rPr>
          <w:rFonts w:ascii="Arial" w:hAnsi="Arial" w:cs="Arial"/>
          <w:sz w:val="32"/>
          <w:szCs w:val="32"/>
          <w:lang w:val="en-US"/>
        </w:rPr>
      </w:pPr>
      <w:r w:rsidRPr="00A455D9">
        <w:rPr>
          <w:rFonts w:ascii="Arial" w:hAnsi="Arial" w:cs="Arial"/>
          <w:sz w:val="32"/>
          <w:szCs w:val="32"/>
          <w:lang w:val="en-US"/>
        </w:rPr>
        <w:lastRenderedPageBreak/>
        <w:t>Teaching</w:t>
      </w:r>
    </w:p>
    <w:p w14:paraId="02C4E05D" w14:textId="0FE1CC1F" w:rsidR="009C0513" w:rsidRPr="00A455D9" w:rsidRDefault="009C0513" w:rsidP="002E4052">
      <w:pPr>
        <w:spacing w:before="120" w:after="120" w:line="360" w:lineRule="auto"/>
        <w:rPr>
          <w:rFonts w:ascii="Arial" w:hAnsi="Arial" w:cs="Arial"/>
          <w:sz w:val="24"/>
          <w:szCs w:val="24"/>
          <w:lang w:val="en"/>
        </w:rPr>
      </w:pPr>
      <w:r w:rsidRPr="00A455D9">
        <w:rPr>
          <w:rFonts w:ascii="Arial" w:hAnsi="Arial" w:cs="Arial"/>
          <w:sz w:val="24"/>
          <w:szCs w:val="24"/>
          <w:lang w:val="en"/>
        </w:rPr>
        <w:t xml:space="preserve">Five days course, total 30 hours. Topical introductions and group assignments. Work in interdisciplinary groups of 4-5 persons. </w:t>
      </w:r>
    </w:p>
    <w:p w14:paraId="5CD8E957" w14:textId="50F762BA" w:rsidR="00F27A54" w:rsidRPr="00A455D9" w:rsidRDefault="00F27A54" w:rsidP="002E4052">
      <w:pPr>
        <w:spacing w:before="120" w:after="120" w:line="360" w:lineRule="auto"/>
        <w:rPr>
          <w:rFonts w:ascii="Arial" w:hAnsi="Arial" w:cs="Arial"/>
          <w:sz w:val="32"/>
          <w:szCs w:val="32"/>
          <w:lang w:val="en-US"/>
        </w:rPr>
      </w:pPr>
      <w:r w:rsidRPr="00A455D9">
        <w:rPr>
          <w:rFonts w:ascii="Arial" w:hAnsi="Arial" w:cs="Arial"/>
          <w:sz w:val="32"/>
          <w:szCs w:val="32"/>
          <w:lang w:val="en-US"/>
        </w:rPr>
        <w:t>Overlap</w:t>
      </w:r>
      <w:r w:rsidR="008D1F90">
        <w:rPr>
          <w:rFonts w:ascii="Arial" w:hAnsi="Arial" w:cs="Arial"/>
          <w:sz w:val="32"/>
          <w:szCs w:val="32"/>
          <w:lang w:val="en-US"/>
        </w:rPr>
        <w:t>ping courses</w:t>
      </w:r>
    </w:p>
    <w:p w14:paraId="6470F6A4" w14:textId="5AC1C6FC" w:rsidR="00F27A54" w:rsidRDefault="00F27A54" w:rsidP="002E4052">
      <w:pPr>
        <w:spacing w:before="120" w:after="120" w:line="360" w:lineRule="auto"/>
        <w:rPr>
          <w:rFonts w:ascii="Arial" w:hAnsi="Arial" w:cs="Arial"/>
          <w:sz w:val="24"/>
          <w:szCs w:val="24"/>
          <w:lang w:val="en-US"/>
        </w:rPr>
      </w:pPr>
      <w:r w:rsidRPr="00A455D9">
        <w:rPr>
          <w:rFonts w:ascii="Arial" w:hAnsi="Arial" w:cs="Arial"/>
          <w:sz w:val="24"/>
          <w:szCs w:val="24"/>
          <w:lang w:val="en-US"/>
        </w:rPr>
        <w:t>HELSEF4200 2 stp</w:t>
      </w:r>
    </w:p>
    <w:p w14:paraId="4D762F23" w14:textId="319FD7FE" w:rsidR="009C0513" w:rsidRPr="00CD4768" w:rsidRDefault="00CD4768" w:rsidP="002E4052">
      <w:pPr>
        <w:spacing w:before="120" w:after="120" w:line="360" w:lineRule="auto"/>
        <w:rPr>
          <w:rFonts w:ascii="Arial" w:hAnsi="Arial" w:cs="Arial"/>
          <w:sz w:val="24"/>
          <w:szCs w:val="24"/>
          <w:lang w:val="en-US"/>
        </w:rPr>
      </w:pPr>
      <w:r>
        <w:rPr>
          <w:rFonts w:ascii="Arial" w:hAnsi="Arial" w:cs="Arial"/>
          <w:sz w:val="24"/>
          <w:szCs w:val="24"/>
          <w:lang w:val="en-US"/>
        </w:rPr>
        <w:t xml:space="preserve">80 % attendance is required. Oral presentation </w:t>
      </w:r>
      <w:r w:rsidR="009C0513" w:rsidRPr="00A455D9">
        <w:rPr>
          <w:rFonts w:ascii="Arial" w:eastAsia="Times New Roman" w:hAnsi="Arial" w:cs="Arial"/>
          <w:sz w:val="24"/>
          <w:szCs w:val="24"/>
          <w:lang w:val="en" w:eastAsia="nb-NO"/>
        </w:rPr>
        <w:t>on a sel</w:t>
      </w:r>
      <w:r>
        <w:rPr>
          <w:rFonts w:ascii="Arial" w:eastAsia="Times New Roman" w:hAnsi="Arial" w:cs="Arial"/>
          <w:sz w:val="24"/>
          <w:szCs w:val="24"/>
          <w:lang w:val="en" w:eastAsia="nb-NO"/>
        </w:rPr>
        <w:t xml:space="preserve">ected topic in research ethics at the end of the course is required. </w:t>
      </w:r>
    </w:p>
    <w:p w14:paraId="16CBA00F" w14:textId="77777777" w:rsidR="002E4052" w:rsidRDefault="002E4052" w:rsidP="002E4052">
      <w:pPr>
        <w:spacing w:before="120" w:after="120" w:line="360" w:lineRule="auto"/>
        <w:rPr>
          <w:rFonts w:ascii="Arial" w:hAnsi="Arial" w:cs="Arial"/>
          <w:sz w:val="24"/>
          <w:szCs w:val="24"/>
          <w:lang w:val="en"/>
        </w:rPr>
      </w:pPr>
    </w:p>
    <w:p w14:paraId="4C3648EE" w14:textId="1FAA0114" w:rsidR="009C0513" w:rsidRPr="00A455D9" w:rsidRDefault="009C0513" w:rsidP="002E4052">
      <w:pPr>
        <w:spacing w:before="120" w:after="120" w:line="360" w:lineRule="auto"/>
        <w:outlineLvl w:val="1"/>
        <w:rPr>
          <w:rFonts w:ascii="Arial" w:eastAsia="Times New Roman" w:hAnsi="Arial" w:cs="Arial"/>
          <w:b/>
          <w:sz w:val="32"/>
          <w:szCs w:val="32"/>
          <w:lang w:eastAsia="nb-NO"/>
        </w:rPr>
      </w:pPr>
      <w:r w:rsidRPr="00A455D9">
        <w:rPr>
          <w:rFonts w:ascii="Arial" w:eastAsia="Times New Roman" w:hAnsi="Arial" w:cs="Arial"/>
          <w:b/>
          <w:sz w:val="32"/>
          <w:szCs w:val="32"/>
          <w:lang w:eastAsia="nb-NO"/>
        </w:rPr>
        <w:t>Fordyp</w:t>
      </w:r>
      <w:r w:rsidR="008D1F90">
        <w:rPr>
          <w:rFonts w:ascii="Arial" w:eastAsia="Times New Roman" w:hAnsi="Arial" w:cs="Arial"/>
          <w:b/>
          <w:sz w:val="32"/>
          <w:szCs w:val="32"/>
          <w:lang w:eastAsia="nb-NO"/>
        </w:rPr>
        <w:t xml:space="preserve">ning i kvantitativ metode – </w:t>
      </w:r>
      <w:r w:rsidR="00F27A54" w:rsidRPr="00A455D9">
        <w:rPr>
          <w:rFonts w:ascii="Arial" w:eastAsia="Times New Roman" w:hAnsi="Arial" w:cs="Arial"/>
          <w:b/>
          <w:sz w:val="32"/>
          <w:szCs w:val="32"/>
          <w:lang w:eastAsia="nb-NO"/>
        </w:rPr>
        <w:t>10</w:t>
      </w:r>
      <w:r w:rsidR="008D1F90">
        <w:rPr>
          <w:rFonts w:ascii="Arial" w:eastAsia="Times New Roman" w:hAnsi="Arial" w:cs="Arial"/>
          <w:b/>
          <w:sz w:val="32"/>
          <w:szCs w:val="32"/>
          <w:lang w:eastAsia="nb-NO"/>
        </w:rPr>
        <w:t xml:space="preserve"> </w:t>
      </w:r>
      <w:r w:rsidR="00F27A54" w:rsidRPr="00A455D9">
        <w:rPr>
          <w:rFonts w:ascii="Arial" w:eastAsia="Times New Roman" w:hAnsi="Arial" w:cs="Arial"/>
          <w:b/>
          <w:sz w:val="32"/>
          <w:szCs w:val="32"/>
          <w:lang w:eastAsia="nb-NO"/>
        </w:rPr>
        <w:t>stp.</w:t>
      </w:r>
    </w:p>
    <w:p w14:paraId="5998B836" w14:textId="77777777" w:rsidR="009C0513" w:rsidRPr="00A455D9" w:rsidRDefault="009C0513" w:rsidP="002E4052">
      <w:pPr>
        <w:spacing w:before="120" w:after="120" w:line="360" w:lineRule="auto"/>
        <w:outlineLvl w:val="1"/>
        <w:rPr>
          <w:rFonts w:ascii="Arial" w:eastAsia="Times New Roman" w:hAnsi="Arial" w:cs="Arial"/>
          <w:sz w:val="32"/>
          <w:szCs w:val="32"/>
          <w:lang w:eastAsia="nb-NO"/>
        </w:rPr>
      </w:pPr>
      <w:r w:rsidRPr="00A455D9">
        <w:rPr>
          <w:rFonts w:ascii="Arial" w:eastAsia="Times New Roman" w:hAnsi="Arial" w:cs="Arial"/>
          <w:sz w:val="32"/>
          <w:szCs w:val="32"/>
          <w:lang w:eastAsia="nb-NO"/>
        </w:rPr>
        <w:t>Kort om emnet</w:t>
      </w:r>
    </w:p>
    <w:p w14:paraId="52DFE315"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Emnet gir en fordypning i kvantitative forskningsmetoder. Du vil lære hvordan man arbeider for å få konsistens mellom spørsmål, empiri, teori, eksisterende kunnskap og funn i forskningen. Det vil bli fokus på anvendelse av sentrale kvantitative forskningsmetoder og analyser og forståelse for metodenes muligheter og begrensninger, samt det å plassere eget prosjekt inn i eksisterende kunnskapsfelt. Innsikt i forskningsetiske utfordringer og overveielser er en integrert del av emnet.</w:t>
      </w:r>
      <w:r w:rsidRPr="00A455D9">
        <w:rPr>
          <w:rFonts w:ascii="Arial" w:hAnsi="Arial" w:cs="Arial"/>
          <w:sz w:val="24"/>
          <w:szCs w:val="24"/>
        </w:rPr>
        <w:t xml:space="preserve"> Du vil lære om innhold og oppbygging av en prosjektplan og gjennom kurset vil du få veiledning i å skrive prosjektplan til masteroppgaven.</w:t>
      </w:r>
    </w:p>
    <w:p w14:paraId="721772F2" w14:textId="77777777" w:rsidR="009C0513" w:rsidRPr="00A455D9" w:rsidRDefault="009C0513" w:rsidP="002E4052">
      <w:pPr>
        <w:spacing w:before="120" w:after="120" w:line="360" w:lineRule="auto"/>
        <w:outlineLvl w:val="1"/>
        <w:rPr>
          <w:rFonts w:ascii="Arial" w:eastAsia="Times New Roman" w:hAnsi="Arial" w:cs="Arial"/>
          <w:sz w:val="32"/>
          <w:szCs w:val="32"/>
          <w:lang w:eastAsia="nb-NO"/>
        </w:rPr>
      </w:pPr>
      <w:r w:rsidRPr="00A455D9">
        <w:rPr>
          <w:rFonts w:ascii="Arial" w:eastAsia="Times New Roman" w:hAnsi="Arial" w:cs="Arial"/>
          <w:sz w:val="32"/>
          <w:szCs w:val="32"/>
          <w:lang w:eastAsia="nb-NO"/>
        </w:rPr>
        <w:t>Hva lærer du?</w:t>
      </w:r>
    </w:p>
    <w:p w14:paraId="08A19159"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b/>
          <w:bCs/>
          <w:sz w:val="24"/>
          <w:szCs w:val="24"/>
          <w:lang w:eastAsia="nb-NO"/>
        </w:rPr>
        <w:t>Kunnskap</w:t>
      </w:r>
    </w:p>
    <w:p w14:paraId="3951B84F"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Emnet gir deg</w:t>
      </w:r>
    </w:p>
    <w:p w14:paraId="0F18724A" w14:textId="3A1FF5DE" w:rsidR="009C0513" w:rsidRPr="00A455D9" w:rsidRDefault="00F27A54" w:rsidP="002E4052">
      <w:pPr>
        <w:numPr>
          <w:ilvl w:val="0"/>
          <w:numId w:val="23"/>
        </w:num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f</w:t>
      </w:r>
      <w:r w:rsidR="009C0513" w:rsidRPr="00A455D9">
        <w:rPr>
          <w:rFonts w:ascii="Arial" w:eastAsia="Times New Roman" w:hAnsi="Arial" w:cs="Arial"/>
          <w:sz w:val="24"/>
          <w:szCs w:val="24"/>
          <w:lang w:eastAsia="nb-NO"/>
        </w:rPr>
        <w:t>ordypende innsikt i hvilke forskningsmetoder og analysemåter som kan besvare ulike typer av problemstillinger og forskningsspørsmål innenfor kvantitativ metode</w:t>
      </w:r>
    </w:p>
    <w:p w14:paraId="37E52E37" w14:textId="77777777" w:rsidR="009C0513" w:rsidRPr="00A455D9" w:rsidRDefault="009C0513" w:rsidP="002E4052">
      <w:pPr>
        <w:numPr>
          <w:ilvl w:val="0"/>
          <w:numId w:val="23"/>
        </w:num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kunnskap om viktigheten av å finne og anvende relevant teori innen kvantitativ forskning samt etablere sammenhenger mellom tema, problemstilling, empiri, metode og teori i et forskningsprosjekt</w:t>
      </w:r>
    </w:p>
    <w:p w14:paraId="6E2AC9B2" w14:textId="77777777" w:rsidR="009C0513" w:rsidRPr="00A455D9" w:rsidRDefault="009C0513" w:rsidP="002E4052">
      <w:pPr>
        <w:numPr>
          <w:ilvl w:val="0"/>
          <w:numId w:val="23"/>
        </w:numPr>
        <w:spacing w:before="120" w:after="120" w:line="360" w:lineRule="auto"/>
        <w:contextualSpacing/>
        <w:rPr>
          <w:rFonts w:ascii="Arial" w:hAnsi="Arial" w:cs="Arial"/>
          <w:sz w:val="24"/>
          <w:szCs w:val="24"/>
        </w:rPr>
      </w:pPr>
      <w:r w:rsidRPr="00A455D9">
        <w:rPr>
          <w:rFonts w:ascii="Arial" w:hAnsi="Arial" w:cs="Arial"/>
          <w:sz w:val="24"/>
          <w:szCs w:val="24"/>
        </w:rPr>
        <w:lastRenderedPageBreak/>
        <w:t>god innsikt i hvordan en prosjektplan skal bygges opp og hvilke elementer som bør være med i den</w:t>
      </w:r>
    </w:p>
    <w:p w14:paraId="7A88AA12" w14:textId="77777777" w:rsidR="009C0513" w:rsidRPr="00A455D9" w:rsidRDefault="009C0513" w:rsidP="002E4052">
      <w:pPr>
        <w:numPr>
          <w:ilvl w:val="0"/>
          <w:numId w:val="23"/>
        </w:num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 xml:space="preserve">kunnskap om og anvendelse av aktuelle analysemetoder </w:t>
      </w:r>
    </w:p>
    <w:p w14:paraId="67F170D8" w14:textId="77777777" w:rsidR="009C0513" w:rsidRPr="00A455D9" w:rsidRDefault="009C0513" w:rsidP="002E4052">
      <w:pPr>
        <w:numPr>
          <w:ilvl w:val="0"/>
          <w:numId w:val="23"/>
        </w:num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kunnskap om behandling og lagring av data generelt og UiOs Tjeneste for sensitive data spesielt</w:t>
      </w:r>
    </w:p>
    <w:p w14:paraId="3482F57F" w14:textId="77777777" w:rsidR="009C0513" w:rsidRPr="00A455D9" w:rsidRDefault="009C0513" w:rsidP="002E4052">
      <w:pPr>
        <w:numPr>
          <w:ilvl w:val="0"/>
          <w:numId w:val="23"/>
        </w:numPr>
        <w:spacing w:before="120" w:after="120" w:line="360" w:lineRule="auto"/>
        <w:rPr>
          <w:rFonts w:ascii="Arial" w:hAnsi="Arial" w:cs="Arial"/>
        </w:rPr>
      </w:pPr>
      <w:r w:rsidRPr="00A455D9">
        <w:rPr>
          <w:rFonts w:ascii="Arial" w:eastAsia="Times New Roman" w:hAnsi="Arial" w:cs="Arial"/>
          <w:sz w:val="24"/>
          <w:szCs w:val="24"/>
          <w:lang w:eastAsia="nb-NO"/>
        </w:rPr>
        <w:t>kunnskap om aktuelle forskningsetiske instanser og søknadsrutiner (Regionale forskningsetiske komiteene (REK), personvernombud, Avdeling for helsefags kvalitetssikringsutvalg)</w:t>
      </w:r>
    </w:p>
    <w:p w14:paraId="1F10D99D"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b/>
          <w:bCs/>
          <w:sz w:val="24"/>
          <w:szCs w:val="24"/>
          <w:lang w:eastAsia="nb-NO"/>
        </w:rPr>
        <w:t>Ferdigheter</w:t>
      </w:r>
    </w:p>
    <w:p w14:paraId="647912A8"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Du vil lære hvordan du kan</w:t>
      </w:r>
    </w:p>
    <w:p w14:paraId="13CDA0D5" w14:textId="77777777" w:rsidR="009C0513" w:rsidRPr="00A455D9" w:rsidRDefault="009C0513" w:rsidP="002E4052">
      <w:pPr>
        <w:numPr>
          <w:ilvl w:val="0"/>
          <w:numId w:val="25"/>
        </w:numPr>
        <w:spacing w:before="120" w:after="120" w:line="360" w:lineRule="auto"/>
        <w:contextualSpacing/>
        <w:rPr>
          <w:rFonts w:ascii="Arial" w:eastAsia="Times New Roman" w:hAnsi="Arial" w:cs="Arial"/>
          <w:sz w:val="24"/>
          <w:szCs w:val="24"/>
          <w:lang w:eastAsia="nb-NO"/>
        </w:rPr>
      </w:pPr>
      <w:r w:rsidRPr="00A455D9">
        <w:rPr>
          <w:rFonts w:ascii="Arial" w:hAnsi="Arial" w:cs="Arial"/>
          <w:sz w:val="24"/>
          <w:szCs w:val="24"/>
        </w:rPr>
        <w:t>formulere og konkretisere relevante problemstillinger for et kvantitativt forskningsprosjekt innenfor helsefag</w:t>
      </w:r>
    </w:p>
    <w:p w14:paraId="529FD123" w14:textId="77777777" w:rsidR="009C0513" w:rsidRPr="00A455D9" w:rsidRDefault="009C0513" w:rsidP="002E4052">
      <w:pPr>
        <w:numPr>
          <w:ilvl w:val="0"/>
          <w:numId w:val="25"/>
        </w:numPr>
        <w:spacing w:before="120" w:after="120" w:line="360" w:lineRule="auto"/>
        <w:contextualSpacing/>
        <w:rPr>
          <w:rFonts w:ascii="Arial" w:eastAsia="Times New Roman" w:hAnsi="Arial" w:cs="Arial"/>
          <w:sz w:val="24"/>
          <w:szCs w:val="24"/>
          <w:lang w:eastAsia="nb-NO"/>
        </w:rPr>
      </w:pPr>
      <w:r w:rsidRPr="00A455D9">
        <w:rPr>
          <w:rFonts w:ascii="Arial" w:eastAsia="Times New Roman" w:hAnsi="Arial" w:cs="Arial"/>
          <w:sz w:val="24"/>
          <w:szCs w:val="24"/>
          <w:lang w:eastAsia="nb-NO"/>
        </w:rPr>
        <w:t>fremskaffe og analysere kvantitative data på en forskningsmessig relevant og pålitelig måte</w:t>
      </w:r>
    </w:p>
    <w:p w14:paraId="582709AC" w14:textId="77777777" w:rsidR="009C0513" w:rsidRPr="00A455D9" w:rsidRDefault="009C0513" w:rsidP="002E4052">
      <w:pPr>
        <w:numPr>
          <w:ilvl w:val="0"/>
          <w:numId w:val="25"/>
        </w:numPr>
        <w:spacing w:before="120" w:after="120" w:line="360" w:lineRule="auto"/>
        <w:contextualSpacing/>
        <w:rPr>
          <w:rFonts w:ascii="Arial" w:eastAsia="Times New Roman" w:hAnsi="Arial" w:cs="Arial"/>
          <w:sz w:val="24"/>
          <w:szCs w:val="24"/>
          <w:lang w:eastAsia="nb-NO"/>
        </w:rPr>
      </w:pPr>
      <w:r w:rsidRPr="00A455D9">
        <w:rPr>
          <w:rFonts w:ascii="Arial" w:eastAsia="Times New Roman" w:hAnsi="Arial" w:cs="Arial"/>
          <w:sz w:val="24"/>
          <w:szCs w:val="24"/>
          <w:lang w:eastAsia="nb-NO"/>
        </w:rPr>
        <w:t>reflektere kritisk over de metodiske sidene ved egen og andres forskning innenfor sykdom og helse</w:t>
      </w:r>
    </w:p>
    <w:p w14:paraId="6CAB0324" w14:textId="41EB8B3F" w:rsidR="009C0513" w:rsidRPr="000B483D" w:rsidRDefault="009C0513" w:rsidP="000B483D">
      <w:pPr>
        <w:pStyle w:val="ListParagraph"/>
        <w:numPr>
          <w:ilvl w:val="0"/>
          <w:numId w:val="25"/>
        </w:numPr>
        <w:spacing w:before="120" w:after="120" w:line="360" w:lineRule="auto"/>
        <w:rPr>
          <w:rFonts w:ascii="Arial" w:eastAsia="Times New Roman" w:hAnsi="Arial" w:cs="Arial"/>
          <w:sz w:val="24"/>
          <w:szCs w:val="24"/>
          <w:lang w:eastAsia="nb-NO"/>
        </w:rPr>
      </w:pPr>
      <w:r w:rsidRPr="000B483D">
        <w:rPr>
          <w:rFonts w:ascii="Arial" w:eastAsia="Times New Roman" w:hAnsi="Arial" w:cs="Arial"/>
          <w:sz w:val="24"/>
          <w:szCs w:val="24"/>
          <w:lang w:eastAsia="nb-NO"/>
        </w:rPr>
        <w:t>utføre og tolke statistiske analyser</w:t>
      </w:r>
    </w:p>
    <w:p w14:paraId="77A47F59"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b/>
          <w:bCs/>
          <w:sz w:val="24"/>
          <w:szCs w:val="24"/>
          <w:lang w:eastAsia="nb-NO"/>
        </w:rPr>
        <w:t>Generell kompetanse</w:t>
      </w:r>
    </w:p>
    <w:p w14:paraId="7CB68286"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Du som tar dette emnet vil</w:t>
      </w:r>
    </w:p>
    <w:p w14:paraId="00BA3F00" w14:textId="77777777" w:rsidR="009C0513" w:rsidRPr="00A455D9" w:rsidRDefault="009C0513" w:rsidP="002E4052">
      <w:pPr>
        <w:numPr>
          <w:ilvl w:val="0"/>
          <w:numId w:val="24"/>
        </w:numPr>
        <w:spacing w:before="120" w:after="120" w:line="360" w:lineRule="auto"/>
        <w:contextualSpacing/>
        <w:rPr>
          <w:rFonts w:ascii="Arial" w:eastAsia="Times New Roman" w:hAnsi="Arial" w:cs="Arial"/>
          <w:sz w:val="24"/>
          <w:szCs w:val="24"/>
          <w:lang w:eastAsia="nb-NO"/>
        </w:rPr>
      </w:pPr>
      <w:r w:rsidRPr="00A455D9">
        <w:rPr>
          <w:rFonts w:ascii="Arial" w:eastAsia="Times New Roman" w:hAnsi="Arial" w:cs="Arial"/>
          <w:sz w:val="24"/>
          <w:szCs w:val="24"/>
          <w:lang w:eastAsia="nb-NO"/>
        </w:rPr>
        <w:t>ha kvantitativ forskningsmetodisk skolering og analytisk tilnærming</w:t>
      </w:r>
    </w:p>
    <w:p w14:paraId="040FA145" w14:textId="77777777" w:rsidR="009C0513" w:rsidRPr="00A455D9" w:rsidRDefault="009C0513" w:rsidP="002E4052">
      <w:pPr>
        <w:numPr>
          <w:ilvl w:val="0"/>
          <w:numId w:val="24"/>
        </w:numPr>
        <w:spacing w:before="120" w:after="120" w:line="360" w:lineRule="auto"/>
        <w:contextualSpacing/>
        <w:rPr>
          <w:rFonts w:ascii="Arial" w:eastAsia="Times New Roman" w:hAnsi="Arial" w:cs="Arial"/>
          <w:sz w:val="24"/>
          <w:szCs w:val="24"/>
          <w:lang w:eastAsia="nb-NO"/>
        </w:rPr>
      </w:pPr>
      <w:r w:rsidRPr="00A455D9">
        <w:rPr>
          <w:rFonts w:ascii="Arial" w:eastAsia="Times New Roman" w:hAnsi="Arial" w:cs="Arial"/>
          <w:sz w:val="24"/>
          <w:szCs w:val="24"/>
          <w:lang w:eastAsia="nb-NO"/>
        </w:rPr>
        <w:t>beherske sentrale metodiske og etiske uttrykksformer</w:t>
      </w:r>
    </w:p>
    <w:p w14:paraId="66AA855E" w14:textId="77777777" w:rsidR="009C0513" w:rsidRPr="00A455D9" w:rsidRDefault="009C0513" w:rsidP="002E4052">
      <w:pPr>
        <w:numPr>
          <w:ilvl w:val="0"/>
          <w:numId w:val="24"/>
        </w:numPr>
        <w:spacing w:before="120" w:after="120" w:line="360" w:lineRule="auto"/>
        <w:contextualSpacing/>
        <w:rPr>
          <w:rFonts w:ascii="Arial" w:eastAsia="Times New Roman" w:hAnsi="Arial" w:cs="Arial"/>
          <w:sz w:val="24"/>
          <w:szCs w:val="24"/>
          <w:lang w:eastAsia="nb-NO"/>
        </w:rPr>
      </w:pPr>
      <w:r w:rsidRPr="00A455D9">
        <w:rPr>
          <w:rFonts w:ascii="Arial" w:eastAsia="Times New Roman" w:hAnsi="Arial" w:cs="Arial"/>
          <w:sz w:val="24"/>
          <w:szCs w:val="24"/>
          <w:lang w:eastAsia="nb-NO"/>
        </w:rPr>
        <w:t>ha en forståelse av hvilke metoder og analyser som kan besvare ulike problemstillinger innenfor kvantitativ metode</w:t>
      </w:r>
    </w:p>
    <w:p w14:paraId="36CB606B" w14:textId="77777777" w:rsidR="009C0513" w:rsidRPr="00A455D9" w:rsidRDefault="009C0513" w:rsidP="002E4052">
      <w:pPr>
        <w:numPr>
          <w:ilvl w:val="0"/>
          <w:numId w:val="24"/>
        </w:numPr>
        <w:spacing w:before="120" w:after="120" w:line="360" w:lineRule="auto"/>
        <w:contextualSpacing/>
        <w:rPr>
          <w:rFonts w:ascii="Arial" w:eastAsia="Times New Roman" w:hAnsi="Arial" w:cs="Arial"/>
          <w:sz w:val="24"/>
          <w:szCs w:val="24"/>
          <w:lang w:eastAsia="nb-NO"/>
        </w:rPr>
      </w:pPr>
      <w:r w:rsidRPr="00A455D9">
        <w:rPr>
          <w:rFonts w:ascii="Arial" w:eastAsia="Times New Roman" w:hAnsi="Arial" w:cs="Arial"/>
          <w:sz w:val="24"/>
          <w:szCs w:val="24"/>
          <w:lang w:eastAsia="nb-NO"/>
        </w:rPr>
        <w:t>ha forståelse for forskningsetiske vurderinger og rutiner for behandling og lagring av data</w:t>
      </w:r>
    </w:p>
    <w:p w14:paraId="333EA75D" w14:textId="77777777" w:rsidR="009C0513" w:rsidRPr="00A455D9" w:rsidRDefault="009C0513" w:rsidP="002E4052">
      <w:pPr>
        <w:numPr>
          <w:ilvl w:val="0"/>
          <w:numId w:val="24"/>
        </w:numPr>
        <w:spacing w:before="120" w:after="120" w:line="360" w:lineRule="auto"/>
        <w:contextualSpacing/>
        <w:rPr>
          <w:rFonts w:ascii="Arial" w:eastAsia="Times New Roman" w:hAnsi="Arial" w:cs="Arial"/>
          <w:sz w:val="24"/>
          <w:szCs w:val="24"/>
          <w:lang w:eastAsia="nb-NO"/>
        </w:rPr>
      </w:pPr>
      <w:r w:rsidRPr="00A455D9">
        <w:rPr>
          <w:rFonts w:ascii="Arial" w:eastAsia="Times New Roman" w:hAnsi="Arial" w:cs="Arial"/>
          <w:sz w:val="24"/>
          <w:szCs w:val="24"/>
          <w:lang w:eastAsia="nb-NO"/>
        </w:rPr>
        <w:t>kunne planlegge og utforme en prosjektplan for et forskningsprosjekt</w:t>
      </w:r>
    </w:p>
    <w:p w14:paraId="05A760FF" w14:textId="77777777" w:rsidR="009C0513" w:rsidRPr="00A455D9" w:rsidRDefault="009C0513" w:rsidP="002E4052">
      <w:pPr>
        <w:numPr>
          <w:ilvl w:val="0"/>
          <w:numId w:val="24"/>
        </w:numPr>
        <w:spacing w:before="120" w:after="120" w:line="360" w:lineRule="auto"/>
        <w:contextualSpacing/>
        <w:rPr>
          <w:rFonts w:ascii="Arial" w:eastAsia="Times New Roman" w:hAnsi="Arial" w:cs="Arial"/>
          <w:sz w:val="24"/>
          <w:szCs w:val="24"/>
          <w:lang w:eastAsia="nb-NO"/>
        </w:rPr>
      </w:pPr>
      <w:r w:rsidRPr="00A455D9">
        <w:rPr>
          <w:rFonts w:ascii="Arial" w:eastAsia="Times New Roman" w:hAnsi="Arial" w:cs="Arial"/>
          <w:sz w:val="24"/>
          <w:szCs w:val="24"/>
          <w:lang w:eastAsia="nb-NO"/>
        </w:rPr>
        <w:t>være i stand til å igangsette egen masteroppgave</w:t>
      </w:r>
    </w:p>
    <w:p w14:paraId="629672F9" w14:textId="24256244" w:rsidR="00E45F8D" w:rsidRPr="00A455D9" w:rsidRDefault="008D1F90" w:rsidP="002E4052">
      <w:pPr>
        <w:spacing w:before="120" w:after="120" w:line="360" w:lineRule="auto"/>
        <w:rPr>
          <w:rFonts w:ascii="Arial" w:eastAsia="Times New Roman" w:hAnsi="Arial" w:cs="Arial"/>
          <w:sz w:val="32"/>
          <w:szCs w:val="32"/>
          <w:lang w:eastAsia="nb-NO"/>
        </w:rPr>
      </w:pPr>
      <w:r>
        <w:rPr>
          <w:rFonts w:ascii="Arial" w:eastAsia="Times New Roman" w:hAnsi="Arial" w:cs="Arial"/>
          <w:sz w:val="32"/>
          <w:szCs w:val="32"/>
          <w:lang w:eastAsia="nb-NO"/>
        </w:rPr>
        <w:t>Overlappende emner</w:t>
      </w:r>
    </w:p>
    <w:p w14:paraId="4CE88E14" w14:textId="778121AF" w:rsidR="00E45F8D" w:rsidRPr="00A455D9" w:rsidRDefault="00E45F8D"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HELSEF4200 10 stp</w:t>
      </w:r>
      <w:r w:rsidR="008D1F90">
        <w:rPr>
          <w:rFonts w:ascii="Arial" w:eastAsia="Times New Roman" w:hAnsi="Arial" w:cs="Arial"/>
          <w:sz w:val="24"/>
          <w:szCs w:val="24"/>
          <w:lang w:eastAsia="nb-NO"/>
        </w:rPr>
        <w:t>.</w:t>
      </w:r>
    </w:p>
    <w:p w14:paraId="60D92FCA" w14:textId="77777777" w:rsidR="009C0513" w:rsidRPr="00A455D9" w:rsidRDefault="009C0513" w:rsidP="002E4052">
      <w:pPr>
        <w:spacing w:before="120" w:after="120" w:line="360" w:lineRule="auto"/>
        <w:outlineLvl w:val="1"/>
        <w:rPr>
          <w:rFonts w:ascii="Arial" w:eastAsia="Times New Roman" w:hAnsi="Arial" w:cs="Arial"/>
          <w:sz w:val="32"/>
          <w:szCs w:val="32"/>
          <w:lang w:eastAsia="nb-NO"/>
        </w:rPr>
      </w:pPr>
      <w:r w:rsidRPr="00A455D9">
        <w:rPr>
          <w:rFonts w:ascii="Arial" w:eastAsia="Times New Roman" w:hAnsi="Arial" w:cs="Arial"/>
          <w:sz w:val="32"/>
          <w:szCs w:val="32"/>
          <w:lang w:eastAsia="nb-NO"/>
        </w:rPr>
        <w:t>Undervisning</w:t>
      </w:r>
    </w:p>
    <w:p w14:paraId="55DFCBDE" w14:textId="6758FCD6" w:rsidR="009C0513" w:rsidRPr="00A455D9" w:rsidRDefault="008D1F90" w:rsidP="002E4052">
      <w:pPr>
        <w:spacing w:before="120" w:after="120" w:line="360" w:lineRule="auto"/>
        <w:rPr>
          <w:rFonts w:ascii="Arial" w:eastAsia="Times New Roman" w:hAnsi="Arial" w:cs="Arial"/>
          <w:sz w:val="24"/>
          <w:szCs w:val="24"/>
          <w:lang w:eastAsia="nb-NO"/>
        </w:rPr>
      </w:pPr>
      <w:r>
        <w:rPr>
          <w:rFonts w:ascii="Arial" w:eastAsia="Times New Roman" w:hAnsi="Arial" w:cs="Arial"/>
          <w:sz w:val="24"/>
          <w:szCs w:val="24"/>
          <w:lang w:eastAsia="nb-NO"/>
        </w:rPr>
        <w:lastRenderedPageBreak/>
        <w:t>Heldags</w:t>
      </w:r>
      <w:r w:rsidR="009C0513" w:rsidRPr="00A455D9">
        <w:rPr>
          <w:rFonts w:ascii="Arial" w:eastAsia="Times New Roman" w:hAnsi="Arial" w:cs="Arial"/>
          <w:sz w:val="24"/>
          <w:szCs w:val="24"/>
          <w:lang w:eastAsia="nb-NO"/>
        </w:rPr>
        <w:t>u</w:t>
      </w:r>
      <w:r w:rsidR="00E45F8D" w:rsidRPr="00A455D9">
        <w:rPr>
          <w:rFonts w:ascii="Arial" w:eastAsia="Times New Roman" w:hAnsi="Arial" w:cs="Arial"/>
          <w:sz w:val="24"/>
          <w:szCs w:val="24"/>
          <w:lang w:eastAsia="nb-NO"/>
        </w:rPr>
        <w:t>ndervisning to dager pr</w:t>
      </w:r>
      <w:r>
        <w:rPr>
          <w:rFonts w:ascii="Arial" w:eastAsia="Times New Roman" w:hAnsi="Arial" w:cs="Arial"/>
          <w:sz w:val="24"/>
          <w:szCs w:val="24"/>
          <w:lang w:eastAsia="nb-NO"/>
        </w:rPr>
        <w:t>.</w:t>
      </w:r>
      <w:r w:rsidR="00E45F8D" w:rsidRPr="00A455D9">
        <w:rPr>
          <w:rFonts w:ascii="Arial" w:eastAsia="Times New Roman" w:hAnsi="Arial" w:cs="Arial"/>
          <w:sz w:val="24"/>
          <w:szCs w:val="24"/>
          <w:lang w:eastAsia="nb-NO"/>
        </w:rPr>
        <w:t xml:space="preserve"> uke i 7 </w:t>
      </w:r>
      <w:r w:rsidR="009C0513" w:rsidRPr="00A455D9">
        <w:rPr>
          <w:rFonts w:ascii="Arial" w:eastAsia="Times New Roman" w:hAnsi="Arial" w:cs="Arial"/>
          <w:sz w:val="24"/>
          <w:szCs w:val="24"/>
          <w:lang w:eastAsia="nb-NO"/>
        </w:rPr>
        <w:t>uker. Hver dag vil inneholde en foreles</w:t>
      </w:r>
      <w:r w:rsidR="00551127">
        <w:rPr>
          <w:rFonts w:ascii="Arial" w:eastAsia="Times New Roman" w:hAnsi="Arial" w:cs="Arial"/>
          <w:sz w:val="24"/>
          <w:szCs w:val="24"/>
          <w:lang w:eastAsia="nb-NO"/>
        </w:rPr>
        <w:t xml:space="preserve">ning samt seminar/gruppearbeid. </w:t>
      </w:r>
      <w:r w:rsidR="009C0513" w:rsidRPr="00A455D9">
        <w:rPr>
          <w:rFonts w:ascii="Arial" w:eastAsia="Times New Roman" w:hAnsi="Arial" w:cs="Arial"/>
          <w:sz w:val="24"/>
          <w:szCs w:val="24"/>
          <w:lang w:eastAsia="nb-NO"/>
        </w:rPr>
        <w:t xml:space="preserve">Det er </w:t>
      </w:r>
      <w:r w:rsidR="00551127">
        <w:rPr>
          <w:rFonts w:ascii="Arial" w:eastAsia="Times New Roman" w:hAnsi="Arial" w:cs="Arial"/>
          <w:sz w:val="24"/>
          <w:szCs w:val="24"/>
          <w:lang w:eastAsia="nb-NO"/>
        </w:rPr>
        <w:t xml:space="preserve">obligatorisk å delta </w:t>
      </w:r>
      <w:r w:rsidR="00F27A54" w:rsidRPr="00A455D9">
        <w:rPr>
          <w:rFonts w:ascii="Arial" w:eastAsia="Times New Roman" w:hAnsi="Arial" w:cs="Arial"/>
          <w:sz w:val="24"/>
          <w:szCs w:val="24"/>
          <w:lang w:eastAsia="nb-NO"/>
        </w:rPr>
        <w:t>i semin</w:t>
      </w:r>
      <w:r w:rsidR="009C0513" w:rsidRPr="00A455D9">
        <w:rPr>
          <w:rFonts w:ascii="Arial" w:eastAsia="Times New Roman" w:hAnsi="Arial" w:cs="Arial"/>
          <w:sz w:val="24"/>
          <w:szCs w:val="24"/>
          <w:lang w:eastAsia="nb-NO"/>
        </w:rPr>
        <w:t>ar/gruppearbeid.</w:t>
      </w:r>
      <w:r w:rsidR="00551127">
        <w:rPr>
          <w:rFonts w:ascii="Arial" w:eastAsia="Times New Roman" w:hAnsi="Arial" w:cs="Arial"/>
          <w:sz w:val="24"/>
          <w:szCs w:val="24"/>
          <w:lang w:eastAsia="nb-NO"/>
        </w:rPr>
        <w:t xml:space="preserve"> </w:t>
      </w:r>
    </w:p>
    <w:p w14:paraId="059CDC38" w14:textId="77777777" w:rsidR="009C0513" w:rsidRPr="00A455D9" w:rsidRDefault="009C0513" w:rsidP="002E4052">
      <w:pPr>
        <w:spacing w:before="120" w:after="120" w:line="360" w:lineRule="auto"/>
        <w:outlineLvl w:val="1"/>
        <w:rPr>
          <w:rFonts w:ascii="Arial" w:eastAsia="Times New Roman" w:hAnsi="Arial" w:cs="Arial"/>
          <w:sz w:val="32"/>
          <w:szCs w:val="32"/>
          <w:lang w:eastAsia="nb-NO"/>
        </w:rPr>
      </w:pPr>
      <w:r w:rsidRPr="00A455D9">
        <w:rPr>
          <w:rFonts w:ascii="Arial" w:eastAsia="Times New Roman" w:hAnsi="Arial" w:cs="Arial"/>
          <w:sz w:val="32"/>
          <w:szCs w:val="32"/>
          <w:lang w:eastAsia="nb-NO"/>
        </w:rPr>
        <w:t>Eksamen</w:t>
      </w:r>
    </w:p>
    <w:p w14:paraId="6DB8F847"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Innlevering av en prosjektplan for masteroppgaven.</w:t>
      </w:r>
    </w:p>
    <w:p w14:paraId="6C19B4E0"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Prosjektplanen skal være på max 10 sider inkludert litteraturliste, 1 1/2 linjeavstand i skriftstørrelse 12.</w:t>
      </w:r>
    </w:p>
    <w:p w14:paraId="313CE399"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Emnet er bestått når faglærer/sensor har godkjent prosjektplanen.</w:t>
      </w:r>
    </w:p>
    <w:p w14:paraId="07F41F8E" w14:textId="77777777" w:rsidR="009C0513" w:rsidRPr="00A455D9" w:rsidRDefault="009C0513"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Det gis en skriftlig vurdering på prosjektplanen.</w:t>
      </w:r>
    </w:p>
    <w:p w14:paraId="23220939" w14:textId="77777777" w:rsidR="00E45F8D" w:rsidRPr="00A455D9" w:rsidRDefault="00E45F8D" w:rsidP="002E4052">
      <w:pPr>
        <w:spacing w:before="120" w:after="120" w:line="360" w:lineRule="auto"/>
        <w:rPr>
          <w:rFonts w:ascii="Arial" w:eastAsia="Times New Roman" w:hAnsi="Arial" w:cs="Arial"/>
          <w:sz w:val="24"/>
          <w:szCs w:val="24"/>
          <w:lang w:eastAsia="nb-NO"/>
        </w:rPr>
      </w:pPr>
    </w:p>
    <w:p w14:paraId="27F3AB75" w14:textId="4A1AC2DC" w:rsidR="00CD2643" w:rsidRPr="00A455D9" w:rsidRDefault="00CD2643" w:rsidP="002E4052">
      <w:pPr>
        <w:spacing w:before="120" w:after="120" w:line="360" w:lineRule="auto"/>
        <w:rPr>
          <w:rFonts w:ascii="Arial" w:hAnsi="Arial" w:cs="Arial"/>
          <w:b/>
          <w:sz w:val="32"/>
          <w:szCs w:val="32"/>
          <w:lang w:val="en-GB"/>
        </w:rPr>
      </w:pPr>
      <w:r w:rsidRPr="00A455D9">
        <w:rPr>
          <w:rFonts w:ascii="Arial" w:hAnsi="Arial" w:cs="Arial"/>
          <w:b/>
          <w:sz w:val="32"/>
          <w:szCs w:val="32"/>
          <w:lang w:val="en-GB"/>
        </w:rPr>
        <w:t>Advanced module in qualitative methods</w:t>
      </w:r>
      <w:r w:rsidR="008D1F90">
        <w:rPr>
          <w:rFonts w:ascii="Arial" w:hAnsi="Arial" w:cs="Arial"/>
          <w:b/>
          <w:sz w:val="32"/>
          <w:szCs w:val="32"/>
          <w:lang w:val="en-GB"/>
        </w:rPr>
        <w:t xml:space="preserve"> – 10 credits </w:t>
      </w:r>
    </w:p>
    <w:p w14:paraId="4F120C38" w14:textId="77777777" w:rsidR="00CD2643" w:rsidRPr="00551127" w:rsidRDefault="00CD2643" w:rsidP="002E4052">
      <w:pPr>
        <w:spacing w:before="120" w:after="120" w:line="360" w:lineRule="auto"/>
        <w:rPr>
          <w:rFonts w:ascii="Arial" w:hAnsi="Arial" w:cs="Arial"/>
          <w:sz w:val="32"/>
          <w:szCs w:val="32"/>
          <w:lang w:val="en-GB"/>
        </w:rPr>
      </w:pPr>
      <w:r w:rsidRPr="00551127">
        <w:rPr>
          <w:rFonts w:ascii="Arial" w:hAnsi="Arial" w:cs="Arial"/>
          <w:sz w:val="32"/>
          <w:szCs w:val="32"/>
          <w:lang w:val="en-GB"/>
        </w:rPr>
        <w:t>Course content</w:t>
      </w:r>
    </w:p>
    <w:p w14:paraId="026BA474" w14:textId="77777777" w:rsidR="00CD2643" w:rsidRPr="00A455D9" w:rsidRDefault="00CD2643" w:rsidP="002E4052">
      <w:pPr>
        <w:spacing w:before="120" w:after="120" w:line="360" w:lineRule="auto"/>
        <w:rPr>
          <w:rFonts w:ascii="Arial" w:hAnsi="Arial" w:cs="Arial"/>
          <w:sz w:val="24"/>
          <w:szCs w:val="24"/>
          <w:lang w:val="en-GB"/>
        </w:rPr>
      </w:pPr>
      <w:r w:rsidRPr="00A455D9">
        <w:rPr>
          <w:rFonts w:ascii="Arial" w:hAnsi="Arial" w:cs="Arial"/>
          <w:sz w:val="24"/>
          <w:szCs w:val="24"/>
          <w:lang w:val="en-GB"/>
        </w:rPr>
        <w:t xml:space="preserve">The course provides in-depth knowledge and skills in the qualitative methodologies used in the study of health and health services and enable the students to develop their MA-thesis design and project description. Through lectures and seminars, the course teaches both theoretical and practical aspects of qualitative methods, designs, analyses and presentations. </w:t>
      </w:r>
    </w:p>
    <w:p w14:paraId="24E4F9CD" w14:textId="77777777" w:rsidR="00CD2643" w:rsidRPr="00551127" w:rsidRDefault="00CD2643" w:rsidP="002E4052">
      <w:pPr>
        <w:spacing w:before="120" w:after="120" w:line="360" w:lineRule="auto"/>
        <w:rPr>
          <w:rFonts w:ascii="Arial" w:hAnsi="Arial" w:cs="Arial"/>
          <w:sz w:val="32"/>
          <w:szCs w:val="32"/>
          <w:lang w:val="en-GB"/>
        </w:rPr>
      </w:pPr>
      <w:r w:rsidRPr="00551127">
        <w:rPr>
          <w:rFonts w:ascii="Arial" w:hAnsi="Arial" w:cs="Arial"/>
          <w:sz w:val="32"/>
          <w:szCs w:val="32"/>
          <w:lang w:val="en-GB"/>
        </w:rPr>
        <w:t>Learning outcome</w:t>
      </w:r>
    </w:p>
    <w:p w14:paraId="7F4FF95F" w14:textId="77777777" w:rsidR="00CD2643" w:rsidRPr="00551127" w:rsidRDefault="00CD2643" w:rsidP="002E4052">
      <w:pPr>
        <w:spacing w:before="120" w:after="120" w:line="360" w:lineRule="auto"/>
        <w:rPr>
          <w:rFonts w:ascii="Arial" w:hAnsi="Arial" w:cs="Arial"/>
          <w:b/>
          <w:sz w:val="24"/>
          <w:szCs w:val="24"/>
          <w:lang w:val="en-GB"/>
        </w:rPr>
      </w:pPr>
      <w:r w:rsidRPr="00551127">
        <w:rPr>
          <w:rFonts w:ascii="Arial" w:hAnsi="Arial" w:cs="Arial"/>
          <w:b/>
          <w:sz w:val="24"/>
          <w:szCs w:val="24"/>
          <w:lang w:val="en-GB"/>
        </w:rPr>
        <w:t>Knowledge</w:t>
      </w:r>
    </w:p>
    <w:p w14:paraId="3A1EB1CA" w14:textId="77777777" w:rsidR="00CD2643" w:rsidRPr="00A455D9" w:rsidRDefault="00CD2643" w:rsidP="002E4052">
      <w:pPr>
        <w:spacing w:before="120" w:after="120" w:line="360" w:lineRule="auto"/>
        <w:rPr>
          <w:rFonts w:ascii="Arial" w:hAnsi="Arial" w:cs="Arial"/>
          <w:sz w:val="24"/>
          <w:szCs w:val="24"/>
          <w:lang w:val="en-GB"/>
        </w:rPr>
      </w:pPr>
      <w:r w:rsidRPr="00A455D9">
        <w:rPr>
          <w:rFonts w:ascii="Arial" w:hAnsi="Arial" w:cs="Arial"/>
          <w:sz w:val="24"/>
          <w:szCs w:val="24"/>
          <w:lang w:val="en-GB"/>
        </w:rPr>
        <w:t>The course will provide you with knowledge of</w:t>
      </w:r>
    </w:p>
    <w:p w14:paraId="46976B06" w14:textId="77777777" w:rsidR="00CD2643" w:rsidRPr="00A455D9" w:rsidRDefault="00CD2643" w:rsidP="002E4052">
      <w:pPr>
        <w:pStyle w:val="ListParagraph"/>
        <w:numPr>
          <w:ilvl w:val="0"/>
          <w:numId w:val="18"/>
        </w:numPr>
        <w:spacing w:before="120" w:after="120" w:line="360" w:lineRule="auto"/>
        <w:rPr>
          <w:rFonts w:ascii="Arial" w:hAnsi="Arial" w:cs="Arial"/>
          <w:sz w:val="24"/>
          <w:szCs w:val="24"/>
          <w:lang w:val="en-GB"/>
        </w:rPr>
      </w:pPr>
      <w:r w:rsidRPr="00A455D9">
        <w:rPr>
          <w:rFonts w:ascii="Arial" w:hAnsi="Arial" w:cs="Arial"/>
          <w:sz w:val="24"/>
          <w:szCs w:val="24"/>
          <w:lang w:val="en-GB"/>
        </w:rPr>
        <w:t xml:space="preserve">Central theories and models in qualitative health research </w:t>
      </w:r>
    </w:p>
    <w:p w14:paraId="39F19A73" w14:textId="77777777" w:rsidR="00CD2643" w:rsidRPr="00A455D9" w:rsidRDefault="00CD2643" w:rsidP="002E4052">
      <w:pPr>
        <w:pStyle w:val="ListParagraph"/>
        <w:numPr>
          <w:ilvl w:val="0"/>
          <w:numId w:val="18"/>
        </w:numPr>
        <w:spacing w:before="120" w:after="120" w:line="360" w:lineRule="auto"/>
        <w:rPr>
          <w:rFonts w:ascii="Arial" w:hAnsi="Arial" w:cs="Arial"/>
          <w:sz w:val="24"/>
          <w:szCs w:val="24"/>
          <w:lang w:val="en-GB"/>
        </w:rPr>
      </w:pPr>
      <w:r w:rsidRPr="00A455D9">
        <w:rPr>
          <w:rFonts w:ascii="Arial" w:hAnsi="Arial" w:cs="Arial"/>
          <w:sz w:val="24"/>
          <w:szCs w:val="24"/>
          <w:lang w:val="en-GB"/>
        </w:rPr>
        <w:t xml:space="preserve">Ethnographic approaches </w:t>
      </w:r>
    </w:p>
    <w:p w14:paraId="04BEFC62" w14:textId="77777777" w:rsidR="00CD2643" w:rsidRPr="00A455D9" w:rsidRDefault="00CD2643" w:rsidP="002E4052">
      <w:pPr>
        <w:pStyle w:val="ListParagraph"/>
        <w:numPr>
          <w:ilvl w:val="0"/>
          <w:numId w:val="18"/>
        </w:numPr>
        <w:spacing w:before="120" w:after="120" w:line="360" w:lineRule="auto"/>
        <w:rPr>
          <w:rFonts w:ascii="Arial" w:hAnsi="Arial" w:cs="Arial"/>
          <w:sz w:val="24"/>
          <w:szCs w:val="24"/>
          <w:lang w:val="en-GB"/>
        </w:rPr>
      </w:pPr>
      <w:r w:rsidRPr="00A455D9">
        <w:rPr>
          <w:rFonts w:ascii="Arial" w:hAnsi="Arial" w:cs="Arial"/>
          <w:sz w:val="24"/>
          <w:szCs w:val="24"/>
          <w:lang w:val="en-GB"/>
        </w:rPr>
        <w:t>Discourse analyses</w:t>
      </w:r>
    </w:p>
    <w:p w14:paraId="2DE4DD78" w14:textId="77777777" w:rsidR="00CD2643" w:rsidRPr="00A455D9" w:rsidRDefault="00CD2643" w:rsidP="002E4052">
      <w:pPr>
        <w:pStyle w:val="ListParagraph"/>
        <w:numPr>
          <w:ilvl w:val="0"/>
          <w:numId w:val="18"/>
        </w:numPr>
        <w:spacing w:before="120" w:after="120" w:line="360" w:lineRule="auto"/>
        <w:rPr>
          <w:rFonts w:ascii="Arial" w:hAnsi="Arial" w:cs="Arial"/>
          <w:sz w:val="24"/>
          <w:szCs w:val="24"/>
          <w:lang w:val="en-GB"/>
        </w:rPr>
      </w:pPr>
      <w:r w:rsidRPr="00A455D9">
        <w:rPr>
          <w:rFonts w:ascii="Arial" w:hAnsi="Arial" w:cs="Arial"/>
          <w:sz w:val="24"/>
          <w:szCs w:val="24"/>
          <w:lang w:val="en-GB"/>
        </w:rPr>
        <w:t>Historization</w:t>
      </w:r>
    </w:p>
    <w:p w14:paraId="6C5ED345" w14:textId="7E2707B1" w:rsidR="00CD2643" w:rsidRPr="00551127" w:rsidRDefault="00CD2643" w:rsidP="002E4052">
      <w:pPr>
        <w:pStyle w:val="ListParagraph"/>
        <w:numPr>
          <w:ilvl w:val="0"/>
          <w:numId w:val="18"/>
        </w:numPr>
        <w:spacing w:before="120" w:after="120" w:line="360" w:lineRule="auto"/>
        <w:rPr>
          <w:rFonts w:ascii="Arial" w:hAnsi="Arial" w:cs="Arial"/>
          <w:sz w:val="24"/>
          <w:szCs w:val="24"/>
          <w:lang w:val="en-GB"/>
        </w:rPr>
      </w:pPr>
      <w:r w:rsidRPr="00A455D9">
        <w:rPr>
          <w:rFonts w:ascii="Arial" w:hAnsi="Arial" w:cs="Arial"/>
          <w:sz w:val="24"/>
          <w:szCs w:val="24"/>
          <w:lang w:val="en-GB"/>
        </w:rPr>
        <w:t>Literature review</w:t>
      </w:r>
    </w:p>
    <w:p w14:paraId="0CDBE758" w14:textId="77777777" w:rsidR="00CD2643" w:rsidRPr="00551127" w:rsidRDefault="00CD2643" w:rsidP="002E4052">
      <w:pPr>
        <w:spacing w:before="120" w:after="120" w:line="360" w:lineRule="auto"/>
        <w:rPr>
          <w:rFonts w:ascii="Arial" w:hAnsi="Arial" w:cs="Arial"/>
          <w:b/>
          <w:sz w:val="24"/>
          <w:szCs w:val="24"/>
          <w:lang w:val="en-GB"/>
        </w:rPr>
      </w:pPr>
      <w:r w:rsidRPr="00551127">
        <w:rPr>
          <w:rFonts w:ascii="Arial" w:hAnsi="Arial" w:cs="Arial"/>
          <w:b/>
          <w:sz w:val="24"/>
          <w:szCs w:val="24"/>
          <w:lang w:val="en-GB"/>
        </w:rPr>
        <w:t>Skills</w:t>
      </w:r>
    </w:p>
    <w:p w14:paraId="6B46D662" w14:textId="5634E05C" w:rsidR="00CD2643" w:rsidRPr="00A455D9" w:rsidRDefault="001D0A5C" w:rsidP="002E4052">
      <w:pPr>
        <w:spacing w:before="120" w:after="120" w:line="360" w:lineRule="auto"/>
        <w:rPr>
          <w:rFonts w:ascii="Arial" w:hAnsi="Arial" w:cs="Arial"/>
          <w:sz w:val="24"/>
          <w:szCs w:val="24"/>
          <w:lang w:val="en-GB"/>
        </w:rPr>
      </w:pPr>
      <w:r>
        <w:rPr>
          <w:rFonts w:ascii="Arial" w:hAnsi="Arial" w:cs="Arial"/>
          <w:sz w:val="24"/>
          <w:szCs w:val="24"/>
          <w:lang w:val="en-GB"/>
        </w:rPr>
        <w:t>You will learn to</w:t>
      </w:r>
    </w:p>
    <w:p w14:paraId="179B6F61" w14:textId="77777777" w:rsidR="00CD2643" w:rsidRPr="00A455D9" w:rsidRDefault="00CD2643" w:rsidP="002E4052">
      <w:pPr>
        <w:pStyle w:val="ListParagraph"/>
        <w:numPr>
          <w:ilvl w:val="0"/>
          <w:numId w:val="19"/>
        </w:numPr>
        <w:spacing w:before="120" w:after="120" w:line="360" w:lineRule="auto"/>
        <w:rPr>
          <w:rFonts w:ascii="Arial" w:hAnsi="Arial" w:cs="Arial"/>
          <w:sz w:val="24"/>
          <w:szCs w:val="24"/>
          <w:lang w:val="en-GB"/>
        </w:rPr>
      </w:pPr>
      <w:r w:rsidRPr="00A455D9">
        <w:rPr>
          <w:rFonts w:ascii="Arial" w:hAnsi="Arial" w:cs="Arial"/>
          <w:sz w:val="24"/>
          <w:szCs w:val="24"/>
          <w:lang w:val="en-GB"/>
        </w:rPr>
        <w:t>Conduct a literature review</w:t>
      </w:r>
    </w:p>
    <w:p w14:paraId="410CA6CB" w14:textId="77777777" w:rsidR="00CD2643" w:rsidRPr="00A455D9" w:rsidRDefault="00CD2643" w:rsidP="002E4052">
      <w:pPr>
        <w:pStyle w:val="ListParagraph"/>
        <w:numPr>
          <w:ilvl w:val="0"/>
          <w:numId w:val="19"/>
        </w:numPr>
        <w:spacing w:before="120" w:after="120" w:line="360" w:lineRule="auto"/>
        <w:rPr>
          <w:rFonts w:ascii="Arial" w:hAnsi="Arial" w:cs="Arial"/>
          <w:sz w:val="24"/>
          <w:szCs w:val="24"/>
          <w:lang w:val="en-GB"/>
        </w:rPr>
      </w:pPr>
      <w:r w:rsidRPr="00A455D9">
        <w:rPr>
          <w:rFonts w:ascii="Arial" w:hAnsi="Arial" w:cs="Arial"/>
          <w:sz w:val="24"/>
          <w:szCs w:val="24"/>
          <w:lang w:val="en-GB"/>
        </w:rPr>
        <w:lastRenderedPageBreak/>
        <w:t xml:space="preserve">Develop the qualitative research design for your master project </w:t>
      </w:r>
    </w:p>
    <w:p w14:paraId="1D678953" w14:textId="77777777" w:rsidR="00CD2643" w:rsidRPr="00A455D9" w:rsidRDefault="00CD2643" w:rsidP="002E4052">
      <w:pPr>
        <w:pStyle w:val="ListParagraph"/>
        <w:numPr>
          <w:ilvl w:val="0"/>
          <w:numId w:val="19"/>
        </w:numPr>
        <w:spacing w:before="120" w:after="120" w:line="360" w:lineRule="auto"/>
        <w:rPr>
          <w:rFonts w:ascii="Arial" w:hAnsi="Arial" w:cs="Arial"/>
          <w:sz w:val="24"/>
          <w:szCs w:val="24"/>
          <w:lang w:val="en-GB"/>
        </w:rPr>
      </w:pPr>
      <w:r w:rsidRPr="00A455D9">
        <w:rPr>
          <w:rFonts w:ascii="Arial" w:hAnsi="Arial" w:cs="Arial"/>
          <w:sz w:val="24"/>
          <w:szCs w:val="24"/>
          <w:lang w:val="en-GB"/>
        </w:rPr>
        <w:t>Record and transcribe qualitative data</w:t>
      </w:r>
    </w:p>
    <w:p w14:paraId="280BE4E2" w14:textId="77777777" w:rsidR="00CD2643" w:rsidRPr="00A455D9" w:rsidRDefault="00CD2643" w:rsidP="002E4052">
      <w:pPr>
        <w:pStyle w:val="ListParagraph"/>
        <w:numPr>
          <w:ilvl w:val="0"/>
          <w:numId w:val="19"/>
        </w:numPr>
        <w:spacing w:before="120" w:after="120" w:line="360" w:lineRule="auto"/>
        <w:rPr>
          <w:rFonts w:ascii="Arial" w:hAnsi="Arial" w:cs="Arial"/>
          <w:sz w:val="24"/>
          <w:szCs w:val="24"/>
          <w:lang w:val="en-GB"/>
        </w:rPr>
      </w:pPr>
      <w:r w:rsidRPr="00A455D9">
        <w:rPr>
          <w:rFonts w:ascii="Arial" w:hAnsi="Arial" w:cs="Arial"/>
          <w:sz w:val="24"/>
          <w:szCs w:val="24"/>
          <w:lang w:val="en-GB"/>
        </w:rPr>
        <w:t xml:space="preserve">Conduct various types of analyses </w:t>
      </w:r>
    </w:p>
    <w:p w14:paraId="6B5880A0" w14:textId="77777777" w:rsidR="00CD2643" w:rsidRPr="00A455D9" w:rsidRDefault="00CD2643" w:rsidP="002E4052">
      <w:pPr>
        <w:pStyle w:val="ListParagraph"/>
        <w:numPr>
          <w:ilvl w:val="0"/>
          <w:numId w:val="19"/>
        </w:numPr>
        <w:spacing w:before="120" w:after="120" w:line="360" w:lineRule="auto"/>
        <w:rPr>
          <w:rFonts w:ascii="Arial" w:hAnsi="Arial" w:cs="Arial"/>
          <w:sz w:val="24"/>
          <w:szCs w:val="24"/>
          <w:lang w:val="en-GB"/>
        </w:rPr>
      </w:pPr>
      <w:r w:rsidRPr="00A455D9">
        <w:rPr>
          <w:rFonts w:ascii="Arial" w:hAnsi="Arial" w:cs="Arial"/>
          <w:sz w:val="24"/>
          <w:szCs w:val="24"/>
          <w:lang w:val="en-GB"/>
        </w:rPr>
        <w:t xml:space="preserve">Critically review qualitative research articles </w:t>
      </w:r>
    </w:p>
    <w:p w14:paraId="0FF1E4AF" w14:textId="6ED7E8B1" w:rsidR="00CD2643" w:rsidRDefault="00CD2643" w:rsidP="002E4052">
      <w:pPr>
        <w:pStyle w:val="ListParagraph"/>
        <w:numPr>
          <w:ilvl w:val="0"/>
          <w:numId w:val="19"/>
        </w:numPr>
        <w:spacing w:before="120" w:after="120" w:line="360" w:lineRule="auto"/>
        <w:rPr>
          <w:rFonts w:ascii="Arial" w:hAnsi="Arial" w:cs="Arial"/>
          <w:sz w:val="24"/>
          <w:szCs w:val="24"/>
          <w:lang w:val="en-GB"/>
        </w:rPr>
      </w:pPr>
      <w:r w:rsidRPr="00A455D9">
        <w:rPr>
          <w:rFonts w:ascii="Arial" w:hAnsi="Arial" w:cs="Arial"/>
          <w:sz w:val="24"/>
          <w:szCs w:val="24"/>
          <w:lang w:val="en-GB"/>
        </w:rPr>
        <w:t>Produce academic texts from qualitative data</w:t>
      </w:r>
    </w:p>
    <w:p w14:paraId="6C06BDF1" w14:textId="19919500" w:rsidR="002E4052" w:rsidRPr="002E4052" w:rsidRDefault="002E4052" w:rsidP="002E4052">
      <w:pPr>
        <w:spacing w:before="120" w:after="120" w:line="360" w:lineRule="auto"/>
        <w:rPr>
          <w:rFonts w:ascii="Arial" w:hAnsi="Arial" w:cs="Arial"/>
          <w:b/>
          <w:sz w:val="24"/>
          <w:szCs w:val="24"/>
          <w:lang w:val="en-GB"/>
        </w:rPr>
      </w:pPr>
      <w:r w:rsidRPr="002E4052">
        <w:rPr>
          <w:rFonts w:ascii="Arial" w:hAnsi="Arial" w:cs="Arial"/>
          <w:b/>
          <w:sz w:val="24"/>
          <w:szCs w:val="24"/>
          <w:lang w:val="en-GB"/>
        </w:rPr>
        <w:t>General competence</w:t>
      </w:r>
    </w:p>
    <w:p w14:paraId="4DDED08F" w14:textId="483E9AD3" w:rsidR="00CD2643" w:rsidRPr="002E4052" w:rsidRDefault="00CD2643" w:rsidP="002E4052">
      <w:pPr>
        <w:spacing w:before="120" w:after="120" w:line="360" w:lineRule="auto"/>
        <w:rPr>
          <w:rFonts w:ascii="Arial" w:hAnsi="Arial" w:cs="Arial"/>
          <w:sz w:val="24"/>
          <w:szCs w:val="24"/>
          <w:lang w:val="en-GB"/>
        </w:rPr>
      </w:pPr>
      <w:r w:rsidRPr="002E4052">
        <w:rPr>
          <w:rFonts w:ascii="Arial" w:hAnsi="Arial" w:cs="Arial"/>
          <w:sz w:val="24"/>
          <w:szCs w:val="24"/>
          <w:lang w:val="en-GB"/>
        </w:rPr>
        <w:t>Y</w:t>
      </w:r>
      <w:r w:rsidR="001D0A5C">
        <w:rPr>
          <w:rFonts w:ascii="Arial" w:hAnsi="Arial" w:cs="Arial"/>
          <w:sz w:val="24"/>
          <w:szCs w:val="24"/>
          <w:lang w:val="en-GB"/>
        </w:rPr>
        <w:t>ou will be able to</w:t>
      </w:r>
    </w:p>
    <w:p w14:paraId="77F3E69F" w14:textId="450E683D" w:rsidR="00CD2643" w:rsidRDefault="00CD2643" w:rsidP="002E4052">
      <w:pPr>
        <w:pStyle w:val="ListParagraph"/>
        <w:numPr>
          <w:ilvl w:val="0"/>
          <w:numId w:val="20"/>
        </w:numPr>
        <w:spacing w:before="120" w:after="120" w:line="360" w:lineRule="auto"/>
        <w:rPr>
          <w:rFonts w:ascii="Arial" w:hAnsi="Arial" w:cs="Arial"/>
          <w:sz w:val="24"/>
          <w:szCs w:val="24"/>
          <w:lang w:val="en-GB"/>
        </w:rPr>
      </w:pPr>
      <w:r w:rsidRPr="00A455D9">
        <w:rPr>
          <w:rFonts w:ascii="Arial" w:hAnsi="Arial" w:cs="Arial"/>
          <w:sz w:val="24"/>
          <w:szCs w:val="24"/>
          <w:lang w:val="en-GB"/>
        </w:rPr>
        <w:t>Develop and conduct a feasible research project for the master programme using q</w:t>
      </w:r>
      <w:r w:rsidR="002E4052">
        <w:rPr>
          <w:rFonts w:ascii="Arial" w:hAnsi="Arial" w:cs="Arial"/>
          <w:sz w:val="24"/>
          <w:szCs w:val="24"/>
          <w:lang w:val="en-GB"/>
        </w:rPr>
        <w:t>ualitative research methodology</w:t>
      </w:r>
    </w:p>
    <w:p w14:paraId="49C33255" w14:textId="34292CC4" w:rsidR="00CD2643" w:rsidRPr="008446A3" w:rsidRDefault="008446A3" w:rsidP="002E4052">
      <w:pPr>
        <w:spacing w:before="120" w:after="120" w:line="360" w:lineRule="auto"/>
        <w:rPr>
          <w:rFonts w:ascii="Arial" w:hAnsi="Arial" w:cs="Arial"/>
          <w:sz w:val="32"/>
          <w:szCs w:val="32"/>
          <w:lang w:val="en-GB"/>
        </w:rPr>
      </w:pPr>
      <w:r w:rsidRPr="008446A3">
        <w:rPr>
          <w:rFonts w:ascii="Arial" w:hAnsi="Arial" w:cs="Arial"/>
          <w:sz w:val="32"/>
          <w:szCs w:val="32"/>
          <w:lang w:val="en-GB"/>
        </w:rPr>
        <w:t xml:space="preserve">Overlapping courses </w:t>
      </w:r>
    </w:p>
    <w:p w14:paraId="606EB22E" w14:textId="7575A5BF" w:rsidR="00CD2643" w:rsidRPr="00A455D9" w:rsidRDefault="008D1F90" w:rsidP="002E4052">
      <w:pPr>
        <w:spacing w:before="120" w:after="120" w:line="360" w:lineRule="auto"/>
        <w:rPr>
          <w:rFonts w:ascii="Arial" w:hAnsi="Arial" w:cs="Arial"/>
          <w:sz w:val="24"/>
          <w:szCs w:val="24"/>
          <w:lang w:val="en-GB"/>
        </w:rPr>
      </w:pPr>
      <w:r>
        <w:rPr>
          <w:rFonts w:ascii="Arial" w:hAnsi="Arial" w:cs="Arial"/>
          <w:sz w:val="24"/>
          <w:szCs w:val="24"/>
          <w:lang w:val="en-GB"/>
        </w:rPr>
        <w:t>INTHE4007</w:t>
      </w:r>
      <w:r w:rsidR="00CD2643" w:rsidRPr="00A455D9">
        <w:rPr>
          <w:rFonts w:ascii="Arial" w:hAnsi="Arial" w:cs="Arial"/>
          <w:sz w:val="24"/>
          <w:szCs w:val="24"/>
          <w:lang w:val="en-GB"/>
        </w:rPr>
        <w:t xml:space="preserve"> 5 credits</w:t>
      </w:r>
    </w:p>
    <w:p w14:paraId="11B67D9C" w14:textId="63BBBD8B" w:rsidR="00CD2643" w:rsidRPr="00A455D9" w:rsidRDefault="008D1F90" w:rsidP="002E4052">
      <w:pPr>
        <w:spacing w:before="120" w:after="120" w:line="360" w:lineRule="auto"/>
        <w:rPr>
          <w:rFonts w:ascii="Arial" w:hAnsi="Arial" w:cs="Arial"/>
          <w:sz w:val="24"/>
          <w:szCs w:val="24"/>
          <w:lang w:val="en-GB"/>
        </w:rPr>
      </w:pPr>
      <w:r>
        <w:rPr>
          <w:rFonts w:ascii="Arial" w:hAnsi="Arial" w:cs="Arial"/>
          <w:sz w:val="24"/>
          <w:szCs w:val="24"/>
          <w:lang w:val="en-GB"/>
        </w:rPr>
        <w:t>INTHE4006</w:t>
      </w:r>
      <w:r w:rsidR="00CD2643" w:rsidRPr="00A455D9">
        <w:rPr>
          <w:rFonts w:ascii="Arial" w:hAnsi="Arial" w:cs="Arial"/>
          <w:sz w:val="24"/>
          <w:szCs w:val="24"/>
          <w:lang w:val="en-GB"/>
        </w:rPr>
        <w:t xml:space="preserve"> 3 credits </w:t>
      </w:r>
    </w:p>
    <w:p w14:paraId="20FD768E" w14:textId="6B61C270" w:rsidR="00CD2643" w:rsidRPr="00A455D9" w:rsidRDefault="008D1F90" w:rsidP="002E4052">
      <w:pPr>
        <w:spacing w:before="120" w:after="120" w:line="360" w:lineRule="auto"/>
        <w:rPr>
          <w:rFonts w:ascii="Arial" w:hAnsi="Arial" w:cs="Arial"/>
          <w:sz w:val="24"/>
          <w:szCs w:val="24"/>
          <w:lang w:val="en-GB"/>
        </w:rPr>
      </w:pPr>
      <w:r>
        <w:rPr>
          <w:rFonts w:ascii="Arial" w:hAnsi="Arial" w:cs="Arial"/>
          <w:sz w:val="24"/>
          <w:szCs w:val="24"/>
          <w:lang w:val="en-GB"/>
        </w:rPr>
        <w:t>HELSEF4200</w:t>
      </w:r>
      <w:r w:rsidR="00CD2643" w:rsidRPr="00A455D9">
        <w:rPr>
          <w:rFonts w:ascii="Arial" w:hAnsi="Arial" w:cs="Arial"/>
          <w:sz w:val="24"/>
          <w:szCs w:val="24"/>
          <w:lang w:val="en-GB"/>
        </w:rPr>
        <w:t xml:space="preserve"> 10 credits</w:t>
      </w:r>
    </w:p>
    <w:p w14:paraId="2AA4EF82" w14:textId="77777777" w:rsidR="008446A3" w:rsidRPr="008446A3" w:rsidRDefault="008446A3" w:rsidP="002E4052">
      <w:pPr>
        <w:spacing w:before="120" w:after="120" w:line="360" w:lineRule="auto"/>
        <w:rPr>
          <w:rFonts w:ascii="Arial" w:hAnsi="Arial" w:cs="Arial"/>
          <w:sz w:val="32"/>
          <w:szCs w:val="32"/>
          <w:lang w:val="en-GB"/>
        </w:rPr>
      </w:pPr>
      <w:r w:rsidRPr="008446A3">
        <w:rPr>
          <w:rFonts w:ascii="Arial" w:hAnsi="Arial" w:cs="Arial"/>
          <w:sz w:val="32"/>
          <w:szCs w:val="32"/>
          <w:lang w:val="en-GB"/>
        </w:rPr>
        <w:t xml:space="preserve">Teaching </w:t>
      </w:r>
    </w:p>
    <w:p w14:paraId="5F34E365" w14:textId="77777777" w:rsidR="00551127" w:rsidRPr="008D1F90" w:rsidRDefault="00551127" w:rsidP="002E4052">
      <w:pPr>
        <w:spacing w:before="120" w:after="120" w:line="360" w:lineRule="auto"/>
        <w:rPr>
          <w:rFonts w:ascii="Arial" w:hAnsi="Arial" w:cs="Arial"/>
          <w:color w:val="000000" w:themeColor="text1"/>
          <w:sz w:val="24"/>
          <w:szCs w:val="24"/>
          <w:lang w:val="en-GB"/>
        </w:rPr>
      </w:pPr>
      <w:r w:rsidRPr="008D1F90">
        <w:rPr>
          <w:rFonts w:ascii="Arial" w:hAnsi="Arial" w:cs="Arial"/>
          <w:color w:val="000000" w:themeColor="text1"/>
          <w:sz w:val="24"/>
          <w:szCs w:val="24"/>
          <w:lang w:val="en-GB"/>
        </w:rPr>
        <w:t xml:space="preserve">The course consists of lectures and seminars. In the seminars, the students do exercises and assignments, and work on developing their project and project description. </w:t>
      </w:r>
      <w:r w:rsidRPr="008D1F90">
        <w:rPr>
          <w:rFonts w:ascii="Arial" w:hAnsi="Arial" w:cs="Arial"/>
          <w:color w:val="000000" w:themeColor="text1"/>
          <w:sz w:val="24"/>
          <w:szCs w:val="24"/>
          <w:lang w:val="en"/>
        </w:rPr>
        <w:t>80% attendance in the seminars is required to be eligible to take the exam. Attendance will be registered.</w:t>
      </w:r>
    </w:p>
    <w:p w14:paraId="629DB96A" w14:textId="4FEEB193" w:rsidR="00CD2643" w:rsidRPr="008446A3" w:rsidRDefault="008446A3" w:rsidP="002E4052">
      <w:pPr>
        <w:spacing w:before="120" w:after="120" w:line="360" w:lineRule="auto"/>
        <w:rPr>
          <w:rFonts w:ascii="Arial" w:hAnsi="Arial" w:cs="Arial"/>
          <w:sz w:val="32"/>
          <w:szCs w:val="32"/>
          <w:lang w:val="en-GB"/>
        </w:rPr>
      </w:pPr>
      <w:r w:rsidRPr="008446A3">
        <w:rPr>
          <w:rFonts w:ascii="Arial" w:hAnsi="Arial" w:cs="Arial"/>
          <w:sz w:val="32"/>
          <w:szCs w:val="32"/>
          <w:lang w:val="en-GB"/>
        </w:rPr>
        <w:t>Examination</w:t>
      </w:r>
    </w:p>
    <w:p w14:paraId="1B1665C4" w14:textId="0C1B3900" w:rsidR="00CD2643" w:rsidRDefault="008D1F90" w:rsidP="002E4052">
      <w:pPr>
        <w:spacing w:before="120" w:after="12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Home exam: </w:t>
      </w:r>
      <w:r w:rsidR="00CD2643" w:rsidRPr="00A455D9">
        <w:rPr>
          <w:rFonts w:ascii="Arial" w:eastAsia="Times New Roman" w:hAnsi="Arial" w:cs="Arial"/>
          <w:sz w:val="24"/>
          <w:szCs w:val="24"/>
          <w:lang w:val="en-US"/>
        </w:rPr>
        <w:t>a project description of the planned master thesis</w:t>
      </w:r>
      <w:r>
        <w:rPr>
          <w:rFonts w:ascii="Arial" w:eastAsia="Times New Roman" w:hAnsi="Arial" w:cs="Arial"/>
          <w:sz w:val="24"/>
          <w:szCs w:val="24"/>
          <w:lang w:val="en-US"/>
        </w:rPr>
        <w:t>.</w:t>
      </w:r>
    </w:p>
    <w:p w14:paraId="55203E14" w14:textId="1308D930" w:rsidR="000B483D" w:rsidRDefault="000B483D" w:rsidP="002E4052">
      <w:pPr>
        <w:spacing w:before="120" w:after="120" w:line="360" w:lineRule="auto"/>
        <w:rPr>
          <w:rFonts w:ascii="Arial" w:hAnsi="Arial" w:cs="Arial"/>
          <w:sz w:val="24"/>
          <w:szCs w:val="24"/>
          <w:lang w:val="en-US"/>
        </w:rPr>
      </w:pPr>
    </w:p>
    <w:p w14:paraId="62DD44B3" w14:textId="77777777" w:rsidR="000B483D" w:rsidRPr="008446A3" w:rsidRDefault="000B483D" w:rsidP="002E4052">
      <w:pPr>
        <w:spacing w:before="120" w:after="120" w:line="360" w:lineRule="auto"/>
        <w:rPr>
          <w:rFonts w:ascii="Arial" w:hAnsi="Arial" w:cs="Arial"/>
          <w:sz w:val="24"/>
          <w:szCs w:val="24"/>
          <w:lang w:val="en-US"/>
        </w:rPr>
      </w:pPr>
    </w:p>
    <w:p w14:paraId="07E4BE84" w14:textId="77777777" w:rsidR="002E4052" w:rsidRDefault="008446A3" w:rsidP="002E4052">
      <w:pPr>
        <w:spacing w:before="120" w:after="120" w:line="360" w:lineRule="auto"/>
        <w:outlineLvl w:val="0"/>
        <w:rPr>
          <w:rFonts w:ascii="Arial" w:eastAsia="Times New Roman" w:hAnsi="Arial" w:cs="Arial"/>
          <w:b/>
          <w:kern w:val="36"/>
          <w:sz w:val="32"/>
          <w:szCs w:val="32"/>
          <w:lang w:eastAsia="nb-NO"/>
        </w:rPr>
      </w:pPr>
      <w:r>
        <w:rPr>
          <w:rFonts w:ascii="Arial" w:eastAsia="Times New Roman" w:hAnsi="Arial" w:cs="Arial"/>
          <w:b/>
          <w:kern w:val="36"/>
          <w:sz w:val="32"/>
          <w:szCs w:val="32"/>
          <w:lang w:eastAsia="nb-NO"/>
        </w:rPr>
        <w:t>M</w:t>
      </w:r>
      <w:r w:rsidR="001F6970" w:rsidRPr="00A455D9">
        <w:rPr>
          <w:rFonts w:ascii="Arial" w:eastAsia="Times New Roman" w:hAnsi="Arial" w:cs="Arial"/>
          <w:b/>
          <w:kern w:val="36"/>
          <w:sz w:val="32"/>
          <w:szCs w:val="32"/>
          <w:lang w:eastAsia="nb-NO"/>
        </w:rPr>
        <w:t xml:space="preserve">asteroppgave i tverrfaglig </w:t>
      </w:r>
      <w:r w:rsidR="008D1F90">
        <w:rPr>
          <w:rFonts w:ascii="Arial" w:eastAsia="Times New Roman" w:hAnsi="Arial" w:cs="Arial"/>
          <w:b/>
          <w:kern w:val="36"/>
          <w:sz w:val="32"/>
          <w:szCs w:val="32"/>
          <w:lang w:eastAsia="nb-NO"/>
        </w:rPr>
        <w:t xml:space="preserve">helseforskning – </w:t>
      </w:r>
      <w:r w:rsidR="00231721" w:rsidRPr="00A455D9">
        <w:rPr>
          <w:rFonts w:ascii="Arial" w:eastAsia="Times New Roman" w:hAnsi="Arial" w:cs="Arial"/>
          <w:b/>
          <w:kern w:val="36"/>
          <w:sz w:val="32"/>
          <w:szCs w:val="32"/>
          <w:lang w:eastAsia="nb-NO"/>
        </w:rPr>
        <w:t>60 stp.</w:t>
      </w:r>
    </w:p>
    <w:p w14:paraId="39DF8BD4" w14:textId="56DA1858" w:rsidR="001F6970" w:rsidRPr="008446A3" w:rsidRDefault="001F6970" w:rsidP="002E4052">
      <w:pPr>
        <w:spacing w:before="120" w:after="120" w:line="360" w:lineRule="auto"/>
        <w:outlineLvl w:val="0"/>
        <w:rPr>
          <w:rFonts w:ascii="Arial" w:eastAsia="Times New Roman" w:hAnsi="Arial" w:cs="Arial"/>
          <w:b/>
          <w:kern w:val="36"/>
          <w:sz w:val="32"/>
          <w:szCs w:val="32"/>
          <w:lang w:eastAsia="nb-NO"/>
        </w:rPr>
      </w:pPr>
      <w:r w:rsidRPr="00A455D9">
        <w:rPr>
          <w:rFonts w:ascii="Arial" w:eastAsia="Times New Roman" w:hAnsi="Arial" w:cs="Arial"/>
          <w:sz w:val="32"/>
          <w:szCs w:val="32"/>
          <w:lang w:eastAsia="nb-NO"/>
        </w:rPr>
        <w:t>Kort om emnet</w:t>
      </w:r>
    </w:p>
    <w:p w14:paraId="500403EE" w14:textId="58DE17BA"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SimSun" w:hAnsi="Arial" w:cs="Arial"/>
          <w:sz w:val="24"/>
          <w:szCs w:val="24"/>
          <w:lang w:eastAsia="zh-CN"/>
        </w:rPr>
        <w:t>Masteroppgaven skal være et individuelt veiledet f</w:t>
      </w:r>
      <w:r w:rsidR="008D1F90">
        <w:rPr>
          <w:rFonts w:ascii="Arial" w:eastAsia="SimSun" w:hAnsi="Arial" w:cs="Arial"/>
          <w:sz w:val="24"/>
          <w:szCs w:val="24"/>
          <w:lang w:eastAsia="zh-CN"/>
        </w:rPr>
        <w:t>orskningsarbeid med helsefaglig</w:t>
      </w:r>
      <w:r w:rsidRPr="008446A3">
        <w:rPr>
          <w:rFonts w:ascii="Arial" w:eastAsia="SimSun" w:hAnsi="Arial" w:cs="Arial"/>
          <w:sz w:val="24"/>
          <w:szCs w:val="24"/>
          <w:lang w:eastAsia="zh-CN"/>
        </w:rPr>
        <w:t>relevan</w:t>
      </w:r>
      <w:r w:rsidR="008D1F90">
        <w:rPr>
          <w:rFonts w:ascii="Arial" w:eastAsia="SimSun" w:hAnsi="Arial" w:cs="Arial"/>
          <w:sz w:val="24"/>
          <w:szCs w:val="24"/>
          <w:lang w:eastAsia="zh-CN"/>
        </w:rPr>
        <w:t xml:space="preserve">s. </w:t>
      </w:r>
      <w:r w:rsidRPr="008446A3">
        <w:rPr>
          <w:rFonts w:ascii="Arial" w:eastAsia="SimSun" w:hAnsi="Arial" w:cs="Arial"/>
          <w:sz w:val="24"/>
          <w:szCs w:val="24"/>
          <w:lang w:eastAsia="zh-CN"/>
        </w:rPr>
        <w:t xml:space="preserve">Gjennom arbeidet med masteroppgaven vil du få kunnskap om valgt tematikk og du vil anvende relevant teori og forskningsmetoder. Du vil utvikle </w:t>
      </w:r>
      <w:r w:rsidRPr="008446A3">
        <w:rPr>
          <w:rFonts w:ascii="Arial" w:eastAsia="SimSun" w:hAnsi="Arial" w:cs="Arial"/>
          <w:sz w:val="24"/>
          <w:szCs w:val="24"/>
          <w:lang w:eastAsia="zh-CN"/>
        </w:rPr>
        <w:lastRenderedPageBreak/>
        <w:t>din evne til å fortolke, diskutere og formidle forskningsarbeidet på en logisk, sammenhengende måte.</w:t>
      </w:r>
    </w:p>
    <w:p w14:paraId="451798FA" w14:textId="77777777" w:rsidR="001F6970" w:rsidRPr="008D1F90" w:rsidRDefault="001F6970" w:rsidP="002E4052">
      <w:pPr>
        <w:spacing w:before="120" w:after="120" w:line="360" w:lineRule="auto"/>
        <w:outlineLvl w:val="1"/>
        <w:rPr>
          <w:rFonts w:ascii="Arial" w:eastAsia="Times New Roman" w:hAnsi="Arial" w:cs="Arial"/>
          <w:sz w:val="32"/>
          <w:szCs w:val="32"/>
          <w:lang w:eastAsia="nb-NO"/>
        </w:rPr>
      </w:pPr>
      <w:r w:rsidRPr="008D1F90">
        <w:rPr>
          <w:rFonts w:ascii="Arial" w:eastAsia="Times New Roman" w:hAnsi="Arial" w:cs="Arial"/>
          <w:sz w:val="32"/>
          <w:szCs w:val="32"/>
          <w:lang w:eastAsia="nb-NO"/>
        </w:rPr>
        <w:t>Hva lærer du?</w:t>
      </w:r>
    </w:p>
    <w:p w14:paraId="35548EA8"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b/>
          <w:bCs/>
          <w:sz w:val="24"/>
          <w:szCs w:val="24"/>
          <w:lang w:eastAsia="nb-NO"/>
        </w:rPr>
        <w:t>Kunnskap</w:t>
      </w:r>
    </w:p>
    <w:p w14:paraId="07F182B9"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sz w:val="24"/>
          <w:szCs w:val="24"/>
          <w:lang w:eastAsia="nb-NO"/>
        </w:rPr>
        <w:t>Emnet gir deg</w:t>
      </w:r>
    </w:p>
    <w:p w14:paraId="5730B5D1" w14:textId="77777777" w:rsidR="001F6970" w:rsidRPr="002E4052" w:rsidRDefault="001F6970" w:rsidP="002E4052">
      <w:pPr>
        <w:pStyle w:val="ListParagraph"/>
        <w:numPr>
          <w:ilvl w:val="0"/>
          <w:numId w:val="20"/>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innsikt i egen tematikk gjennom arbeid med relevant litteratur</w:t>
      </w:r>
    </w:p>
    <w:p w14:paraId="02BBFF20" w14:textId="77777777" w:rsidR="001F6970" w:rsidRPr="002E4052" w:rsidRDefault="001F6970" w:rsidP="002E4052">
      <w:pPr>
        <w:pStyle w:val="ListParagraph"/>
        <w:numPr>
          <w:ilvl w:val="0"/>
          <w:numId w:val="20"/>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forståelse for forskningstradisjon og metoder anvendt i eget forskningsarbeid</w:t>
      </w:r>
    </w:p>
    <w:p w14:paraId="01372D32" w14:textId="77777777" w:rsidR="001F6970" w:rsidRPr="002E4052" w:rsidRDefault="001F6970" w:rsidP="002E4052">
      <w:pPr>
        <w:pStyle w:val="ListParagraph"/>
        <w:numPr>
          <w:ilvl w:val="0"/>
          <w:numId w:val="20"/>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kunnskap til å utforske en avgrenset tematikk på en reflektert og forskningsmessig relevant måte</w:t>
      </w:r>
    </w:p>
    <w:p w14:paraId="3CCD7DFB"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b/>
          <w:bCs/>
          <w:sz w:val="24"/>
          <w:szCs w:val="24"/>
          <w:lang w:eastAsia="nb-NO"/>
        </w:rPr>
        <w:t>Ferdigheter</w:t>
      </w:r>
    </w:p>
    <w:p w14:paraId="3266D41B"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sz w:val="24"/>
          <w:szCs w:val="24"/>
          <w:lang w:eastAsia="nb-NO"/>
        </w:rPr>
        <w:t>Du vil lære å</w:t>
      </w:r>
    </w:p>
    <w:p w14:paraId="2DE3D2F2" w14:textId="77777777" w:rsidR="001F6970" w:rsidRPr="002E4052" w:rsidRDefault="001F6970" w:rsidP="002E4052">
      <w:pPr>
        <w:pStyle w:val="ListParagraph"/>
        <w:numPr>
          <w:ilvl w:val="0"/>
          <w:numId w:val="71"/>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planlegge og gjennomføre et avgrenset forskningsarbeid</w:t>
      </w:r>
    </w:p>
    <w:p w14:paraId="18205E2A" w14:textId="1B02590D" w:rsidR="001F6970" w:rsidRPr="002E4052" w:rsidRDefault="001F6970" w:rsidP="002E4052">
      <w:pPr>
        <w:pStyle w:val="ListParagraph"/>
        <w:numPr>
          <w:ilvl w:val="0"/>
          <w:numId w:val="71"/>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reflektere over forskerrollens betydning for kunnskapsutvikling</w:t>
      </w:r>
    </w:p>
    <w:p w14:paraId="2CC93957" w14:textId="77777777" w:rsidR="001F6970" w:rsidRPr="002E4052" w:rsidRDefault="001F6970" w:rsidP="002E4052">
      <w:pPr>
        <w:pStyle w:val="ListParagraph"/>
        <w:numPr>
          <w:ilvl w:val="0"/>
          <w:numId w:val="71"/>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Identifisere, reflektere over og håndtere forskningsetiske problemstillinger</w:t>
      </w:r>
    </w:p>
    <w:p w14:paraId="3EA98E68" w14:textId="77777777" w:rsidR="001F6970" w:rsidRPr="002E4052" w:rsidRDefault="001F6970" w:rsidP="002E4052">
      <w:pPr>
        <w:pStyle w:val="ListParagraph"/>
        <w:numPr>
          <w:ilvl w:val="0"/>
          <w:numId w:val="71"/>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beherske referanse- og kildebruk</w:t>
      </w:r>
    </w:p>
    <w:p w14:paraId="7CBBFB08" w14:textId="1391512E" w:rsidR="001F6970" w:rsidRPr="002E4052" w:rsidRDefault="001F6970" w:rsidP="002E4052">
      <w:pPr>
        <w:pStyle w:val="ListParagraph"/>
        <w:numPr>
          <w:ilvl w:val="0"/>
          <w:numId w:val="71"/>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 xml:space="preserve">formidle forskningsarbeidet logisk og sammenhengende </w:t>
      </w:r>
    </w:p>
    <w:p w14:paraId="529A4AA8"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b/>
          <w:bCs/>
          <w:sz w:val="24"/>
          <w:szCs w:val="24"/>
          <w:lang w:eastAsia="nb-NO"/>
        </w:rPr>
        <w:t>Generell kompetanse</w:t>
      </w:r>
    </w:p>
    <w:p w14:paraId="042EE67A"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sz w:val="24"/>
          <w:szCs w:val="24"/>
          <w:lang w:eastAsia="nb-NO"/>
        </w:rPr>
        <w:t>Du som gjennomfører arbeid med masteroppgave vil</w:t>
      </w:r>
    </w:p>
    <w:p w14:paraId="164C88D3" w14:textId="77777777" w:rsidR="001F6970" w:rsidRPr="002E4052" w:rsidRDefault="001F6970" w:rsidP="002E4052">
      <w:pPr>
        <w:pStyle w:val="ListParagraph"/>
        <w:numPr>
          <w:ilvl w:val="0"/>
          <w:numId w:val="72"/>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kunne delta i og gjennomføre forskningsprosjekter</w:t>
      </w:r>
    </w:p>
    <w:p w14:paraId="1129CA77" w14:textId="77777777" w:rsidR="001F6970" w:rsidRPr="002E4052" w:rsidRDefault="001F6970" w:rsidP="002E4052">
      <w:pPr>
        <w:pStyle w:val="ListParagraph"/>
        <w:numPr>
          <w:ilvl w:val="0"/>
          <w:numId w:val="72"/>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kunne vurdere forskningslitteratur</w:t>
      </w:r>
    </w:p>
    <w:p w14:paraId="7EDFF114" w14:textId="77777777" w:rsidR="001F6970" w:rsidRPr="008D1F90" w:rsidRDefault="001F6970" w:rsidP="002E4052">
      <w:pPr>
        <w:spacing w:before="120" w:after="120" w:line="360" w:lineRule="auto"/>
        <w:outlineLvl w:val="1"/>
        <w:rPr>
          <w:rFonts w:ascii="Arial" w:eastAsia="Times New Roman" w:hAnsi="Arial" w:cs="Arial"/>
          <w:sz w:val="32"/>
          <w:szCs w:val="32"/>
          <w:lang w:eastAsia="nb-NO"/>
        </w:rPr>
      </w:pPr>
      <w:r w:rsidRPr="008D1F90">
        <w:rPr>
          <w:rFonts w:ascii="Arial" w:eastAsia="Times New Roman" w:hAnsi="Arial" w:cs="Arial"/>
          <w:sz w:val="32"/>
          <w:szCs w:val="32"/>
          <w:lang w:eastAsia="nb-NO"/>
        </w:rPr>
        <w:t>Forkunnskaper</w:t>
      </w:r>
    </w:p>
    <w:p w14:paraId="70307B28" w14:textId="77777777" w:rsidR="001F6970" w:rsidRPr="008D1F90" w:rsidRDefault="001F6970" w:rsidP="002E4052">
      <w:pPr>
        <w:spacing w:before="120" w:after="120" w:line="360" w:lineRule="auto"/>
        <w:outlineLvl w:val="2"/>
        <w:rPr>
          <w:rFonts w:ascii="Arial" w:eastAsia="Times New Roman" w:hAnsi="Arial" w:cs="Arial"/>
          <w:b/>
          <w:sz w:val="24"/>
          <w:szCs w:val="24"/>
          <w:lang w:eastAsia="nb-NO"/>
        </w:rPr>
      </w:pPr>
      <w:r w:rsidRPr="008D1F90">
        <w:rPr>
          <w:rFonts w:ascii="Arial" w:eastAsia="Times New Roman" w:hAnsi="Arial" w:cs="Arial"/>
          <w:b/>
          <w:sz w:val="24"/>
          <w:szCs w:val="24"/>
          <w:lang w:eastAsia="nb-NO"/>
        </w:rPr>
        <w:t>Obligatoriske forkunnskaper</w:t>
      </w:r>
    </w:p>
    <w:p w14:paraId="0EF1A725" w14:textId="77777777" w:rsidR="001F6970" w:rsidRPr="008446A3" w:rsidRDefault="002A48C1" w:rsidP="002E4052">
      <w:pPr>
        <w:spacing w:before="120" w:after="120" w:line="360" w:lineRule="auto"/>
        <w:rPr>
          <w:rFonts w:ascii="Arial" w:eastAsia="Times New Roman" w:hAnsi="Arial" w:cs="Arial"/>
          <w:sz w:val="24"/>
          <w:szCs w:val="24"/>
          <w:lang w:eastAsia="nb-NO"/>
        </w:rPr>
      </w:pPr>
      <w:hyperlink r:id="rId12" w:history="1">
        <w:r w:rsidR="001F6970" w:rsidRPr="008446A3">
          <w:rPr>
            <w:rFonts w:ascii="Arial" w:eastAsia="Times New Roman" w:hAnsi="Arial" w:cs="Arial"/>
            <w:sz w:val="24"/>
            <w:szCs w:val="24"/>
            <w:lang w:eastAsia="nb-NO"/>
          </w:rPr>
          <w:t>Kvalitetssikring og alle nødvendige godkjenninger</w:t>
        </w:r>
      </w:hyperlink>
      <w:r w:rsidR="001F6970" w:rsidRPr="008446A3">
        <w:rPr>
          <w:rFonts w:ascii="Arial" w:eastAsia="Times New Roman" w:hAnsi="Arial" w:cs="Arial"/>
          <w:sz w:val="24"/>
          <w:szCs w:val="24"/>
          <w:lang w:eastAsia="nb-NO"/>
        </w:rPr>
        <w:t xml:space="preserve"> av masteroppgaveprosjektet må foreligge før igangsetting av datainnsamling.</w:t>
      </w:r>
    </w:p>
    <w:p w14:paraId="67A5E26C" w14:textId="3438067E"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sz w:val="24"/>
          <w:szCs w:val="24"/>
          <w:lang w:eastAsia="nb-NO"/>
        </w:rPr>
        <w:t>Alle obligatoriske og valgfrie</w:t>
      </w:r>
      <w:r w:rsidR="008D1F90">
        <w:rPr>
          <w:rFonts w:ascii="Arial" w:eastAsia="Times New Roman" w:hAnsi="Arial" w:cs="Arial"/>
          <w:sz w:val="24"/>
          <w:szCs w:val="24"/>
          <w:lang w:eastAsia="nb-NO"/>
        </w:rPr>
        <w:t xml:space="preserve"> emner (totalt 60 studiepoeng) </w:t>
      </w:r>
      <w:r w:rsidRPr="008446A3">
        <w:rPr>
          <w:rFonts w:ascii="Arial" w:eastAsia="Times New Roman" w:hAnsi="Arial" w:cs="Arial"/>
          <w:sz w:val="24"/>
          <w:szCs w:val="24"/>
          <w:lang w:eastAsia="nb-NO"/>
        </w:rPr>
        <w:t xml:space="preserve">må være fullført og bestått før masteroppgaven kan innleveres for sensur. Det vises til </w:t>
      </w:r>
      <w:hyperlink r:id="rId13" w:history="1">
        <w:r w:rsidRPr="008446A3">
          <w:rPr>
            <w:rFonts w:ascii="Arial" w:eastAsia="Times New Roman" w:hAnsi="Arial" w:cs="Arial"/>
            <w:sz w:val="24"/>
            <w:szCs w:val="24"/>
            <w:lang w:eastAsia="nb-NO"/>
          </w:rPr>
          <w:t>studieprogrammets oppbygging</w:t>
        </w:r>
      </w:hyperlink>
      <w:r w:rsidRPr="008446A3">
        <w:rPr>
          <w:rFonts w:ascii="Arial" w:eastAsia="Times New Roman" w:hAnsi="Arial" w:cs="Arial"/>
          <w:sz w:val="24"/>
          <w:szCs w:val="24"/>
          <w:lang w:eastAsia="nb-NO"/>
        </w:rPr>
        <w:t>.</w:t>
      </w:r>
    </w:p>
    <w:p w14:paraId="3E9F5852"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b/>
          <w:bCs/>
          <w:sz w:val="24"/>
          <w:szCs w:val="24"/>
          <w:lang w:eastAsia="nb-NO"/>
        </w:rPr>
        <w:t>Veiledning</w:t>
      </w:r>
    </w:p>
    <w:p w14:paraId="020C10EB"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sz w:val="24"/>
          <w:szCs w:val="24"/>
          <w:lang w:eastAsia="nb-NO"/>
        </w:rPr>
        <w:lastRenderedPageBreak/>
        <w:t xml:space="preserve">Arbeidet med masteroppgaveprosjektet foregår under veiledning. Antall timer veiledning er normert til 20 timer (inkluderer veileders forberedelse til veiledning og selve veiledningen. Om det er aktuelt med biveileder fordeles de 20 timene på disse). </w:t>
      </w:r>
    </w:p>
    <w:p w14:paraId="23F1B3A8" w14:textId="1143989B" w:rsidR="001F6970"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sz w:val="24"/>
          <w:szCs w:val="24"/>
          <w:lang w:eastAsia="nb-NO"/>
        </w:rPr>
        <w:t xml:space="preserve">Veileder blir vurdert og godkjent når studenten søker om kvalitetssikring av masteroppgaveprosjektet. Les mer under </w:t>
      </w:r>
      <w:hyperlink r:id="rId14" w:history="1">
        <w:r w:rsidRPr="008446A3">
          <w:rPr>
            <w:rFonts w:ascii="Arial" w:eastAsia="Times New Roman" w:hAnsi="Arial" w:cs="Arial"/>
            <w:sz w:val="24"/>
            <w:szCs w:val="24"/>
            <w:lang w:eastAsia="nb-NO"/>
          </w:rPr>
          <w:t>utfyllende informasjon og retningslinjer for masteroppgaven.</w:t>
        </w:r>
      </w:hyperlink>
    </w:p>
    <w:p w14:paraId="188F0CC2" w14:textId="77777777" w:rsidR="00EF33D7" w:rsidRPr="00A455D9" w:rsidRDefault="00EF33D7" w:rsidP="00EF33D7">
      <w:pPr>
        <w:spacing w:before="120" w:after="120" w:line="360" w:lineRule="auto"/>
        <w:rPr>
          <w:rFonts w:ascii="Arial" w:eastAsia="Times New Roman" w:hAnsi="Arial" w:cs="Arial"/>
          <w:sz w:val="24"/>
          <w:szCs w:val="24"/>
        </w:rPr>
      </w:pPr>
      <w:r w:rsidRPr="00A455D9">
        <w:rPr>
          <w:rFonts w:ascii="Arial" w:eastAsia="Times New Roman" w:hAnsi="Arial" w:cs="Arial"/>
          <w:b/>
          <w:bCs/>
          <w:sz w:val="24"/>
          <w:szCs w:val="24"/>
        </w:rPr>
        <w:t>Obligatorisk arbeidskrav:</w:t>
      </w:r>
    </w:p>
    <w:p w14:paraId="42E91C2F" w14:textId="4CD07E78" w:rsidR="00EF33D7" w:rsidRPr="00A455D9" w:rsidRDefault="005D0C6E" w:rsidP="00EF33D7">
      <w:pPr>
        <w:spacing w:before="120" w:after="120" w:line="360" w:lineRule="auto"/>
        <w:rPr>
          <w:rFonts w:ascii="Arial" w:eastAsia="Times New Roman" w:hAnsi="Arial" w:cs="Arial"/>
          <w:sz w:val="24"/>
          <w:szCs w:val="24"/>
        </w:rPr>
      </w:pPr>
      <w:r>
        <w:rPr>
          <w:rFonts w:ascii="Arial" w:eastAsia="Times New Roman" w:hAnsi="Arial" w:cs="Arial"/>
          <w:sz w:val="24"/>
          <w:szCs w:val="24"/>
        </w:rPr>
        <w:t xml:space="preserve">Deltagelse i seminar om analyse av masteroppgavens empiriske materiale samt individuell skriftlig innlevering. </w:t>
      </w:r>
      <w:r w:rsidR="00EF33D7" w:rsidRPr="00A455D9">
        <w:rPr>
          <w:rFonts w:ascii="Arial" w:eastAsia="Times New Roman" w:hAnsi="Arial" w:cs="Arial"/>
          <w:sz w:val="24"/>
          <w:szCs w:val="24"/>
        </w:rPr>
        <w:t>Arbeidskravet må være godkjent før d</w:t>
      </w:r>
      <w:r w:rsidR="001E4E7C">
        <w:rPr>
          <w:rFonts w:ascii="Arial" w:eastAsia="Times New Roman" w:hAnsi="Arial" w:cs="Arial"/>
          <w:sz w:val="24"/>
          <w:szCs w:val="24"/>
        </w:rPr>
        <w:t>u kan levere masteroppgaven</w:t>
      </w:r>
      <w:r w:rsidR="00EF33D7" w:rsidRPr="00A455D9">
        <w:rPr>
          <w:rFonts w:ascii="Arial" w:eastAsia="Times New Roman" w:hAnsi="Arial" w:cs="Arial"/>
          <w:sz w:val="24"/>
          <w:szCs w:val="24"/>
        </w:rPr>
        <w:t>.</w:t>
      </w:r>
    </w:p>
    <w:p w14:paraId="0A85F4ED" w14:textId="77777777" w:rsidR="001F6970" w:rsidRPr="008D1F90" w:rsidRDefault="001F6970" w:rsidP="002E4052">
      <w:pPr>
        <w:spacing w:before="120" w:after="120" w:line="360" w:lineRule="auto"/>
        <w:outlineLvl w:val="1"/>
        <w:rPr>
          <w:rFonts w:ascii="Arial" w:eastAsia="Times New Roman" w:hAnsi="Arial" w:cs="Arial"/>
          <w:sz w:val="32"/>
          <w:szCs w:val="32"/>
          <w:lang w:eastAsia="nb-NO"/>
        </w:rPr>
      </w:pPr>
      <w:r w:rsidRPr="008D1F90">
        <w:rPr>
          <w:rFonts w:ascii="Arial" w:eastAsia="Times New Roman" w:hAnsi="Arial" w:cs="Arial"/>
          <w:sz w:val="32"/>
          <w:szCs w:val="32"/>
          <w:lang w:eastAsia="nb-NO"/>
        </w:rPr>
        <w:t>Eksamen</w:t>
      </w:r>
    </w:p>
    <w:p w14:paraId="5011D7C0"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b/>
          <w:bCs/>
          <w:sz w:val="24"/>
          <w:szCs w:val="24"/>
          <w:lang w:eastAsia="nb-NO"/>
        </w:rPr>
        <w:t>Bedømming</w:t>
      </w:r>
    </w:p>
    <w:p w14:paraId="578ECEAB"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sz w:val="24"/>
          <w:szCs w:val="24"/>
          <w:lang w:eastAsia="nb-NO"/>
        </w:rPr>
        <w:t xml:space="preserve">Masteroppgaven bedømmes av en oppnevnt eksamenskommisjon med to medlemmer, bestående av en intern og en ekstern sensor. Veileder deltar på sensurmøte med relevant informasjon. </w:t>
      </w:r>
    </w:p>
    <w:p w14:paraId="1C9B61DF"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b/>
          <w:bCs/>
          <w:sz w:val="24"/>
          <w:szCs w:val="24"/>
          <w:lang w:eastAsia="nb-NO"/>
        </w:rPr>
        <w:t>Kvalitetskrav</w:t>
      </w:r>
    </w:p>
    <w:p w14:paraId="10066322" w14:textId="77777777" w:rsidR="001F6970" w:rsidRPr="008446A3" w:rsidRDefault="001F6970" w:rsidP="002E4052">
      <w:pPr>
        <w:spacing w:before="120" w:after="120" w:line="360" w:lineRule="auto"/>
        <w:rPr>
          <w:rFonts w:ascii="Arial" w:eastAsia="Times New Roman" w:hAnsi="Arial" w:cs="Arial"/>
          <w:sz w:val="24"/>
          <w:szCs w:val="24"/>
          <w:lang w:eastAsia="nb-NO"/>
        </w:rPr>
      </w:pPr>
      <w:r w:rsidRPr="008446A3">
        <w:rPr>
          <w:rFonts w:ascii="Arial" w:eastAsia="Times New Roman" w:hAnsi="Arial" w:cs="Arial"/>
          <w:sz w:val="24"/>
          <w:szCs w:val="24"/>
          <w:lang w:eastAsia="nb-NO"/>
        </w:rPr>
        <w:t>I vurdering av oppgavens kvalitet vil det bli lagt vekt på følgende:</w:t>
      </w:r>
    </w:p>
    <w:p w14:paraId="6015CEE4" w14:textId="77777777" w:rsidR="001F6970" w:rsidRPr="002E4052" w:rsidRDefault="001F6970" w:rsidP="002E4052">
      <w:pPr>
        <w:pStyle w:val="ListParagraph"/>
        <w:numPr>
          <w:ilvl w:val="0"/>
          <w:numId w:val="73"/>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Formulering av problemstilling med begrunnelser for problemstillingens relevans i en helsefaglig kontekst</w:t>
      </w:r>
    </w:p>
    <w:p w14:paraId="3FAEDBDE" w14:textId="77777777" w:rsidR="001F6970" w:rsidRPr="002E4052" w:rsidRDefault="001F6970" w:rsidP="002E4052">
      <w:pPr>
        <w:pStyle w:val="ListParagraph"/>
        <w:numPr>
          <w:ilvl w:val="0"/>
          <w:numId w:val="73"/>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Oppgaven skal inneholde presentasjoner av undersøkelser, samt teori og begreper som er relevante for oppgaven</w:t>
      </w:r>
    </w:p>
    <w:p w14:paraId="3235A1BA" w14:textId="77777777" w:rsidR="001F6970" w:rsidRPr="002E4052" w:rsidRDefault="001F6970" w:rsidP="002E4052">
      <w:pPr>
        <w:pStyle w:val="ListParagraph"/>
        <w:numPr>
          <w:ilvl w:val="0"/>
          <w:numId w:val="73"/>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Design og metode(r) skal være begrunnet og relevante for problemstillingen</w:t>
      </w:r>
    </w:p>
    <w:p w14:paraId="4E8A1A63" w14:textId="77777777" w:rsidR="001F6970" w:rsidRPr="002E4052" w:rsidRDefault="001F6970" w:rsidP="002E4052">
      <w:pPr>
        <w:pStyle w:val="ListParagraph"/>
        <w:numPr>
          <w:ilvl w:val="0"/>
          <w:numId w:val="73"/>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Kandidaten skal vise evne til å samle, systematisere, analysere, tolke og presentere informasjon/kunnskap på en nøyaktig og oversiktlig måte</w:t>
      </w:r>
    </w:p>
    <w:p w14:paraId="23231C30" w14:textId="77777777" w:rsidR="001F6970" w:rsidRPr="002E4052" w:rsidRDefault="001F6970" w:rsidP="002E4052">
      <w:pPr>
        <w:pStyle w:val="ListParagraph"/>
        <w:numPr>
          <w:ilvl w:val="0"/>
          <w:numId w:val="73"/>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Oppgavens analyser skal være gjennomarbeidet og basert på et forsvarlig datagrunnlag</w:t>
      </w:r>
    </w:p>
    <w:p w14:paraId="14FD1736" w14:textId="77777777" w:rsidR="001F6970" w:rsidRPr="002E4052" w:rsidRDefault="001F6970" w:rsidP="002E4052">
      <w:pPr>
        <w:pStyle w:val="ListParagraph"/>
        <w:numPr>
          <w:ilvl w:val="0"/>
          <w:numId w:val="73"/>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t>Det er et konsistent forhold mellom de ulike delene av oppgaven, og sammenfatninger og konklusjoner er i samsvar med teoretiske premisser, problemstillingen og empirisk materiale</w:t>
      </w:r>
    </w:p>
    <w:p w14:paraId="553D3721" w14:textId="5796473C" w:rsidR="00CD2643" w:rsidRPr="002E4052" w:rsidRDefault="001F6970" w:rsidP="002E4052">
      <w:pPr>
        <w:pStyle w:val="ListParagraph"/>
        <w:numPr>
          <w:ilvl w:val="0"/>
          <w:numId w:val="73"/>
        </w:numPr>
        <w:spacing w:before="120" w:after="120" w:line="360" w:lineRule="auto"/>
        <w:rPr>
          <w:rFonts w:ascii="Arial" w:eastAsia="Times New Roman" w:hAnsi="Arial" w:cs="Arial"/>
          <w:sz w:val="24"/>
          <w:szCs w:val="24"/>
          <w:lang w:eastAsia="nb-NO"/>
        </w:rPr>
      </w:pPr>
      <w:r w:rsidRPr="002E4052">
        <w:rPr>
          <w:rFonts w:ascii="Arial" w:eastAsia="Times New Roman" w:hAnsi="Arial" w:cs="Arial"/>
          <w:sz w:val="24"/>
          <w:szCs w:val="24"/>
          <w:lang w:eastAsia="nb-NO"/>
        </w:rPr>
        <w:lastRenderedPageBreak/>
        <w:t>Oppgaven skal være formidlet på en forståelig, gjennomarbeidet og språklig tilfredsstillende måte. Litteratur- og sitathenvisninger og kilder skal være brukt på en korrekt, konsekvent og oversiktlig måte</w:t>
      </w:r>
    </w:p>
    <w:p w14:paraId="3B37A389" w14:textId="77777777" w:rsidR="008446A3" w:rsidRPr="008446A3" w:rsidRDefault="008446A3" w:rsidP="002E4052">
      <w:pPr>
        <w:spacing w:before="120" w:after="120" w:line="360" w:lineRule="auto"/>
        <w:rPr>
          <w:rFonts w:ascii="Arial" w:eastAsia="Times New Roman" w:hAnsi="Arial" w:cs="Arial"/>
          <w:sz w:val="24"/>
          <w:szCs w:val="24"/>
          <w:lang w:eastAsia="nb-NO"/>
        </w:rPr>
      </w:pPr>
    </w:p>
    <w:p w14:paraId="2222A91A" w14:textId="58609751" w:rsidR="00E86235" w:rsidRPr="00A455D9" w:rsidRDefault="008D1F90" w:rsidP="002E4052">
      <w:pPr>
        <w:spacing w:before="120" w:after="120" w:line="360" w:lineRule="auto"/>
        <w:rPr>
          <w:rFonts w:ascii="Arial" w:hAnsi="Arial" w:cs="Arial"/>
          <w:b/>
          <w:sz w:val="32"/>
          <w:szCs w:val="32"/>
        </w:rPr>
      </w:pPr>
      <w:r>
        <w:rPr>
          <w:rFonts w:ascii="Arial" w:hAnsi="Arial" w:cs="Arial"/>
          <w:b/>
          <w:sz w:val="32"/>
          <w:szCs w:val="32"/>
        </w:rPr>
        <w:t>Valgfrie fordypninger</w:t>
      </w:r>
    </w:p>
    <w:p w14:paraId="445E472C" w14:textId="5C6F97FD" w:rsidR="009C0513" w:rsidRDefault="009C0513" w:rsidP="002E4052">
      <w:pPr>
        <w:spacing w:before="120" w:after="120" w:line="360" w:lineRule="auto"/>
        <w:rPr>
          <w:rFonts w:ascii="Arial" w:hAnsi="Arial" w:cs="Arial"/>
          <w:sz w:val="24"/>
          <w:szCs w:val="24"/>
        </w:rPr>
      </w:pPr>
      <w:r w:rsidRPr="00A455D9">
        <w:rPr>
          <w:rFonts w:ascii="Arial" w:hAnsi="Arial" w:cs="Arial"/>
          <w:sz w:val="24"/>
          <w:szCs w:val="24"/>
        </w:rPr>
        <w:t xml:space="preserve">Valgfrie fordypningsemner utgjør 20 stp. av masterprogrammet. Studentene kan velge mellom 15 ulike fordypningsemner, hvert på 5 stp. </w:t>
      </w:r>
      <w:r w:rsidR="00E120E6">
        <w:rPr>
          <w:rFonts w:ascii="Arial" w:hAnsi="Arial" w:cs="Arial"/>
          <w:sz w:val="24"/>
          <w:szCs w:val="24"/>
        </w:rPr>
        <w:t>Se vedlegg for oversikt over anbefalte og planlagte fordypningsemner.</w:t>
      </w:r>
    </w:p>
    <w:p w14:paraId="4026BB5F" w14:textId="77777777" w:rsidR="002E4052" w:rsidRDefault="002E4052" w:rsidP="002E4052">
      <w:pPr>
        <w:spacing w:before="120" w:after="120" w:line="360" w:lineRule="auto"/>
        <w:rPr>
          <w:rFonts w:ascii="Arial" w:hAnsi="Arial" w:cs="Arial"/>
          <w:sz w:val="24"/>
          <w:szCs w:val="24"/>
        </w:rPr>
      </w:pPr>
    </w:p>
    <w:p w14:paraId="5004C7D9" w14:textId="31471BE8" w:rsidR="00A455D9" w:rsidRPr="001E4E7C" w:rsidRDefault="008D1F90" w:rsidP="002E4052">
      <w:pPr>
        <w:spacing w:before="120" w:after="120" w:line="360" w:lineRule="auto"/>
        <w:contextualSpacing/>
        <w:rPr>
          <w:rFonts w:ascii="Arial" w:hAnsi="Arial" w:cs="Arial"/>
          <w:b/>
          <w:sz w:val="32"/>
          <w:szCs w:val="32"/>
        </w:rPr>
      </w:pPr>
      <w:r w:rsidRPr="001E4E7C">
        <w:rPr>
          <w:rFonts w:ascii="Arial" w:hAnsi="Arial" w:cs="Arial"/>
          <w:b/>
          <w:sz w:val="32"/>
          <w:szCs w:val="32"/>
        </w:rPr>
        <w:t>Health Literacy – 5 credits</w:t>
      </w:r>
    </w:p>
    <w:p w14:paraId="10066FD2" w14:textId="38DEBC99" w:rsidR="002E4052" w:rsidRPr="001E4E7C" w:rsidRDefault="002E4052" w:rsidP="002E4052">
      <w:pPr>
        <w:spacing w:before="120" w:after="120" w:line="360" w:lineRule="auto"/>
        <w:contextualSpacing/>
        <w:rPr>
          <w:rFonts w:ascii="Arial" w:hAnsi="Arial" w:cs="Arial"/>
          <w:sz w:val="32"/>
          <w:szCs w:val="32"/>
        </w:rPr>
      </w:pPr>
      <w:r w:rsidRPr="001E4E7C">
        <w:rPr>
          <w:rFonts w:ascii="Arial" w:hAnsi="Arial" w:cs="Arial"/>
          <w:sz w:val="32"/>
          <w:szCs w:val="32"/>
        </w:rPr>
        <w:t>Course content</w:t>
      </w:r>
    </w:p>
    <w:p w14:paraId="6273B38F" w14:textId="77777777" w:rsidR="00A455D9" w:rsidRPr="00A455D9" w:rsidRDefault="00A455D9" w:rsidP="002E4052">
      <w:pPr>
        <w:spacing w:before="120" w:after="120" w:line="360" w:lineRule="auto"/>
        <w:rPr>
          <w:rFonts w:ascii="Arial" w:hAnsi="Arial" w:cs="Arial"/>
          <w:sz w:val="24"/>
          <w:szCs w:val="24"/>
          <w:lang w:val="en-US"/>
        </w:rPr>
      </w:pPr>
      <w:r w:rsidRPr="00A455D9">
        <w:rPr>
          <w:rFonts w:ascii="Arial" w:hAnsi="Arial" w:cs="Arial"/>
          <w:sz w:val="24"/>
          <w:szCs w:val="24"/>
          <w:lang w:val="en-US"/>
        </w:rPr>
        <w:t>What is health literacy? How do we understand the concept today and how has it evolved? Wat are the concept's scientific and ideological underpinnings? What is the relevance of health literacy (micro – macro levels)? How can health literacy be researched? How can health literacy be supported through interventions? How does health literacy connect to knowledge translation? What is the role of health literacy in global health policy and in promoting health equity? The course will focus on these questions based on current research and theory in the field.</w:t>
      </w:r>
    </w:p>
    <w:p w14:paraId="568B5A7D" w14:textId="1863ED9A" w:rsidR="00A455D9" w:rsidRPr="008D1F90" w:rsidRDefault="008D1F90" w:rsidP="002E4052">
      <w:pPr>
        <w:spacing w:before="120" w:after="120" w:line="360" w:lineRule="auto"/>
        <w:rPr>
          <w:rFonts w:ascii="Arial" w:hAnsi="Arial" w:cs="Arial"/>
          <w:sz w:val="32"/>
          <w:szCs w:val="32"/>
          <w:lang w:val="en-US"/>
        </w:rPr>
      </w:pPr>
      <w:r w:rsidRPr="008D1F90">
        <w:rPr>
          <w:rFonts w:ascii="Arial" w:hAnsi="Arial" w:cs="Arial"/>
          <w:sz w:val="32"/>
          <w:szCs w:val="32"/>
          <w:lang w:val="en-US"/>
        </w:rPr>
        <w:t>Learning outcome</w:t>
      </w:r>
    </w:p>
    <w:p w14:paraId="5886F305" w14:textId="77777777" w:rsidR="008D1F90" w:rsidRDefault="00A455D9" w:rsidP="002E4052">
      <w:pPr>
        <w:spacing w:before="120" w:after="120" w:line="360" w:lineRule="auto"/>
        <w:rPr>
          <w:rFonts w:ascii="Arial" w:hAnsi="Arial" w:cs="Arial"/>
          <w:sz w:val="24"/>
          <w:szCs w:val="24"/>
          <w:lang w:val="en-US"/>
        </w:rPr>
      </w:pPr>
      <w:r w:rsidRPr="008446A3">
        <w:rPr>
          <w:rFonts w:ascii="Arial" w:hAnsi="Arial" w:cs="Arial"/>
          <w:b/>
          <w:sz w:val="24"/>
          <w:szCs w:val="24"/>
          <w:lang w:val="en-US"/>
        </w:rPr>
        <w:t>Knowledge</w:t>
      </w:r>
    </w:p>
    <w:p w14:paraId="3B1B46BA" w14:textId="7B7527DB" w:rsidR="00A455D9" w:rsidRPr="00A455D9" w:rsidRDefault="00A455D9" w:rsidP="002E4052">
      <w:pPr>
        <w:spacing w:before="120" w:after="120" w:line="360" w:lineRule="auto"/>
        <w:rPr>
          <w:rFonts w:ascii="Arial" w:hAnsi="Arial" w:cs="Arial"/>
          <w:sz w:val="24"/>
          <w:szCs w:val="24"/>
          <w:lang w:val="en-US"/>
        </w:rPr>
      </w:pPr>
      <w:r w:rsidRPr="00A455D9">
        <w:rPr>
          <w:rFonts w:ascii="Arial" w:hAnsi="Arial" w:cs="Arial"/>
          <w:sz w:val="24"/>
          <w:szCs w:val="24"/>
          <w:lang w:val="en-US"/>
        </w:rPr>
        <w:t xml:space="preserve">You will: </w:t>
      </w:r>
    </w:p>
    <w:p w14:paraId="207514D4" w14:textId="77777777" w:rsidR="00A455D9" w:rsidRPr="00A455D9" w:rsidRDefault="00A455D9" w:rsidP="002E4052">
      <w:pPr>
        <w:numPr>
          <w:ilvl w:val="0"/>
          <w:numId w:val="8"/>
        </w:numPr>
        <w:spacing w:before="120" w:after="120" w:line="360" w:lineRule="auto"/>
        <w:rPr>
          <w:rFonts w:ascii="Arial" w:hAnsi="Arial" w:cs="Arial"/>
          <w:sz w:val="24"/>
          <w:szCs w:val="24"/>
          <w:lang w:val="en-US"/>
        </w:rPr>
      </w:pPr>
      <w:r w:rsidRPr="00A455D9">
        <w:rPr>
          <w:rFonts w:ascii="Arial" w:hAnsi="Arial" w:cs="Arial"/>
          <w:sz w:val="24"/>
          <w:szCs w:val="24"/>
          <w:lang w:val="en-US"/>
        </w:rPr>
        <w:t>understand and critically reflect on health literacy as a concept and its relevance for health services in a broader perspective and in different contexts</w:t>
      </w:r>
    </w:p>
    <w:p w14:paraId="46ACD8E4" w14:textId="4155998C" w:rsidR="00A455D9" w:rsidRDefault="00A455D9" w:rsidP="002E4052">
      <w:pPr>
        <w:numPr>
          <w:ilvl w:val="0"/>
          <w:numId w:val="8"/>
        </w:numPr>
        <w:spacing w:before="120" w:after="120" w:line="360" w:lineRule="auto"/>
        <w:rPr>
          <w:rFonts w:ascii="Arial" w:hAnsi="Arial" w:cs="Arial"/>
          <w:sz w:val="24"/>
          <w:szCs w:val="24"/>
          <w:lang w:val="en-US"/>
        </w:rPr>
      </w:pPr>
      <w:r w:rsidRPr="00A455D9">
        <w:rPr>
          <w:rFonts w:ascii="Arial" w:hAnsi="Arial" w:cs="Arial"/>
          <w:sz w:val="24"/>
          <w:szCs w:val="24"/>
          <w:lang w:val="en-US"/>
        </w:rPr>
        <w:t>understand and critically reflect on how health literacy can be researched and practiced in a health services perspective</w:t>
      </w:r>
    </w:p>
    <w:p w14:paraId="0BF07517" w14:textId="77777777" w:rsidR="00E9786E" w:rsidRPr="00A455D9" w:rsidRDefault="00E9786E" w:rsidP="002E4052">
      <w:pPr>
        <w:numPr>
          <w:ilvl w:val="0"/>
          <w:numId w:val="8"/>
        </w:numPr>
        <w:spacing w:before="120" w:after="120" w:line="360" w:lineRule="auto"/>
        <w:rPr>
          <w:rFonts w:ascii="Arial" w:hAnsi="Arial" w:cs="Arial"/>
          <w:sz w:val="24"/>
          <w:szCs w:val="24"/>
          <w:lang w:val="en-US"/>
        </w:rPr>
      </w:pPr>
    </w:p>
    <w:p w14:paraId="78A67187" w14:textId="77777777" w:rsidR="008D1F90" w:rsidRDefault="008D1F90" w:rsidP="002E4052">
      <w:pPr>
        <w:spacing w:before="120" w:after="120" w:line="360" w:lineRule="auto"/>
        <w:rPr>
          <w:rFonts w:ascii="Arial" w:hAnsi="Arial" w:cs="Arial"/>
          <w:b/>
          <w:sz w:val="24"/>
          <w:szCs w:val="24"/>
          <w:lang w:val="en-US"/>
        </w:rPr>
      </w:pPr>
      <w:r>
        <w:rPr>
          <w:rFonts w:ascii="Arial" w:hAnsi="Arial" w:cs="Arial"/>
          <w:b/>
          <w:sz w:val="24"/>
          <w:szCs w:val="24"/>
          <w:lang w:val="en-US"/>
        </w:rPr>
        <w:t>Skills</w:t>
      </w:r>
    </w:p>
    <w:p w14:paraId="4443B8A0" w14:textId="77777777" w:rsidR="008D1F90" w:rsidRDefault="008D1F90" w:rsidP="002E4052">
      <w:pPr>
        <w:spacing w:before="120" w:after="120" w:line="360" w:lineRule="auto"/>
        <w:rPr>
          <w:rFonts w:ascii="Arial" w:hAnsi="Arial" w:cs="Arial"/>
          <w:sz w:val="24"/>
          <w:szCs w:val="24"/>
          <w:lang w:val="en-US"/>
        </w:rPr>
      </w:pPr>
      <w:r>
        <w:rPr>
          <w:rFonts w:ascii="Arial" w:hAnsi="Arial" w:cs="Arial"/>
          <w:sz w:val="24"/>
          <w:szCs w:val="24"/>
          <w:lang w:val="en-US"/>
        </w:rPr>
        <w:t>You will be able to:</w:t>
      </w:r>
    </w:p>
    <w:p w14:paraId="1140A057" w14:textId="77777777" w:rsidR="008D1F90" w:rsidRPr="008D1F90" w:rsidRDefault="00A455D9" w:rsidP="002E4052">
      <w:pPr>
        <w:pStyle w:val="ListParagraph"/>
        <w:numPr>
          <w:ilvl w:val="0"/>
          <w:numId w:val="37"/>
        </w:numPr>
        <w:spacing w:before="120" w:after="120" w:line="360" w:lineRule="auto"/>
        <w:rPr>
          <w:rFonts w:ascii="Arial" w:hAnsi="Arial" w:cs="Arial"/>
          <w:sz w:val="24"/>
          <w:szCs w:val="24"/>
          <w:lang w:val="en-US"/>
        </w:rPr>
      </w:pPr>
      <w:r w:rsidRPr="008D1F90">
        <w:rPr>
          <w:rFonts w:ascii="Arial" w:hAnsi="Arial" w:cs="Arial"/>
          <w:sz w:val="24"/>
          <w:szCs w:val="24"/>
          <w:lang w:val="en-US"/>
        </w:rPr>
        <w:lastRenderedPageBreak/>
        <w:t>critically analyze and discuss the concept of heal</w:t>
      </w:r>
      <w:r w:rsidR="008D1F90" w:rsidRPr="008D1F90">
        <w:rPr>
          <w:rFonts w:ascii="Arial" w:hAnsi="Arial" w:cs="Arial"/>
          <w:sz w:val="24"/>
          <w:szCs w:val="24"/>
          <w:lang w:val="en-US"/>
        </w:rPr>
        <w:t>th literacy and its relevance.</w:t>
      </w:r>
    </w:p>
    <w:p w14:paraId="69C6EE80" w14:textId="77777777" w:rsidR="008D1F90" w:rsidRPr="008D1F90" w:rsidRDefault="00A455D9" w:rsidP="002E4052">
      <w:pPr>
        <w:pStyle w:val="ListParagraph"/>
        <w:numPr>
          <w:ilvl w:val="0"/>
          <w:numId w:val="37"/>
        </w:numPr>
        <w:spacing w:before="120" w:after="120" w:line="360" w:lineRule="auto"/>
        <w:rPr>
          <w:rFonts w:ascii="Arial" w:hAnsi="Arial" w:cs="Arial"/>
          <w:sz w:val="24"/>
          <w:szCs w:val="24"/>
          <w:lang w:val="en-US"/>
        </w:rPr>
      </w:pPr>
      <w:r w:rsidRPr="008D1F90">
        <w:rPr>
          <w:rFonts w:ascii="Arial" w:hAnsi="Arial" w:cs="Arial"/>
          <w:sz w:val="24"/>
          <w:szCs w:val="24"/>
          <w:lang w:val="en-US"/>
        </w:rPr>
        <w:t>describe and discuss how he</w:t>
      </w:r>
      <w:r w:rsidR="008D1F90" w:rsidRPr="008D1F90">
        <w:rPr>
          <w:rFonts w:ascii="Arial" w:hAnsi="Arial" w:cs="Arial"/>
          <w:sz w:val="24"/>
          <w:szCs w:val="24"/>
          <w:lang w:val="en-US"/>
        </w:rPr>
        <w:t>alth literacy can be researched</w:t>
      </w:r>
    </w:p>
    <w:p w14:paraId="70BC0B31" w14:textId="1BA2D266" w:rsidR="00A455D9" w:rsidRPr="008D1F90" w:rsidRDefault="00A455D9" w:rsidP="002E4052">
      <w:pPr>
        <w:pStyle w:val="ListParagraph"/>
        <w:numPr>
          <w:ilvl w:val="0"/>
          <w:numId w:val="37"/>
        </w:numPr>
        <w:spacing w:before="120" w:after="120" w:line="360" w:lineRule="auto"/>
        <w:rPr>
          <w:rFonts w:ascii="Arial" w:hAnsi="Arial" w:cs="Arial"/>
          <w:sz w:val="24"/>
          <w:szCs w:val="24"/>
          <w:lang w:val="en-US"/>
        </w:rPr>
      </w:pPr>
      <w:r w:rsidRPr="008D1F90">
        <w:rPr>
          <w:rFonts w:ascii="Arial" w:hAnsi="Arial" w:cs="Arial"/>
          <w:sz w:val="24"/>
          <w:szCs w:val="24"/>
          <w:lang w:val="en-US"/>
        </w:rPr>
        <w:t>give examples and discuss possible interventions to</w:t>
      </w:r>
      <w:r w:rsidR="008D1F90" w:rsidRPr="008D1F90">
        <w:rPr>
          <w:rFonts w:ascii="Arial" w:hAnsi="Arial" w:cs="Arial"/>
          <w:sz w:val="24"/>
          <w:szCs w:val="24"/>
          <w:lang w:val="en-US"/>
        </w:rPr>
        <w:t xml:space="preserve"> promote and support </w:t>
      </w:r>
      <w:r w:rsidRPr="008D1F90">
        <w:rPr>
          <w:rFonts w:ascii="Arial" w:hAnsi="Arial" w:cs="Arial"/>
          <w:sz w:val="24"/>
          <w:szCs w:val="24"/>
          <w:lang w:val="en-US"/>
        </w:rPr>
        <w:t xml:space="preserve">health literacy in different contexts and on different health services levels </w:t>
      </w:r>
    </w:p>
    <w:p w14:paraId="017B879A" w14:textId="77777777" w:rsidR="00A455D9" w:rsidRPr="002E4052" w:rsidRDefault="00A455D9" w:rsidP="002E4052">
      <w:pPr>
        <w:spacing w:before="120" w:after="120" w:line="360" w:lineRule="auto"/>
        <w:rPr>
          <w:rFonts w:ascii="Arial" w:hAnsi="Arial" w:cs="Arial"/>
          <w:b/>
          <w:sz w:val="24"/>
          <w:szCs w:val="24"/>
          <w:lang w:val="en-US"/>
        </w:rPr>
      </w:pPr>
      <w:r w:rsidRPr="002E4052">
        <w:rPr>
          <w:rFonts w:ascii="Arial" w:hAnsi="Arial" w:cs="Arial"/>
          <w:b/>
          <w:sz w:val="24"/>
          <w:szCs w:val="24"/>
          <w:lang w:val="en-US"/>
        </w:rPr>
        <w:t>General Competence:</w:t>
      </w:r>
    </w:p>
    <w:p w14:paraId="7B0DD51D" w14:textId="24A3DCF7" w:rsidR="00A455D9" w:rsidRPr="008D1F90" w:rsidRDefault="00A455D9" w:rsidP="002E4052">
      <w:pPr>
        <w:pStyle w:val="ListParagraph"/>
        <w:numPr>
          <w:ilvl w:val="0"/>
          <w:numId w:val="38"/>
        </w:numPr>
        <w:spacing w:before="120" w:after="120" w:line="360" w:lineRule="auto"/>
        <w:rPr>
          <w:rFonts w:ascii="Arial" w:hAnsi="Arial" w:cs="Arial"/>
          <w:sz w:val="24"/>
          <w:szCs w:val="24"/>
          <w:lang w:val="en-US"/>
        </w:rPr>
      </w:pPr>
      <w:r w:rsidRPr="008D1F90">
        <w:rPr>
          <w:rFonts w:ascii="Arial" w:hAnsi="Arial" w:cs="Arial"/>
          <w:sz w:val="24"/>
          <w:szCs w:val="24"/>
          <w:lang w:val="en-US"/>
        </w:rPr>
        <w:t>With this course, you will be able to integrate health literacy in research, and</w:t>
      </w:r>
      <w:r w:rsidR="008D1F90" w:rsidRPr="008D1F90">
        <w:rPr>
          <w:rFonts w:ascii="Arial" w:hAnsi="Arial" w:cs="Arial"/>
          <w:sz w:val="24"/>
          <w:szCs w:val="24"/>
          <w:lang w:val="en-US"/>
        </w:rPr>
        <w:t xml:space="preserve"> </w:t>
      </w:r>
      <w:r w:rsidRPr="008D1F90">
        <w:rPr>
          <w:rFonts w:ascii="Arial" w:hAnsi="Arial" w:cs="Arial"/>
          <w:sz w:val="24"/>
          <w:szCs w:val="24"/>
          <w:lang w:val="en-US"/>
        </w:rPr>
        <w:t>impart and discuss academic issues related to health literacy in practice and</w:t>
      </w:r>
      <w:r w:rsidR="008D1F90" w:rsidRPr="008D1F90">
        <w:rPr>
          <w:rFonts w:ascii="Arial" w:hAnsi="Arial" w:cs="Arial"/>
          <w:sz w:val="24"/>
          <w:szCs w:val="24"/>
          <w:lang w:val="en-US"/>
        </w:rPr>
        <w:t xml:space="preserve"> </w:t>
      </w:r>
      <w:r w:rsidRPr="008D1F90">
        <w:rPr>
          <w:rFonts w:ascii="Arial" w:hAnsi="Arial" w:cs="Arial"/>
          <w:sz w:val="24"/>
          <w:szCs w:val="24"/>
          <w:lang w:val="en-US"/>
        </w:rPr>
        <w:t>research</w:t>
      </w:r>
    </w:p>
    <w:p w14:paraId="4D0B11D8" w14:textId="66D7EA0B" w:rsidR="00A455D9" w:rsidRPr="00A455D9" w:rsidRDefault="00A455D9" w:rsidP="002E4052">
      <w:pPr>
        <w:spacing w:before="120" w:after="120" w:line="360" w:lineRule="auto"/>
        <w:rPr>
          <w:rFonts w:ascii="Arial" w:hAnsi="Arial" w:cs="Arial"/>
          <w:sz w:val="24"/>
          <w:szCs w:val="24"/>
          <w:lang w:val="en-US"/>
        </w:rPr>
      </w:pPr>
    </w:p>
    <w:p w14:paraId="2694A29A" w14:textId="2C3B1741" w:rsidR="00A455D9" w:rsidRPr="00A455D9" w:rsidRDefault="00A455D9" w:rsidP="002E4052">
      <w:pPr>
        <w:spacing w:before="120" w:after="120" w:line="360" w:lineRule="auto"/>
        <w:rPr>
          <w:rFonts w:ascii="Arial" w:hAnsi="Arial" w:cs="Arial"/>
          <w:b/>
          <w:sz w:val="32"/>
          <w:szCs w:val="32"/>
        </w:rPr>
      </w:pPr>
      <w:r w:rsidRPr="00A455D9">
        <w:rPr>
          <w:rFonts w:ascii="Arial" w:hAnsi="Arial" w:cs="Arial"/>
          <w:b/>
          <w:sz w:val="32"/>
          <w:szCs w:val="32"/>
        </w:rPr>
        <w:t>Ma</w:t>
      </w:r>
      <w:r w:rsidR="008D1F90">
        <w:rPr>
          <w:rFonts w:ascii="Arial" w:hAnsi="Arial" w:cs="Arial"/>
          <w:b/>
          <w:sz w:val="32"/>
          <w:szCs w:val="32"/>
        </w:rPr>
        <w:t xml:space="preserve">kt og kunnskap i helsetjenesten – </w:t>
      </w:r>
      <w:r w:rsidRPr="00A455D9">
        <w:rPr>
          <w:rFonts w:ascii="Arial" w:hAnsi="Arial" w:cs="Arial"/>
          <w:b/>
          <w:sz w:val="32"/>
          <w:szCs w:val="32"/>
        </w:rPr>
        <w:t>5 stp.</w:t>
      </w:r>
    </w:p>
    <w:p w14:paraId="49AF2BEF" w14:textId="77777777" w:rsidR="002E4052" w:rsidRPr="002E4052" w:rsidRDefault="002E4052" w:rsidP="002E4052">
      <w:pPr>
        <w:spacing w:before="120" w:after="120" w:line="360" w:lineRule="auto"/>
        <w:rPr>
          <w:rFonts w:ascii="Arial" w:eastAsia="Times New Roman" w:hAnsi="Arial" w:cs="Arial"/>
          <w:sz w:val="32"/>
          <w:szCs w:val="32"/>
          <w:lang w:eastAsia="nb-NO"/>
        </w:rPr>
      </w:pPr>
      <w:r w:rsidRPr="002E4052">
        <w:rPr>
          <w:rFonts w:ascii="Arial" w:eastAsia="Times New Roman" w:hAnsi="Arial" w:cs="Arial"/>
          <w:sz w:val="32"/>
          <w:szCs w:val="32"/>
          <w:lang w:eastAsia="nb-NO"/>
        </w:rPr>
        <w:t>Kort om emnet</w:t>
      </w:r>
    </w:p>
    <w:p w14:paraId="2F2EA851" w14:textId="3264376D"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Hvem definerer hva som er verdt å vite om helsa vår? Hvordan brukes makt av hvem for å bestemme hva som er best for andre? Hvilke ideologier bestemmer hvilken kunnskap vi stoler på og hvem vi anser som eksperter? Hvordan innvirker moderne styringsformer (som New Public Management) på kunnskapsutviklingen i helsetjenesten? Hvordan tas vitenskapelig kunnskap til inntekt for politiske beslutninger? Disse og liknende spørsmål vil bli tematisert med utgangspunkt i aktuell forskning og teori på feltet. I tillegg vil du opparbeide deg begreper og tenkemåter til å analysere din egen ekspertkunnskap kritisk.</w:t>
      </w:r>
    </w:p>
    <w:p w14:paraId="2BFBF203" w14:textId="77777777" w:rsidR="00A455D9" w:rsidRPr="008D1F90" w:rsidRDefault="00A455D9" w:rsidP="002E4052">
      <w:pPr>
        <w:spacing w:before="120" w:after="120" w:line="360" w:lineRule="auto"/>
        <w:outlineLvl w:val="1"/>
        <w:rPr>
          <w:rFonts w:ascii="Arial" w:eastAsia="Times New Roman" w:hAnsi="Arial" w:cs="Arial"/>
          <w:sz w:val="32"/>
          <w:szCs w:val="32"/>
          <w:lang w:eastAsia="nb-NO"/>
        </w:rPr>
      </w:pPr>
      <w:r w:rsidRPr="008D1F90">
        <w:rPr>
          <w:rFonts w:ascii="Arial" w:eastAsia="Times New Roman" w:hAnsi="Arial" w:cs="Arial"/>
          <w:sz w:val="32"/>
          <w:szCs w:val="32"/>
          <w:lang w:eastAsia="nb-NO"/>
        </w:rPr>
        <w:t>Hva lærer du?</w:t>
      </w:r>
    </w:p>
    <w:p w14:paraId="7B80149C"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b/>
          <w:bCs/>
          <w:sz w:val="24"/>
          <w:szCs w:val="24"/>
          <w:lang w:eastAsia="nb-NO"/>
        </w:rPr>
        <w:t>Kunnskap</w:t>
      </w:r>
    </w:p>
    <w:p w14:paraId="7BA3955C"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Emnet gir deg</w:t>
      </w:r>
    </w:p>
    <w:p w14:paraId="4DA5F1D1" w14:textId="77777777" w:rsidR="00A455D9" w:rsidRPr="008D1F90" w:rsidRDefault="00A455D9" w:rsidP="002E4052">
      <w:pPr>
        <w:pStyle w:val="ListParagraph"/>
        <w:numPr>
          <w:ilvl w:val="0"/>
          <w:numId w:val="38"/>
        </w:numPr>
        <w:spacing w:before="120" w:after="120" w:line="360" w:lineRule="auto"/>
        <w:rPr>
          <w:rFonts w:ascii="Arial" w:eastAsia="Times New Roman" w:hAnsi="Arial" w:cs="Arial"/>
          <w:sz w:val="24"/>
          <w:szCs w:val="24"/>
          <w:lang w:eastAsia="nb-NO"/>
        </w:rPr>
      </w:pPr>
      <w:r w:rsidRPr="008D1F90">
        <w:rPr>
          <w:rFonts w:ascii="Arial" w:eastAsia="Times New Roman" w:hAnsi="Arial" w:cs="Arial"/>
          <w:sz w:val="24"/>
          <w:szCs w:val="24"/>
          <w:lang w:eastAsia="nb-NO"/>
        </w:rPr>
        <w:t>kjennskap til sentrale teorier om forholdet mellom makt og kunnskap</w:t>
      </w:r>
    </w:p>
    <w:p w14:paraId="723AC174" w14:textId="77777777" w:rsidR="00A455D9" w:rsidRPr="008D1F90" w:rsidRDefault="00A455D9" w:rsidP="002E4052">
      <w:pPr>
        <w:pStyle w:val="ListParagraph"/>
        <w:numPr>
          <w:ilvl w:val="0"/>
          <w:numId w:val="38"/>
        </w:numPr>
        <w:spacing w:before="120" w:after="120" w:line="360" w:lineRule="auto"/>
        <w:rPr>
          <w:rFonts w:ascii="Arial" w:eastAsia="Times New Roman" w:hAnsi="Arial" w:cs="Arial"/>
          <w:sz w:val="24"/>
          <w:szCs w:val="24"/>
          <w:lang w:eastAsia="nb-NO"/>
        </w:rPr>
      </w:pPr>
      <w:r w:rsidRPr="008D1F90">
        <w:rPr>
          <w:rFonts w:ascii="Arial" w:eastAsia="Times New Roman" w:hAnsi="Arial" w:cs="Arial"/>
          <w:sz w:val="24"/>
          <w:szCs w:val="24"/>
          <w:lang w:eastAsia="nb-NO"/>
        </w:rPr>
        <w:t>forståelse for hvordan makt og kunnskap henger sammen i helsetjenesten</w:t>
      </w:r>
    </w:p>
    <w:p w14:paraId="531C79DF" w14:textId="4C729365" w:rsidR="00A455D9" w:rsidRDefault="00A455D9" w:rsidP="002E4052">
      <w:pPr>
        <w:pStyle w:val="ListParagraph"/>
        <w:numPr>
          <w:ilvl w:val="0"/>
          <w:numId w:val="38"/>
        </w:numPr>
        <w:spacing w:before="120" w:after="120" w:line="360" w:lineRule="auto"/>
        <w:rPr>
          <w:rFonts w:ascii="Arial" w:eastAsia="Times New Roman" w:hAnsi="Arial" w:cs="Arial"/>
          <w:sz w:val="24"/>
          <w:szCs w:val="24"/>
          <w:lang w:eastAsia="nb-NO"/>
        </w:rPr>
      </w:pPr>
      <w:r w:rsidRPr="008D1F90">
        <w:rPr>
          <w:rFonts w:ascii="Arial" w:eastAsia="Times New Roman" w:hAnsi="Arial" w:cs="Arial"/>
          <w:sz w:val="24"/>
          <w:szCs w:val="24"/>
          <w:lang w:eastAsia="nb-NO"/>
        </w:rPr>
        <w:t>kunnskap om hvordan forholdet mellom makt og kunnskap kan analyseres</w:t>
      </w:r>
    </w:p>
    <w:p w14:paraId="628D61F5" w14:textId="77777777" w:rsidR="00E9786E" w:rsidRPr="00E9786E" w:rsidRDefault="00E9786E" w:rsidP="00E9786E">
      <w:pPr>
        <w:spacing w:before="120" w:after="120" w:line="360" w:lineRule="auto"/>
        <w:ind w:left="360"/>
        <w:rPr>
          <w:rFonts w:ascii="Arial" w:eastAsia="Times New Roman" w:hAnsi="Arial" w:cs="Arial"/>
          <w:sz w:val="24"/>
          <w:szCs w:val="24"/>
          <w:lang w:eastAsia="nb-NO"/>
        </w:rPr>
      </w:pPr>
    </w:p>
    <w:p w14:paraId="067C4E3C"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b/>
          <w:bCs/>
          <w:sz w:val="24"/>
          <w:szCs w:val="24"/>
          <w:lang w:eastAsia="nb-NO"/>
        </w:rPr>
        <w:t>Ferdigheter</w:t>
      </w:r>
    </w:p>
    <w:p w14:paraId="69D20EB0"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Du vil lære å</w:t>
      </w:r>
    </w:p>
    <w:p w14:paraId="3A8A6D4D" w14:textId="77777777" w:rsidR="00A455D9" w:rsidRPr="008D1F90" w:rsidRDefault="00A455D9" w:rsidP="002E4052">
      <w:pPr>
        <w:pStyle w:val="ListParagraph"/>
        <w:numPr>
          <w:ilvl w:val="0"/>
          <w:numId w:val="39"/>
        </w:numPr>
        <w:spacing w:before="120" w:after="120" w:line="360" w:lineRule="auto"/>
        <w:rPr>
          <w:rFonts w:ascii="Arial" w:eastAsia="Times New Roman" w:hAnsi="Arial" w:cs="Arial"/>
          <w:sz w:val="24"/>
          <w:szCs w:val="24"/>
          <w:lang w:eastAsia="nb-NO"/>
        </w:rPr>
      </w:pPr>
      <w:r w:rsidRPr="008D1F90">
        <w:rPr>
          <w:rFonts w:ascii="Arial" w:eastAsia="Times New Roman" w:hAnsi="Arial" w:cs="Arial"/>
          <w:sz w:val="24"/>
          <w:szCs w:val="24"/>
          <w:lang w:eastAsia="nb-NO"/>
        </w:rPr>
        <w:lastRenderedPageBreak/>
        <w:t>analysere situasjoner og dokumenter for å identifisere kunnskapsmakt</w:t>
      </w:r>
    </w:p>
    <w:p w14:paraId="6B8FE402" w14:textId="77777777" w:rsidR="00A455D9" w:rsidRPr="008D1F90" w:rsidRDefault="00A455D9" w:rsidP="002E4052">
      <w:pPr>
        <w:pStyle w:val="ListParagraph"/>
        <w:numPr>
          <w:ilvl w:val="0"/>
          <w:numId w:val="39"/>
        </w:numPr>
        <w:spacing w:before="120" w:after="120" w:line="360" w:lineRule="auto"/>
        <w:rPr>
          <w:rFonts w:ascii="Arial" w:eastAsia="Times New Roman" w:hAnsi="Arial" w:cs="Arial"/>
          <w:sz w:val="24"/>
          <w:szCs w:val="24"/>
          <w:lang w:eastAsia="nb-NO"/>
        </w:rPr>
      </w:pPr>
      <w:r w:rsidRPr="008D1F90">
        <w:rPr>
          <w:rFonts w:ascii="Arial" w:eastAsia="Times New Roman" w:hAnsi="Arial" w:cs="Arial"/>
          <w:sz w:val="24"/>
          <w:szCs w:val="24"/>
          <w:lang w:eastAsia="nb-NO"/>
        </w:rPr>
        <w:t>legge fram og diskutere egne analyser om makt og kunnskap</w:t>
      </w:r>
    </w:p>
    <w:p w14:paraId="0A2B140B" w14:textId="77777777" w:rsidR="00A455D9" w:rsidRPr="008D1F90" w:rsidRDefault="00A455D9" w:rsidP="002E4052">
      <w:pPr>
        <w:pStyle w:val="ListParagraph"/>
        <w:numPr>
          <w:ilvl w:val="0"/>
          <w:numId w:val="39"/>
        </w:numPr>
        <w:spacing w:before="120" w:after="120" w:line="360" w:lineRule="auto"/>
        <w:rPr>
          <w:rFonts w:ascii="Arial" w:eastAsia="Times New Roman" w:hAnsi="Arial" w:cs="Arial"/>
          <w:sz w:val="24"/>
          <w:szCs w:val="24"/>
          <w:lang w:eastAsia="nb-NO"/>
        </w:rPr>
      </w:pPr>
      <w:r w:rsidRPr="008D1F90">
        <w:rPr>
          <w:rFonts w:ascii="Arial" w:eastAsia="Times New Roman" w:hAnsi="Arial" w:cs="Arial"/>
          <w:sz w:val="24"/>
          <w:szCs w:val="24"/>
          <w:lang w:eastAsia="nb-NO"/>
        </w:rPr>
        <w:t>kritisk diskutere og vurdere egen og andres ekspertmakt</w:t>
      </w:r>
    </w:p>
    <w:p w14:paraId="31ACB274"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b/>
          <w:bCs/>
          <w:sz w:val="24"/>
          <w:szCs w:val="24"/>
          <w:lang w:eastAsia="nb-NO"/>
        </w:rPr>
        <w:t>Generell kompetanse</w:t>
      </w:r>
    </w:p>
    <w:p w14:paraId="4946D86B"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Du som tar dette emnet vil</w:t>
      </w:r>
    </w:p>
    <w:p w14:paraId="3DE95744" w14:textId="77777777" w:rsidR="00A455D9" w:rsidRPr="008D1F90" w:rsidRDefault="00A455D9" w:rsidP="002E4052">
      <w:pPr>
        <w:pStyle w:val="ListParagraph"/>
        <w:numPr>
          <w:ilvl w:val="0"/>
          <w:numId w:val="40"/>
        </w:numPr>
        <w:spacing w:before="120" w:after="120" w:line="360" w:lineRule="auto"/>
        <w:rPr>
          <w:rFonts w:ascii="Arial" w:eastAsia="Times New Roman" w:hAnsi="Arial" w:cs="Arial"/>
          <w:sz w:val="24"/>
          <w:szCs w:val="24"/>
          <w:lang w:eastAsia="nb-NO"/>
        </w:rPr>
      </w:pPr>
      <w:r w:rsidRPr="008D1F90">
        <w:rPr>
          <w:rFonts w:ascii="Arial" w:eastAsia="Times New Roman" w:hAnsi="Arial" w:cs="Arial"/>
          <w:sz w:val="24"/>
          <w:szCs w:val="24"/>
          <w:lang w:eastAsia="nb-NO"/>
        </w:rPr>
        <w:t>kunne integrere maktperspektiver i din egen forskning</w:t>
      </w:r>
    </w:p>
    <w:p w14:paraId="3BC58FBD" w14:textId="77777777" w:rsidR="00A455D9" w:rsidRPr="008D1F90" w:rsidRDefault="00A455D9" w:rsidP="002E4052">
      <w:pPr>
        <w:pStyle w:val="ListParagraph"/>
        <w:numPr>
          <w:ilvl w:val="0"/>
          <w:numId w:val="40"/>
        </w:numPr>
        <w:spacing w:before="120" w:after="120" w:line="360" w:lineRule="auto"/>
        <w:rPr>
          <w:rFonts w:ascii="Arial" w:eastAsia="Times New Roman" w:hAnsi="Arial" w:cs="Arial"/>
          <w:sz w:val="24"/>
          <w:szCs w:val="24"/>
          <w:lang w:eastAsia="nb-NO"/>
        </w:rPr>
      </w:pPr>
      <w:r w:rsidRPr="008D1F90">
        <w:rPr>
          <w:rFonts w:ascii="Arial" w:eastAsia="Times New Roman" w:hAnsi="Arial" w:cs="Arial"/>
          <w:sz w:val="24"/>
          <w:szCs w:val="24"/>
          <w:lang w:eastAsia="nb-NO"/>
        </w:rPr>
        <w:t>kunne formidle og diskutere faglige problemstillinger knyttet til kunnskap og makt i helsefaglig praksis og teori</w:t>
      </w:r>
    </w:p>
    <w:p w14:paraId="1AB551E2" w14:textId="13BF7F7C" w:rsidR="00E86235" w:rsidRPr="00A455D9" w:rsidRDefault="00E86235" w:rsidP="002E4052">
      <w:pPr>
        <w:spacing w:before="120" w:after="120" w:line="360" w:lineRule="auto"/>
        <w:contextualSpacing/>
        <w:outlineLvl w:val="1"/>
        <w:rPr>
          <w:rFonts w:ascii="Arial" w:hAnsi="Arial" w:cs="Arial"/>
          <w:b/>
          <w:sz w:val="32"/>
          <w:szCs w:val="32"/>
        </w:rPr>
      </w:pPr>
    </w:p>
    <w:p w14:paraId="747E05C6" w14:textId="7B8E2C59" w:rsidR="009C0513" w:rsidRPr="00A455D9" w:rsidRDefault="008D1F90" w:rsidP="002E4052">
      <w:pPr>
        <w:spacing w:before="120" w:after="120" w:line="360" w:lineRule="auto"/>
        <w:contextualSpacing/>
        <w:outlineLvl w:val="1"/>
        <w:rPr>
          <w:rFonts w:ascii="Arial" w:eastAsia="Times New Roman" w:hAnsi="Arial" w:cs="Arial"/>
          <w:b/>
          <w:sz w:val="32"/>
          <w:szCs w:val="32"/>
        </w:rPr>
      </w:pPr>
      <w:r>
        <w:rPr>
          <w:rFonts w:ascii="Arial" w:hAnsi="Arial" w:cs="Arial"/>
          <w:b/>
          <w:sz w:val="32"/>
          <w:szCs w:val="32"/>
        </w:rPr>
        <w:t xml:space="preserve">Funksjon og funksjonsevaluering – </w:t>
      </w:r>
      <w:r w:rsidR="009C0513" w:rsidRPr="00A455D9">
        <w:rPr>
          <w:rFonts w:ascii="Arial" w:hAnsi="Arial" w:cs="Arial"/>
          <w:b/>
          <w:sz w:val="32"/>
          <w:szCs w:val="32"/>
        </w:rPr>
        <w:t>5 stp.</w:t>
      </w:r>
    </w:p>
    <w:p w14:paraId="7ABF1E0F" w14:textId="77777777" w:rsidR="002E4052" w:rsidRPr="002E4052" w:rsidRDefault="002E4052" w:rsidP="002E4052">
      <w:pPr>
        <w:spacing w:before="120" w:after="120" w:line="360" w:lineRule="auto"/>
        <w:outlineLvl w:val="1"/>
        <w:rPr>
          <w:rFonts w:ascii="Arial" w:eastAsia="Times New Roman" w:hAnsi="Arial" w:cs="Arial"/>
          <w:sz w:val="32"/>
          <w:szCs w:val="32"/>
        </w:rPr>
      </w:pPr>
      <w:r w:rsidRPr="002E4052">
        <w:rPr>
          <w:rFonts w:ascii="Arial" w:eastAsia="Times New Roman" w:hAnsi="Arial" w:cs="Arial"/>
          <w:sz w:val="32"/>
          <w:szCs w:val="32"/>
        </w:rPr>
        <w:t>Kort om emnet</w:t>
      </w:r>
    </w:p>
    <w:p w14:paraId="21B07771" w14:textId="3204BC78" w:rsidR="009C0513" w:rsidRPr="00A455D9" w:rsidRDefault="009C0513" w:rsidP="002E4052">
      <w:pPr>
        <w:spacing w:before="120" w:after="120" w:line="360" w:lineRule="auto"/>
        <w:outlineLvl w:val="1"/>
        <w:rPr>
          <w:rFonts w:ascii="Arial" w:eastAsia="Times New Roman" w:hAnsi="Arial" w:cs="Arial"/>
          <w:sz w:val="24"/>
          <w:szCs w:val="24"/>
        </w:rPr>
      </w:pPr>
      <w:r w:rsidRPr="00A455D9">
        <w:rPr>
          <w:rFonts w:ascii="Arial" w:eastAsia="Times New Roman" w:hAnsi="Arial" w:cs="Arial"/>
          <w:sz w:val="24"/>
          <w:szCs w:val="24"/>
        </w:rPr>
        <w:t>Hvordan forstås funksjon i medisin og helsefag? Hvordan kan funksjon og funksjonsevne studeres og evalueres? Hva legges i begrepet nedsatt funksjonsevne og når snakker vi om at det er en funksjonshemming? Hvordan kan sykdom innvirke på pasienters funksjonsevne? Hvordan defineres bra funksjon og er det noe annet enn å fungere bra? Dette er noen av de spørsmålene som belyses og tematiseres gjennom kurset. Vi vil ta utgangspunkt i forskning, men også i kliniske eksempler fra medisin og helsefag. Gjennom kurset tar vi for oss både observert, målt og erfart funksjon, og belyser ulike tilnærminger som observasjon, direkte målinger og bruk av spørreskjema.</w:t>
      </w:r>
    </w:p>
    <w:p w14:paraId="09E2DCEE" w14:textId="77777777" w:rsidR="009C0513" w:rsidRPr="008D1F90" w:rsidRDefault="009C0513" w:rsidP="002E4052">
      <w:pPr>
        <w:spacing w:before="120" w:after="120" w:line="360" w:lineRule="auto"/>
        <w:outlineLvl w:val="1"/>
        <w:rPr>
          <w:rFonts w:ascii="Arial" w:eastAsia="Times New Roman" w:hAnsi="Arial" w:cs="Arial"/>
          <w:sz w:val="32"/>
          <w:szCs w:val="32"/>
        </w:rPr>
      </w:pPr>
      <w:r w:rsidRPr="008D1F90">
        <w:rPr>
          <w:rFonts w:ascii="Arial" w:eastAsia="Times New Roman" w:hAnsi="Arial" w:cs="Arial"/>
          <w:sz w:val="32"/>
          <w:szCs w:val="32"/>
        </w:rPr>
        <w:t>Hva lærer du?</w:t>
      </w:r>
    </w:p>
    <w:p w14:paraId="7F26D9A0" w14:textId="77777777" w:rsidR="008D1F90" w:rsidRDefault="008D1F90" w:rsidP="002E4052">
      <w:pPr>
        <w:spacing w:before="120" w:after="120" w:line="360" w:lineRule="auto"/>
        <w:rPr>
          <w:rFonts w:ascii="Arial" w:eastAsia="Times New Roman" w:hAnsi="Arial" w:cs="Arial"/>
          <w:b/>
          <w:bCs/>
          <w:sz w:val="24"/>
          <w:szCs w:val="24"/>
        </w:rPr>
      </w:pPr>
      <w:r>
        <w:rPr>
          <w:rFonts w:ascii="Arial" w:eastAsia="Times New Roman" w:hAnsi="Arial" w:cs="Arial"/>
          <w:b/>
          <w:bCs/>
          <w:sz w:val="24"/>
          <w:szCs w:val="24"/>
        </w:rPr>
        <w:t>Kunnskap</w:t>
      </w:r>
    </w:p>
    <w:p w14:paraId="5F4256BF" w14:textId="05EA0DFA"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Emnet gir deg</w:t>
      </w:r>
    </w:p>
    <w:p w14:paraId="7E4166C1" w14:textId="77777777" w:rsidR="008D1F90" w:rsidRPr="00481FCF" w:rsidRDefault="009C0513" w:rsidP="002E4052">
      <w:pPr>
        <w:pStyle w:val="ListParagraph"/>
        <w:numPr>
          <w:ilvl w:val="0"/>
          <w:numId w:val="41"/>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t>kunnskap om funksjon, funksjonsevne, -begre</w:t>
      </w:r>
      <w:r w:rsidR="008D1F90" w:rsidRPr="00481FCF">
        <w:rPr>
          <w:rFonts w:ascii="Arial" w:eastAsia="Times New Roman" w:hAnsi="Arial" w:cs="Arial"/>
          <w:sz w:val="24"/>
          <w:szCs w:val="24"/>
        </w:rPr>
        <w:t xml:space="preserve">nsning, og -evaluering sett fra </w:t>
      </w:r>
      <w:r w:rsidRPr="00481FCF">
        <w:rPr>
          <w:rFonts w:ascii="Arial" w:eastAsia="Times New Roman" w:hAnsi="Arial" w:cs="Arial"/>
          <w:sz w:val="24"/>
          <w:szCs w:val="24"/>
        </w:rPr>
        <w:t>ulike perspektiver innen medisin og helsefag</w:t>
      </w:r>
    </w:p>
    <w:p w14:paraId="6C7F2AEC" w14:textId="77777777" w:rsidR="008D1F90" w:rsidRPr="00481FCF" w:rsidRDefault="009C0513" w:rsidP="002E4052">
      <w:pPr>
        <w:pStyle w:val="ListParagraph"/>
        <w:numPr>
          <w:ilvl w:val="0"/>
          <w:numId w:val="41"/>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t>grunnleggende kunnskap om forskjellige vitenskapelige metoder som kan benyttes for å stude</w:t>
      </w:r>
      <w:r w:rsidR="008D1F90" w:rsidRPr="00481FCF">
        <w:rPr>
          <w:rFonts w:ascii="Arial" w:eastAsia="Times New Roman" w:hAnsi="Arial" w:cs="Arial"/>
          <w:sz w:val="24"/>
          <w:szCs w:val="24"/>
        </w:rPr>
        <w:t>re funksjon på forskjellig nivå</w:t>
      </w:r>
    </w:p>
    <w:p w14:paraId="6105BFF6" w14:textId="171DC79A" w:rsidR="009C0513" w:rsidRPr="00481FCF" w:rsidRDefault="009C0513" w:rsidP="002E4052">
      <w:pPr>
        <w:pStyle w:val="ListParagraph"/>
        <w:numPr>
          <w:ilvl w:val="0"/>
          <w:numId w:val="41"/>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t>praktisk erfaring med endret funksjonsevne</w:t>
      </w:r>
    </w:p>
    <w:p w14:paraId="34A217BC" w14:textId="77777777" w:rsidR="009C0513" w:rsidRPr="00481FCF" w:rsidRDefault="009C0513" w:rsidP="002E4052">
      <w:pPr>
        <w:pStyle w:val="ListParagraph"/>
        <w:numPr>
          <w:ilvl w:val="0"/>
          <w:numId w:val="41"/>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lastRenderedPageBreak/>
        <w:t>kunnskap om medisin og helsefagenes forskjellig syn på funksjon og ulike måter å vurdere og evaluere funksjon</w:t>
      </w:r>
    </w:p>
    <w:p w14:paraId="771A15B0" w14:textId="77777777" w:rsidR="00481FCF"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b/>
          <w:bCs/>
          <w:sz w:val="24"/>
          <w:szCs w:val="24"/>
        </w:rPr>
        <w:t>Ferdigheter</w:t>
      </w:r>
    </w:p>
    <w:p w14:paraId="35EB9B19" w14:textId="54CDD2BA"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Du vil lære</w:t>
      </w:r>
    </w:p>
    <w:p w14:paraId="2AA9CFF2" w14:textId="77777777" w:rsidR="009C0513" w:rsidRPr="00481FCF" w:rsidRDefault="009C0513" w:rsidP="002E4052">
      <w:pPr>
        <w:pStyle w:val="ListParagraph"/>
        <w:numPr>
          <w:ilvl w:val="0"/>
          <w:numId w:val="42"/>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t>om ulike synspunkter på funksjon og funksjonsevne fra medisin og helsefag</w:t>
      </w:r>
    </w:p>
    <w:p w14:paraId="4F9B43CA" w14:textId="77777777" w:rsidR="009C0513" w:rsidRPr="00481FCF" w:rsidRDefault="009C0513" w:rsidP="002E4052">
      <w:pPr>
        <w:pStyle w:val="ListParagraph"/>
        <w:numPr>
          <w:ilvl w:val="0"/>
          <w:numId w:val="42"/>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t>ulike metoder for å vurdere og å studere funksjon</w:t>
      </w:r>
    </w:p>
    <w:p w14:paraId="12848429" w14:textId="77777777" w:rsidR="009C0513" w:rsidRPr="00481FCF" w:rsidRDefault="009C0513" w:rsidP="002E4052">
      <w:pPr>
        <w:pStyle w:val="ListParagraph"/>
        <w:numPr>
          <w:ilvl w:val="0"/>
          <w:numId w:val="42"/>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t>å legge frem og diskutere eget arbeid på en vitenskapelig måte</w:t>
      </w:r>
    </w:p>
    <w:p w14:paraId="00CEE254" w14:textId="77777777" w:rsidR="009C0513" w:rsidRPr="00481FCF" w:rsidRDefault="009C0513" w:rsidP="002E4052">
      <w:pPr>
        <w:pStyle w:val="ListParagraph"/>
        <w:numPr>
          <w:ilvl w:val="0"/>
          <w:numId w:val="42"/>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t>å delta i vitenskapelige diskusjoner om andres faglige arbeid</w:t>
      </w:r>
    </w:p>
    <w:p w14:paraId="69172220" w14:textId="77777777" w:rsidR="00481FCF" w:rsidRDefault="009C0513" w:rsidP="002E4052">
      <w:pPr>
        <w:spacing w:before="120" w:after="120" w:line="360" w:lineRule="auto"/>
        <w:rPr>
          <w:rFonts w:ascii="Arial" w:eastAsia="Times New Roman" w:hAnsi="Arial" w:cs="Arial"/>
          <w:b/>
          <w:bCs/>
          <w:sz w:val="24"/>
          <w:szCs w:val="24"/>
        </w:rPr>
      </w:pPr>
      <w:r w:rsidRPr="00A455D9">
        <w:rPr>
          <w:rFonts w:ascii="Arial" w:eastAsia="Times New Roman" w:hAnsi="Arial" w:cs="Arial"/>
          <w:b/>
          <w:bCs/>
          <w:sz w:val="24"/>
          <w:szCs w:val="24"/>
        </w:rPr>
        <w:t>Generell kompet</w:t>
      </w:r>
      <w:r w:rsidR="00481FCF">
        <w:rPr>
          <w:rFonts w:ascii="Arial" w:eastAsia="Times New Roman" w:hAnsi="Arial" w:cs="Arial"/>
          <w:b/>
          <w:bCs/>
          <w:sz w:val="24"/>
          <w:szCs w:val="24"/>
        </w:rPr>
        <w:t>anse</w:t>
      </w:r>
    </w:p>
    <w:p w14:paraId="318D586E" w14:textId="7F3D2DE8" w:rsidR="009C0513" w:rsidRPr="00A455D9" w:rsidRDefault="009C0513" w:rsidP="002E4052">
      <w:pPr>
        <w:spacing w:before="120" w:after="120" w:line="360" w:lineRule="auto"/>
        <w:rPr>
          <w:rFonts w:ascii="Arial" w:eastAsia="Times New Roman" w:hAnsi="Arial" w:cs="Arial"/>
          <w:sz w:val="24"/>
          <w:szCs w:val="24"/>
        </w:rPr>
      </w:pPr>
      <w:r w:rsidRPr="00A455D9">
        <w:rPr>
          <w:rFonts w:ascii="Arial" w:eastAsia="Times New Roman" w:hAnsi="Arial" w:cs="Arial"/>
          <w:sz w:val="24"/>
          <w:szCs w:val="24"/>
        </w:rPr>
        <w:t>Du som tar dette emnet vil</w:t>
      </w:r>
    </w:p>
    <w:p w14:paraId="1686485F" w14:textId="77777777" w:rsidR="009C0513" w:rsidRPr="00481FCF" w:rsidRDefault="009C0513" w:rsidP="002E4052">
      <w:pPr>
        <w:pStyle w:val="ListParagraph"/>
        <w:numPr>
          <w:ilvl w:val="0"/>
          <w:numId w:val="43"/>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t>få kunnskap om hvordan funksjon og funksjonsevne kan studeres og evalueres</w:t>
      </w:r>
    </w:p>
    <w:p w14:paraId="38931C85" w14:textId="77777777" w:rsidR="009C0513" w:rsidRPr="00481FCF" w:rsidRDefault="009C0513" w:rsidP="002E4052">
      <w:pPr>
        <w:pStyle w:val="ListParagraph"/>
        <w:numPr>
          <w:ilvl w:val="0"/>
          <w:numId w:val="43"/>
        </w:numPr>
        <w:spacing w:before="120" w:after="120" w:line="360" w:lineRule="auto"/>
        <w:rPr>
          <w:rFonts w:ascii="Arial" w:eastAsia="Times New Roman" w:hAnsi="Arial" w:cs="Arial"/>
          <w:sz w:val="24"/>
          <w:szCs w:val="24"/>
        </w:rPr>
      </w:pPr>
      <w:r w:rsidRPr="00481FCF">
        <w:rPr>
          <w:rFonts w:ascii="Arial" w:eastAsia="Times New Roman" w:hAnsi="Arial" w:cs="Arial"/>
          <w:sz w:val="24"/>
          <w:szCs w:val="24"/>
        </w:rPr>
        <w:t>få innsikt i hvilken betydning disse begrepene kan ha i medisin og helsefaglig teori og praksis</w:t>
      </w:r>
    </w:p>
    <w:p w14:paraId="14944613" w14:textId="77777777" w:rsidR="009C0513" w:rsidRPr="00A455D9" w:rsidRDefault="009C0513" w:rsidP="002E4052">
      <w:pPr>
        <w:spacing w:before="120" w:after="120" w:line="360" w:lineRule="auto"/>
        <w:outlineLvl w:val="1"/>
        <w:rPr>
          <w:rFonts w:ascii="Arial" w:eastAsia="Times New Roman" w:hAnsi="Arial" w:cs="Arial"/>
          <w:sz w:val="24"/>
          <w:szCs w:val="24"/>
        </w:rPr>
      </w:pPr>
    </w:p>
    <w:p w14:paraId="323BA1D5" w14:textId="23E77FAB" w:rsidR="00A455D9" w:rsidRPr="00A455D9" w:rsidRDefault="00A455D9" w:rsidP="002E4052">
      <w:pPr>
        <w:spacing w:before="120" w:after="120" w:line="360" w:lineRule="auto"/>
        <w:contextualSpacing/>
        <w:outlineLvl w:val="1"/>
        <w:rPr>
          <w:rFonts w:ascii="Arial" w:hAnsi="Arial" w:cs="Arial"/>
          <w:b/>
          <w:sz w:val="32"/>
          <w:szCs w:val="32"/>
        </w:rPr>
      </w:pPr>
      <w:r w:rsidRPr="00A455D9">
        <w:rPr>
          <w:rFonts w:ascii="Arial" w:hAnsi="Arial" w:cs="Arial"/>
          <w:b/>
          <w:sz w:val="32"/>
          <w:szCs w:val="32"/>
        </w:rPr>
        <w:t>Kjønns</w:t>
      </w:r>
      <w:r w:rsidR="00481FCF">
        <w:rPr>
          <w:rFonts w:ascii="Arial" w:hAnsi="Arial" w:cs="Arial"/>
          <w:b/>
          <w:sz w:val="32"/>
          <w:szCs w:val="32"/>
        </w:rPr>
        <w:t xml:space="preserve">perspektiver på sykdom og helse – </w:t>
      </w:r>
      <w:r w:rsidRPr="00A455D9">
        <w:rPr>
          <w:rFonts w:ascii="Arial" w:hAnsi="Arial" w:cs="Arial"/>
          <w:b/>
          <w:sz w:val="32"/>
          <w:szCs w:val="32"/>
        </w:rPr>
        <w:t>5 stp.</w:t>
      </w:r>
    </w:p>
    <w:p w14:paraId="34BC3EB3" w14:textId="77777777" w:rsidR="00A455D9" w:rsidRPr="00481FCF" w:rsidRDefault="00A455D9" w:rsidP="002E4052">
      <w:pPr>
        <w:spacing w:before="120" w:after="120" w:line="360" w:lineRule="auto"/>
        <w:outlineLvl w:val="1"/>
        <w:rPr>
          <w:rFonts w:ascii="Arial" w:eastAsia="Times New Roman" w:hAnsi="Arial" w:cs="Arial"/>
          <w:sz w:val="32"/>
          <w:szCs w:val="32"/>
          <w:lang w:eastAsia="nb-NO"/>
        </w:rPr>
      </w:pPr>
      <w:r w:rsidRPr="00481FCF">
        <w:rPr>
          <w:rFonts w:ascii="Arial" w:eastAsia="Times New Roman" w:hAnsi="Arial" w:cs="Arial"/>
          <w:sz w:val="32"/>
          <w:szCs w:val="32"/>
          <w:lang w:eastAsia="nb-NO"/>
        </w:rPr>
        <w:t>Kort om emnet</w:t>
      </w:r>
    </w:p>
    <w:p w14:paraId="34BE1618"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Emnet gir en integrert innføring i hvordan sykdom og helse kan forstås og utforskes ved hjelp av nyere kritisk kjønnsteori. Nøkkelbegreper som kropp, femininitet og maskulinitet anvendes aktivt i fortolkninger av hvordan sykdom og helse erfares, forstås og behandles i moderne medisin og helsefaglig kunnskapspraksis. Dette betyr gjerne å snu opp-ned på historiske og tilvante kulturelle forestillinger om hvordan kjønn og sykdom henger sammen. Forbindelseslinjene mellom biologiske og sosiale kjønnsforskjeller tas spesielt opp til diskusjon og analyse.</w:t>
      </w:r>
    </w:p>
    <w:p w14:paraId="7B6271FA" w14:textId="77777777" w:rsidR="00A455D9" w:rsidRPr="00481FCF" w:rsidRDefault="00A455D9" w:rsidP="002E4052">
      <w:pPr>
        <w:spacing w:before="120" w:after="120" w:line="360" w:lineRule="auto"/>
        <w:outlineLvl w:val="1"/>
        <w:rPr>
          <w:rFonts w:ascii="Arial" w:eastAsia="Times New Roman" w:hAnsi="Arial" w:cs="Arial"/>
          <w:sz w:val="32"/>
          <w:szCs w:val="32"/>
          <w:lang w:eastAsia="nb-NO"/>
        </w:rPr>
      </w:pPr>
      <w:r w:rsidRPr="00481FCF">
        <w:rPr>
          <w:rFonts w:ascii="Arial" w:eastAsia="Times New Roman" w:hAnsi="Arial" w:cs="Arial"/>
          <w:sz w:val="32"/>
          <w:szCs w:val="32"/>
          <w:lang w:eastAsia="nb-NO"/>
        </w:rPr>
        <w:t>Hva lærer du?</w:t>
      </w:r>
    </w:p>
    <w:p w14:paraId="0ABB8D2B"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b/>
          <w:bCs/>
          <w:sz w:val="24"/>
          <w:szCs w:val="24"/>
          <w:lang w:eastAsia="nb-NO"/>
        </w:rPr>
        <w:t>Kunnskap</w:t>
      </w:r>
    </w:p>
    <w:p w14:paraId="58235C26"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Emnet gir deg</w:t>
      </w:r>
    </w:p>
    <w:p w14:paraId="5F92FA1D" w14:textId="77777777" w:rsidR="00A455D9" w:rsidRPr="00481FCF" w:rsidRDefault="00A455D9" w:rsidP="002E4052">
      <w:pPr>
        <w:pStyle w:val="ListParagraph"/>
        <w:numPr>
          <w:ilvl w:val="0"/>
          <w:numId w:val="44"/>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innsikt i ulike analytiske tilnærminger til kjønn i helsefaglig forskning</w:t>
      </w:r>
    </w:p>
    <w:p w14:paraId="24922259" w14:textId="77777777" w:rsidR="00A455D9" w:rsidRPr="00481FCF" w:rsidRDefault="00A455D9" w:rsidP="002E4052">
      <w:pPr>
        <w:pStyle w:val="ListParagraph"/>
        <w:numPr>
          <w:ilvl w:val="0"/>
          <w:numId w:val="44"/>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kjennskap til sentrale kjønnsteoretiske begreper og tradisjoner</w:t>
      </w:r>
    </w:p>
    <w:p w14:paraId="153C74D2" w14:textId="77777777" w:rsidR="00A455D9" w:rsidRPr="00481FCF" w:rsidRDefault="00A455D9" w:rsidP="002E4052">
      <w:pPr>
        <w:pStyle w:val="ListParagraph"/>
        <w:numPr>
          <w:ilvl w:val="0"/>
          <w:numId w:val="44"/>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lastRenderedPageBreak/>
        <w:t>en integrert forståelse av hva et kjønnskritisk perspektiv på sykdom og helse innebærer</w:t>
      </w:r>
    </w:p>
    <w:p w14:paraId="4B5A5084" w14:textId="77777777" w:rsidR="00A455D9" w:rsidRPr="00481FCF" w:rsidRDefault="00A455D9" w:rsidP="002E4052">
      <w:pPr>
        <w:pStyle w:val="ListParagraph"/>
        <w:numPr>
          <w:ilvl w:val="0"/>
          <w:numId w:val="44"/>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kunnskap om betydninger av kjønn i helsefaglige profesjoner</w:t>
      </w:r>
    </w:p>
    <w:p w14:paraId="62CFA294"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b/>
          <w:bCs/>
          <w:sz w:val="24"/>
          <w:szCs w:val="24"/>
          <w:lang w:eastAsia="nb-NO"/>
        </w:rPr>
        <w:t>Ferdigheter</w:t>
      </w:r>
    </w:p>
    <w:p w14:paraId="529D04AC"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Du vil lære å</w:t>
      </w:r>
    </w:p>
    <w:p w14:paraId="6CC90C74" w14:textId="77777777" w:rsidR="00A455D9" w:rsidRPr="00481FCF" w:rsidRDefault="00A455D9" w:rsidP="002E4052">
      <w:pPr>
        <w:pStyle w:val="ListParagraph"/>
        <w:numPr>
          <w:ilvl w:val="0"/>
          <w:numId w:val="45"/>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identifisere, analysere og dekonstruere relasjoner og mønstre som har med ulike betydninger av kjønn å gjøre i medisinsk og helsefaglig teori og praksis</w:t>
      </w:r>
    </w:p>
    <w:p w14:paraId="77EFB366" w14:textId="77777777" w:rsidR="00A455D9" w:rsidRPr="00481FCF" w:rsidRDefault="00A455D9" w:rsidP="002E4052">
      <w:pPr>
        <w:pStyle w:val="ListParagraph"/>
        <w:numPr>
          <w:ilvl w:val="0"/>
          <w:numId w:val="45"/>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anvende sentrale begreper fra kjønnsforskningsfeltet på helsefaglige problemstillinger</w:t>
      </w:r>
    </w:p>
    <w:p w14:paraId="41C25A99" w14:textId="77777777" w:rsidR="00A455D9" w:rsidRPr="00481FCF" w:rsidRDefault="00A455D9" w:rsidP="002E4052">
      <w:pPr>
        <w:pStyle w:val="ListParagraph"/>
        <w:numPr>
          <w:ilvl w:val="0"/>
          <w:numId w:val="45"/>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integrere et kjønnsperspektiv i egen forskning</w:t>
      </w:r>
    </w:p>
    <w:p w14:paraId="581A73E0" w14:textId="77777777" w:rsidR="00A455D9" w:rsidRPr="00481FCF" w:rsidRDefault="00A455D9" w:rsidP="002E4052">
      <w:pPr>
        <w:pStyle w:val="ListParagraph"/>
        <w:numPr>
          <w:ilvl w:val="0"/>
          <w:numId w:val="45"/>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legge fram og diskutere eget vitenskapelig arbeid</w:t>
      </w:r>
    </w:p>
    <w:p w14:paraId="09DC3F7B" w14:textId="77777777" w:rsidR="00A455D9" w:rsidRPr="00481FCF" w:rsidRDefault="00A455D9" w:rsidP="002E4052">
      <w:pPr>
        <w:pStyle w:val="ListParagraph"/>
        <w:numPr>
          <w:ilvl w:val="0"/>
          <w:numId w:val="45"/>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delta i en vitenskapelig diskusjon om andres faglige arbeid</w:t>
      </w:r>
    </w:p>
    <w:p w14:paraId="617C02C3"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b/>
          <w:bCs/>
          <w:sz w:val="24"/>
          <w:szCs w:val="24"/>
          <w:lang w:eastAsia="nb-NO"/>
        </w:rPr>
        <w:t>Generell kompetanse</w:t>
      </w:r>
    </w:p>
    <w:p w14:paraId="6D82CBB4" w14:textId="77777777" w:rsidR="00A455D9" w:rsidRPr="00A455D9" w:rsidRDefault="00A455D9" w:rsidP="002E4052">
      <w:pPr>
        <w:spacing w:before="120" w:after="120" w:line="360" w:lineRule="auto"/>
        <w:rPr>
          <w:rFonts w:ascii="Arial" w:eastAsia="Times New Roman" w:hAnsi="Arial" w:cs="Arial"/>
          <w:sz w:val="24"/>
          <w:szCs w:val="24"/>
          <w:lang w:eastAsia="nb-NO"/>
        </w:rPr>
      </w:pPr>
      <w:r w:rsidRPr="00A455D9">
        <w:rPr>
          <w:rFonts w:ascii="Arial" w:eastAsia="Times New Roman" w:hAnsi="Arial" w:cs="Arial"/>
          <w:sz w:val="24"/>
          <w:szCs w:val="24"/>
          <w:lang w:eastAsia="nb-NO"/>
        </w:rPr>
        <w:t>Du som tar dette emnet vil</w:t>
      </w:r>
    </w:p>
    <w:p w14:paraId="4DCDA290" w14:textId="77777777" w:rsidR="00A455D9" w:rsidRPr="00481FCF" w:rsidRDefault="00A455D9" w:rsidP="002E4052">
      <w:pPr>
        <w:pStyle w:val="ListParagraph"/>
        <w:numPr>
          <w:ilvl w:val="0"/>
          <w:numId w:val="46"/>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ha kunnskap om hva et kjønnsperspektiv er og hvilken betydning kjønn kan ha i helsefaglig teori og praksis</w:t>
      </w:r>
    </w:p>
    <w:p w14:paraId="64E256FC" w14:textId="77777777" w:rsidR="00A455D9" w:rsidRPr="00481FCF" w:rsidRDefault="00A455D9" w:rsidP="002E4052">
      <w:pPr>
        <w:pStyle w:val="ListParagraph"/>
        <w:numPr>
          <w:ilvl w:val="0"/>
          <w:numId w:val="46"/>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kunne integrere kunnskap om kjønn i egne selvstendige arbeider</w:t>
      </w:r>
    </w:p>
    <w:p w14:paraId="5A2FF83B" w14:textId="77777777" w:rsidR="00A455D9" w:rsidRPr="00481FCF" w:rsidRDefault="00A455D9" w:rsidP="002E4052">
      <w:pPr>
        <w:pStyle w:val="ListParagraph"/>
        <w:numPr>
          <w:ilvl w:val="0"/>
          <w:numId w:val="46"/>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kunne diskutere faglige problemstillinger knyttet til kjønn, sykdom og helse</w:t>
      </w:r>
    </w:p>
    <w:p w14:paraId="27C90512" w14:textId="694808B3" w:rsidR="009C0513" w:rsidRDefault="009C0513" w:rsidP="002E4052">
      <w:pPr>
        <w:spacing w:before="120" w:after="120" w:line="360" w:lineRule="auto"/>
        <w:rPr>
          <w:rFonts w:ascii="Arial" w:eastAsia="Times New Roman" w:hAnsi="Arial" w:cs="Arial"/>
          <w:sz w:val="32"/>
          <w:szCs w:val="32"/>
          <w:lang w:eastAsia="nb-NO"/>
        </w:rPr>
      </w:pPr>
    </w:p>
    <w:p w14:paraId="03381189" w14:textId="55B7DD1F" w:rsidR="009301F4" w:rsidRPr="009301F4" w:rsidRDefault="009301F4" w:rsidP="002E4052">
      <w:pPr>
        <w:spacing w:before="120" w:after="120" w:line="360" w:lineRule="auto"/>
        <w:rPr>
          <w:rFonts w:ascii="Arial" w:hAnsi="Arial" w:cs="Arial"/>
          <w:b/>
          <w:sz w:val="32"/>
          <w:szCs w:val="32"/>
          <w:lang w:val="en-US"/>
        </w:rPr>
      </w:pPr>
      <w:r w:rsidRPr="009301F4">
        <w:rPr>
          <w:rFonts w:ascii="Arial" w:hAnsi="Arial" w:cs="Arial"/>
          <w:b/>
          <w:sz w:val="32"/>
          <w:szCs w:val="32"/>
          <w:lang w:val="en-US"/>
        </w:rPr>
        <w:t>Medical Humanities: History, Philosophy and Literary Studies</w:t>
      </w:r>
      <w:r>
        <w:rPr>
          <w:rFonts w:ascii="Arial" w:hAnsi="Arial" w:cs="Arial"/>
          <w:b/>
          <w:sz w:val="32"/>
          <w:szCs w:val="32"/>
          <w:lang w:val="en-US"/>
        </w:rPr>
        <w:t xml:space="preserve"> – 5 stp.</w:t>
      </w:r>
    </w:p>
    <w:p w14:paraId="309519FE" w14:textId="77777777" w:rsidR="009301F4" w:rsidRPr="009301F4" w:rsidRDefault="009301F4" w:rsidP="002E4052">
      <w:pPr>
        <w:spacing w:before="120" w:after="120" w:line="360" w:lineRule="auto"/>
        <w:rPr>
          <w:rFonts w:ascii="Arial" w:hAnsi="Arial" w:cs="Arial"/>
          <w:sz w:val="32"/>
          <w:szCs w:val="32"/>
          <w:lang w:val="en-US"/>
        </w:rPr>
      </w:pPr>
      <w:r w:rsidRPr="009301F4">
        <w:rPr>
          <w:rFonts w:ascii="Arial" w:hAnsi="Arial" w:cs="Arial"/>
          <w:sz w:val="32"/>
          <w:szCs w:val="32"/>
          <w:lang w:val="en-US"/>
        </w:rPr>
        <w:t>Course content</w:t>
      </w:r>
    </w:p>
    <w:p w14:paraId="6312ED21" w14:textId="77777777" w:rsidR="009301F4" w:rsidRPr="00EA157A" w:rsidRDefault="009301F4" w:rsidP="002E4052">
      <w:pPr>
        <w:spacing w:before="120" w:after="120" w:line="360" w:lineRule="auto"/>
        <w:rPr>
          <w:rFonts w:ascii="Arial" w:hAnsi="Arial" w:cs="Arial"/>
          <w:sz w:val="24"/>
          <w:szCs w:val="24"/>
          <w:lang w:val="en-US"/>
        </w:rPr>
      </w:pPr>
      <w:r w:rsidRPr="00EA157A">
        <w:rPr>
          <w:rFonts w:ascii="Arial" w:hAnsi="Arial" w:cs="Arial"/>
          <w:sz w:val="24"/>
          <w:szCs w:val="24"/>
          <w:lang w:val="en-US"/>
        </w:rPr>
        <w:t xml:space="preserve">The course introduces knowledge and methods from the humanities applied to health sciences and medicine. The aim is to familiarize students with the cultural and historical context of medicine. This includes historical knowledge of how healthcare, medicine and being a patient have evolved over time, philosophical considerations on the peculiar nature of medicine as science and practice, literary studies on artistic ways of reflecting on health and disease and </w:t>
      </w:r>
      <w:r w:rsidRPr="004B69D6">
        <w:rPr>
          <w:rFonts w:ascii="Arial" w:hAnsi="Arial" w:cs="Arial"/>
          <w:sz w:val="24"/>
          <w:szCs w:val="24"/>
          <w:lang w:val="en-GB"/>
        </w:rPr>
        <w:t>how writers depict different kinds of illness narratives</w:t>
      </w:r>
      <w:r>
        <w:rPr>
          <w:rFonts w:ascii="Arial" w:hAnsi="Arial" w:cs="Arial"/>
          <w:sz w:val="24"/>
          <w:szCs w:val="24"/>
          <w:lang w:val="en-GB"/>
        </w:rPr>
        <w:t xml:space="preserve"> in novels and plays</w:t>
      </w:r>
      <w:r w:rsidRPr="00EA157A">
        <w:rPr>
          <w:rFonts w:ascii="Arial" w:hAnsi="Arial" w:cs="Arial"/>
          <w:sz w:val="24"/>
          <w:szCs w:val="24"/>
          <w:lang w:val="en-US"/>
        </w:rPr>
        <w:t xml:space="preserve">. It will also introduce important methods of three </w:t>
      </w:r>
      <w:r w:rsidRPr="00EA157A">
        <w:rPr>
          <w:rFonts w:ascii="Arial" w:hAnsi="Arial" w:cs="Arial"/>
          <w:sz w:val="24"/>
          <w:szCs w:val="24"/>
          <w:lang w:val="en-US"/>
        </w:rPr>
        <w:lastRenderedPageBreak/>
        <w:t>fields, which all are based in the interpretation of text – adding to this document research in case of history, systematic considerations of concepts and terms in the case of philosophy, and tools for the analysis of text in the case of literary studies.</w:t>
      </w:r>
      <w:r>
        <w:rPr>
          <w:rFonts w:ascii="Arial" w:hAnsi="Arial" w:cs="Arial"/>
          <w:sz w:val="24"/>
          <w:szCs w:val="24"/>
          <w:lang w:val="en-US"/>
        </w:rPr>
        <w:t xml:space="preserve"> Such skills, in their entirety, serve to train empathy and analytical reflection, both being important dimensions of being a health professional.</w:t>
      </w:r>
    </w:p>
    <w:p w14:paraId="2BB6FDE3" w14:textId="262C5179" w:rsidR="009301F4" w:rsidRPr="009301F4" w:rsidRDefault="009301F4" w:rsidP="002E4052">
      <w:pPr>
        <w:spacing w:before="120" w:after="120" w:line="360" w:lineRule="auto"/>
        <w:rPr>
          <w:rFonts w:ascii="Arial" w:hAnsi="Arial" w:cs="Arial"/>
          <w:sz w:val="32"/>
          <w:szCs w:val="32"/>
          <w:lang w:val="en-US"/>
        </w:rPr>
      </w:pPr>
      <w:r w:rsidRPr="009301F4">
        <w:rPr>
          <w:rFonts w:ascii="Arial" w:hAnsi="Arial" w:cs="Arial"/>
          <w:sz w:val="32"/>
          <w:szCs w:val="32"/>
          <w:lang w:val="en-US"/>
        </w:rPr>
        <w:t>Lea</w:t>
      </w:r>
      <w:r w:rsidR="002E4052">
        <w:rPr>
          <w:rFonts w:ascii="Arial" w:hAnsi="Arial" w:cs="Arial"/>
          <w:sz w:val="32"/>
          <w:szCs w:val="32"/>
          <w:lang w:val="en-US"/>
        </w:rPr>
        <w:t>r</w:t>
      </w:r>
      <w:r w:rsidRPr="009301F4">
        <w:rPr>
          <w:rFonts w:ascii="Arial" w:hAnsi="Arial" w:cs="Arial"/>
          <w:sz w:val="32"/>
          <w:szCs w:val="32"/>
          <w:lang w:val="en-US"/>
        </w:rPr>
        <w:t>ning outcome</w:t>
      </w:r>
    </w:p>
    <w:p w14:paraId="2636AE81" w14:textId="77777777" w:rsidR="009301F4" w:rsidRPr="00051A71" w:rsidRDefault="009301F4" w:rsidP="002E4052">
      <w:pPr>
        <w:spacing w:before="120" w:after="120" w:line="360" w:lineRule="auto"/>
        <w:rPr>
          <w:rFonts w:ascii="Arial" w:hAnsi="Arial" w:cs="Arial"/>
          <w:b/>
          <w:sz w:val="24"/>
          <w:szCs w:val="24"/>
          <w:lang w:val="en-US"/>
        </w:rPr>
      </w:pPr>
      <w:r w:rsidRPr="00051A71">
        <w:rPr>
          <w:rFonts w:ascii="Arial" w:hAnsi="Arial" w:cs="Arial"/>
          <w:b/>
          <w:sz w:val="24"/>
          <w:szCs w:val="24"/>
          <w:lang w:val="en-US"/>
        </w:rPr>
        <w:t>Knowledge</w:t>
      </w:r>
    </w:p>
    <w:p w14:paraId="1AD157D1" w14:textId="15FFD31D" w:rsidR="009301F4" w:rsidRPr="00051A71" w:rsidRDefault="009301F4" w:rsidP="002E4052">
      <w:pPr>
        <w:spacing w:before="120" w:after="120" w:line="360" w:lineRule="auto"/>
        <w:rPr>
          <w:rFonts w:ascii="Arial" w:hAnsi="Arial" w:cs="Arial"/>
          <w:sz w:val="24"/>
          <w:szCs w:val="24"/>
          <w:lang w:val="en-US"/>
        </w:rPr>
      </w:pPr>
      <w:r>
        <w:rPr>
          <w:rFonts w:ascii="Arial" w:hAnsi="Arial" w:cs="Arial"/>
          <w:sz w:val="24"/>
          <w:szCs w:val="24"/>
          <w:lang w:val="en-US"/>
        </w:rPr>
        <w:t>You</w:t>
      </w:r>
      <w:r w:rsidRPr="00051A71">
        <w:rPr>
          <w:rFonts w:ascii="Arial" w:hAnsi="Arial" w:cs="Arial"/>
          <w:sz w:val="24"/>
          <w:szCs w:val="24"/>
          <w:lang w:val="en-US"/>
        </w:rPr>
        <w:t xml:space="preserve"> will learn about</w:t>
      </w:r>
    </w:p>
    <w:p w14:paraId="6C22B54E" w14:textId="77777777" w:rsidR="009301F4" w:rsidRPr="00643EB9" w:rsidRDefault="009301F4" w:rsidP="002E4052">
      <w:pPr>
        <w:pStyle w:val="ListParagraph"/>
        <w:numPr>
          <w:ilvl w:val="0"/>
          <w:numId w:val="69"/>
        </w:numPr>
        <w:spacing w:before="120" w:after="120" w:line="360" w:lineRule="auto"/>
        <w:rPr>
          <w:rFonts w:ascii="Arial" w:hAnsi="Arial" w:cs="Arial"/>
          <w:sz w:val="24"/>
          <w:szCs w:val="24"/>
          <w:lang w:val="en-US"/>
        </w:rPr>
      </w:pPr>
      <w:r w:rsidRPr="00643EB9">
        <w:rPr>
          <w:rFonts w:ascii="Arial" w:hAnsi="Arial" w:cs="Arial"/>
          <w:sz w:val="24"/>
          <w:szCs w:val="24"/>
          <w:lang w:val="en-US"/>
        </w:rPr>
        <w:t>the development of healthcare professions since about 1800</w:t>
      </w:r>
    </w:p>
    <w:p w14:paraId="0A925D03" w14:textId="77777777" w:rsidR="009301F4" w:rsidRPr="00643EB9" w:rsidRDefault="009301F4" w:rsidP="002E4052">
      <w:pPr>
        <w:pStyle w:val="ListParagraph"/>
        <w:numPr>
          <w:ilvl w:val="0"/>
          <w:numId w:val="69"/>
        </w:numPr>
        <w:spacing w:before="120" w:after="120" w:line="360" w:lineRule="auto"/>
        <w:rPr>
          <w:rFonts w:ascii="Arial" w:hAnsi="Arial" w:cs="Arial"/>
          <w:sz w:val="24"/>
          <w:szCs w:val="24"/>
          <w:lang w:val="en-US"/>
        </w:rPr>
      </w:pPr>
      <w:r w:rsidRPr="00643EB9">
        <w:rPr>
          <w:rFonts w:ascii="Arial" w:hAnsi="Arial" w:cs="Arial"/>
          <w:sz w:val="24"/>
          <w:szCs w:val="24"/>
          <w:lang w:val="en-US"/>
        </w:rPr>
        <w:t>the history of production of medical knowledge</w:t>
      </w:r>
    </w:p>
    <w:p w14:paraId="2C06F051" w14:textId="77777777" w:rsidR="009301F4" w:rsidRDefault="009301F4" w:rsidP="002E4052">
      <w:pPr>
        <w:pStyle w:val="ListParagraph"/>
        <w:numPr>
          <w:ilvl w:val="0"/>
          <w:numId w:val="69"/>
        </w:numPr>
        <w:spacing w:before="120" w:after="120" w:line="360" w:lineRule="auto"/>
        <w:rPr>
          <w:rFonts w:ascii="Arial" w:hAnsi="Arial" w:cs="Arial"/>
          <w:sz w:val="24"/>
          <w:szCs w:val="24"/>
          <w:lang w:val="en-US"/>
        </w:rPr>
      </w:pPr>
      <w:r w:rsidRPr="00643EB9">
        <w:rPr>
          <w:rFonts w:ascii="Arial" w:hAnsi="Arial" w:cs="Arial"/>
          <w:sz w:val="24"/>
          <w:szCs w:val="24"/>
          <w:lang w:val="en-US"/>
        </w:rPr>
        <w:t>information sources in medical human</w:t>
      </w:r>
      <w:r>
        <w:rPr>
          <w:rFonts w:ascii="Arial" w:hAnsi="Arial" w:cs="Arial"/>
          <w:sz w:val="24"/>
          <w:szCs w:val="24"/>
          <w:lang w:val="en-US"/>
        </w:rPr>
        <w:t>i</w:t>
      </w:r>
      <w:r w:rsidRPr="00643EB9">
        <w:rPr>
          <w:rFonts w:ascii="Arial" w:hAnsi="Arial" w:cs="Arial"/>
          <w:sz w:val="24"/>
          <w:szCs w:val="24"/>
          <w:lang w:val="en-US"/>
        </w:rPr>
        <w:t>ties</w:t>
      </w:r>
    </w:p>
    <w:p w14:paraId="213E1E0E" w14:textId="77777777" w:rsidR="009301F4" w:rsidRDefault="009301F4" w:rsidP="002E4052">
      <w:pPr>
        <w:pStyle w:val="ListParagraph"/>
        <w:numPr>
          <w:ilvl w:val="0"/>
          <w:numId w:val="69"/>
        </w:numPr>
        <w:spacing w:before="120" w:after="120" w:line="360" w:lineRule="auto"/>
        <w:rPr>
          <w:rFonts w:ascii="Arial" w:hAnsi="Arial" w:cs="Arial"/>
          <w:sz w:val="24"/>
          <w:szCs w:val="24"/>
          <w:lang w:val="en-US"/>
        </w:rPr>
      </w:pPr>
      <w:r>
        <w:rPr>
          <w:rFonts w:ascii="Arial" w:hAnsi="Arial" w:cs="Arial"/>
          <w:sz w:val="24"/>
          <w:szCs w:val="24"/>
          <w:lang w:val="en-US"/>
        </w:rPr>
        <w:t>central discussion and concept in the philosophy of science and medicine</w:t>
      </w:r>
    </w:p>
    <w:p w14:paraId="6713D5A0" w14:textId="77777777" w:rsidR="009301F4" w:rsidRPr="00643EB9" w:rsidRDefault="009301F4" w:rsidP="002E4052">
      <w:pPr>
        <w:pStyle w:val="ListParagraph"/>
        <w:numPr>
          <w:ilvl w:val="0"/>
          <w:numId w:val="69"/>
        </w:numPr>
        <w:spacing w:before="120" w:after="120" w:line="360" w:lineRule="auto"/>
        <w:rPr>
          <w:rFonts w:ascii="Arial" w:hAnsi="Arial" w:cs="Arial"/>
          <w:sz w:val="24"/>
          <w:szCs w:val="24"/>
          <w:lang w:val="en-US"/>
        </w:rPr>
      </w:pPr>
      <w:r>
        <w:rPr>
          <w:rFonts w:ascii="Arial" w:hAnsi="Arial" w:cs="Arial"/>
          <w:sz w:val="24"/>
          <w:szCs w:val="24"/>
          <w:lang w:val="en-US"/>
        </w:rPr>
        <w:t xml:space="preserve">the use of literary illness narratives  </w:t>
      </w:r>
    </w:p>
    <w:p w14:paraId="7EF75375" w14:textId="77777777" w:rsidR="009301F4" w:rsidRPr="00643EB9" w:rsidRDefault="009301F4" w:rsidP="002E4052">
      <w:pPr>
        <w:spacing w:before="120" w:after="120" w:line="360" w:lineRule="auto"/>
        <w:rPr>
          <w:rFonts w:ascii="Arial" w:hAnsi="Arial" w:cs="Arial"/>
          <w:b/>
          <w:sz w:val="24"/>
          <w:szCs w:val="24"/>
          <w:lang w:val="en-US"/>
        </w:rPr>
      </w:pPr>
      <w:r w:rsidRPr="00643EB9">
        <w:rPr>
          <w:rFonts w:ascii="Arial" w:hAnsi="Arial" w:cs="Arial"/>
          <w:b/>
          <w:sz w:val="24"/>
          <w:szCs w:val="24"/>
          <w:lang w:val="en-US"/>
        </w:rPr>
        <w:t>Skills</w:t>
      </w:r>
    </w:p>
    <w:p w14:paraId="7149A4C4" w14:textId="3A3E533B" w:rsidR="009301F4" w:rsidRPr="00643EB9" w:rsidRDefault="009301F4" w:rsidP="002E4052">
      <w:pPr>
        <w:spacing w:before="120" w:after="120" w:line="360" w:lineRule="auto"/>
        <w:rPr>
          <w:rFonts w:ascii="Arial" w:hAnsi="Arial" w:cs="Arial"/>
          <w:sz w:val="24"/>
          <w:szCs w:val="24"/>
          <w:lang w:val="en-US"/>
        </w:rPr>
      </w:pPr>
      <w:r>
        <w:rPr>
          <w:rFonts w:ascii="Arial" w:hAnsi="Arial" w:cs="Arial"/>
          <w:sz w:val="24"/>
          <w:szCs w:val="24"/>
          <w:lang w:val="en-US"/>
        </w:rPr>
        <w:t>You</w:t>
      </w:r>
      <w:r w:rsidRPr="00643EB9">
        <w:rPr>
          <w:rFonts w:ascii="Arial" w:hAnsi="Arial" w:cs="Arial"/>
          <w:sz w:val="24"/>
          <w:szCs w:val="24"/>
          <w:lang w:val="en-US"/>
        </w:rPr>
        <w:t xml:space="preserve"> will </w:t>
      </w:r>
      <w:r>
        <w:rPr>
          <w:rFonts w:ascii="Arial" w:hAnsi="Arial" w:cs="Arial"/>
          <w:sz w:val="24"/>
          <w:szCs w:val="24"/>
          <w:lang w:val="en-US"/>
        </w:rPr>
        <w:t>learn to</w:t>
      </w:r>
    </w:p>
    <w:p w14:paraId="3142D762" w14:textId="77777777" w:rsidR="009301F4" w:rsidRPr="00643EB9" w:rsidRDefault="009301F4" w:rsidP="002E4052">
      <w:pPr>
        <w:pStyle w:val="ListParagraph"/>
        <w:numPr>
          <w:ilvl w:val="0"/>
          <w:numId w:val="70"/>
        </w:numPr>
        <w:spacing w:before="120" w:after="120" w:line="360" w:lineRule="auto"/>
        <w:rPr>
          <w:rFonts w:ascii="Arial" w:hAnsi="Arial" w:cs="Arial"/>
          <w:sz w:val="24"/>
          <w:szCs w:val="24"/>
          <w:lang w:val="en-US"/>
        </w:rPr>
      </w:pPr>
      <w:r w:rsidRPr="00643EB9">
        <w:rPr>
          <w:rFonts w:ascii="Arial" w:hAnsi="Arial" w:cs="Arial"/>
          <w:sz w:val="24"/>
          <w:szCs w:val="24"/>
          <w:lang w:val="en-US"/>
        </w:rPr>
        <w:t>historize medical professions, insti</w:t>
      </w:r>
      <w:r>
        <w:rPr>
          <w:rFonts w:ascii="Arial" w:hAnsi="Arial" w:cs="Arial"/>
          <w:sz w:val="24"/>
          <w:szCs w:val="24"/>
          <w:lang w:val="en-US"/>
        </w:rPr>
        <w:t>t</w:t>
      </w:r>
      <w:r w:rsidRPr="00643EB9">
        <w:rPr>
          <w:rFonts w:ascii="Arial" w:hAnsi="Arial" w:cs="Arial"/>
          <w:sz w:val="24"/>
          <w:szCs w:val="24"/>
          <w:lang w:val="en-US"/>
        </w:rPr>
        <w:t>utions and knowledge</w:t>
      </w:r>
    </w:p>
    <w:p w14:paraId="6C4D9EE5" w14:textId="77777777" w:rsidR="009301F4" w:rsidRDefault="009301F4" w:rsidP="002E4052">
      <w:pPr>
        <w:pStyle w:val="ListParagraph"/>
        <w:numPr>
          <w:ilvl w:val="0"/>
          <w:numId w:val="70"/>
        </w:numPr>
        <w:spacing w:before="120" w:after="120" w:line="360" w:lineRule="auto"/>
        <w:rPr>
          <w:rFonts w:ascii="Arial" w:hAnsi="Arial" w:cs="Arial"/>
          <w:sz w:val="24"/>
          <w:szCs w:val="24"/>
          <w:lang w:val="en-US"/>
        </w:rPr>
      </w:pPr>
      <w:r w:rsidRPr="009C0513">
        <w:rPr>
          <w:rFonts w:ascii="Arial" w:hAnsi="Arial" w:cs="Arial"/>
          <w:color w:val="444444"/>
          <w:sz w:val="24"/>
          <w:szCs w:val="24"/>
          <w:lang w:val="en"/>
        </w:rPr>
        <w:t>interpret</w:t>
      </w:r>
      <w:r>
        <w:rPr>
          <w:rFonts w:ascii="Arial" w:hAnsi="Arial" w:cs="Arial"/>
          <w:color w:val="444444"/>
          <w:sz w:val="24"/>
          <w:szCs w:val="24"/>
          <w:lang w:val="en"/>
        </w:rPr>
        <w:t xml:space="preserve"> and discuss different text </w:t>
      </w:r>
      <w:r w:rsidRPr="00643EB9">
        <w:rPr>
          <w:rFonts w:ascii="Arial" w:hAnsi="Arial" w:cs="Arial"/>
          <w:sz w:val="24"/>
          <w:szCs w:val="24"/>
          <w:lang w:val="en-US"/>
        </w:rPr>
        <w:t>in medical human</w:t>
      </w:r>
      <w:r>
        <w:rPr>
          <w:rFonts w:ascii="Arial" w:hAnsi="Arial" w:cs="Arial"/>
          <w:sz w:val="24"/>
          <w:szCs w:val="24"/>
          <w:lang w:val="en-US"/>
        </w:rPr>
        <w:t>i</w:t>
      </w:r>
      <w:r w:rsidRPr="00643EB9">
        <w:rPr>
          <w:rFonts w:ascii="Arial" w:hAnsi="Arial" w:cs="Arial"/>
          <w:sz w:val="24"/>
          <w:szCs w:val="24"/>
          <w:lang w:val="en-US"/>
        </w:rPr>
        <w:t>ties</w:t>
      </w:r>
    </w:p>
    <w:p w14:paraId="78D59E4A" w14:textId="77777777" w:rsidR="009301F4" w:rsidRDefault="009301F4" w:rsidP="002E4052">
      <w:pPr>
        <w:pStyle w:val="ListParagraph"/>
        <w:numPr>
          <w:ilvl w:val="0"/>
          <w:numId w:val="70"/>
        </w:numPr>
        <w:spacing w:before="120" w:after="120" w:line="360" w:lineRule="auto"/>
        <w:rPr>
          <w:rFonts w:ascii="Arial" w:hAnsi="Arial" w:cs="Arial"/>
          <w:sz w:val="24"/>
          <w:szCs w:val="24"/>
          <w:lang w:val="en-US"/>
        </w:rPr>
      </w:pPr>
      <w:r w:rsidRPr="00643EB9">
        <w:rPr>
          <w:rFonts w:ascii="Arial" w:hAnsi="Arial" w:cs="Arial"/>
          <w:sz w:val="24"/>
          <w:szCs w:val="24"/>
          <w:lang w:val="en-US"/>
        </w:rPr>
        <w:t xml:space="preserve">do document research and consult secondary sources </w:t>
      </w:r>
    </w:p>
    <w:p w14:paraId="36267AB0" w14:textId="77777777" w:rsidR="009301F4" w:rsidRDefault="009301F4" w:rsidP="002E4052">
      <w:pPr>
        <w:pStyle w:val="ListParagraph"/>
        <w:numPr>
          <w:ilvl w:val="0"/>
          <w:numId w:val="70"/>
        </w:numPr>
        <w:spacing w:before="120" w:after="120" w:line="360" w:lineRule="auto"/>
        <w:rPr>
          <w:rFonts w:ascii="Arial" w:hAnsi="Arial" w:cs="Arial"/>
          <w:sz w:val="24"/>
          <w:szCs w:val="24"/>
          <w:lang w:val="en-US"/>
        </w:rPr>
      </w:pPr>
      <w:r>
        <w:rPr>
          <w:rFonts w:ascii="Arial" w:hAnsi="Arial" w:cs="Arial"/>
          <w:sz w:val="24"/>
          <w:szCs w:val="24"/>
          <w:lang w:val="en-US"/>
        </w:rPr>
        <w:t>discuss central concepts related health and disease</w:t>
      </w:r>
    </w:p>
    <w:p w14:paraId="3D05A484" w14:textId="77777777" w:rsidR="009301F4" w:rsidRPr="00051A71" w:rsidRDefault="009301F4" w:rsidP="002E4052">
      <w:pPr>
        <w:spacing w:before="120" w:after="120" w:line="360" w:lineRule="auto"/>
        <w:rPr>
          <w:rFonts w:ascii="Arial" w:hAnsi="Arial" w:cs="Arial"/>
          <w:b/>
          <w:sz w:val="24"/>
          <w:szCs w:val="24"/>
          <w:lang w:val="en-US"/>
        </w:rPr>
      </w:pPr>
      <w:r w:rsidRPr="00051A71">
        <w:rPr>
          <w:rFonts w:ascii="Arial" w:hAnsi="Arial" w:cs="Arial"/>
          <w:b/>
          <w:sz w:val="24"/>
          <w:szCs w:val="24"/>
          <w:lang w:val="en-US"/>
        </w:rPr>
        <w:t>General competence</w:t>
      </w:r>
    </w:p>
    <w:p w14:paraId="1C854096" w14:textId="55CB1009" w:rsidR="009301F4" w:rsidRDefault="009301F4" w:rsidP="002E4052">
      <w:pPr>
        <w:spacing w:before="120" w:after="120" w:line="360" w:lineRule="auto"/>
        <w:rPr>
          <w:rFonts w:ascii="Arial" w:hAnsi="Arial" w:cs="Arial"/>
          <w:sz w:val="24"/>
          <w:szCs w:val="24"/>
          <w:lang w:val="en-US"/>
        </w:rPr>
      </w:pPr>
      <w:r>
        <w:rPr>
          <w:rFonts w:ascii="Arial" w:hAnsi="Arial" w:cs="Arial"/>
          <w:sz w:val="24"/>
          <w:szCs w:val="24"/>
          <w:lang w:val="en-US"/>
        </w:rPr>
        <w:t>You will be able to be</w:t>
      </w:r>
    </w:p>
    <w:p w14:paraId="3F0B6BCC" w14:textId="77777777" w:rsidR="009301F4" w:rsidRPr="009C0513" w:rsidRDefault="009301F4" w:rsidP="002E4052">
      <w:pPr>
        <w:numPr>
          <w:ilvl w:val="0"/>
          <w:numId w:val="12"/>
        </w:numPr>
        <w:spacing w:before="120" w:after="120" w:line="360" w:lineRule="auto"/>
        <w:rPr>
          <w:rFonts w:ascii="Arial" w:hAnsi="Arial" w:cs="Arial"/>
          <w:sz w:val="24"/>
          <w:szCs w:val="24"/>
          <w:lang w:val="en-US"/>
        </w:rPr>
      </w:pPr>
      <w:r>
        <w:rPr>
          <w:rFonts w:ascii="Arial" w:hAnsi="Arial" w:cs="Arial"/>
          <w:color w:val="444444"/>
          <w:sz w:val="24"/>
          <w:szCs w:val="24"/>
          <w:lang w:val="en"/>
        </w:rPr>
        <w:t>f</w:t>
      </w:r>
      <w:r w:rsidRPr="009C0513">
        <w:rPr>
          <w:rFonts w:ascii="Arial" w:hAnsi="Arial" w:cs="Arial"/>
          <w:color w:val="444444"/>
          <w:sz w:val="24"/>
          <w:szCs w:val="24"/>
          <w:lang w:val="en"/>
        </w:rPr>
        <w:t xml:space="preserve">amiliarity with </w:t>
      </w:r>
      <w:r>
        <w:rPr>
          <w:rFonts w:ascii="Arial" w:hAnsi="Arial" w:cs="Arial"/>
          <w:color w:val="444444"/>
          <w:sz w:val="24"/>
          <w:szCs w:val="24"/>
          <w:lang w:val="en"/>
        </w:rPr>
        <w:t>the field of medical humanities</w:t>
      </w:r>
    </w:p>
    <w:p w14:paraId="34333884" w14:textId="77777777" w:rsidR="009301F4" w:rsidRPr="00D71E85" w:rsidRDefault="009301F4" w:rsidP="002E4052">
      <w:pPr>
        <w:numPr>
          <w:ilvl w:val="0"/>
          <w:numId w:val="12"/>
        </w:numPr>
        <w:autoSpaceDE w:val="0"/>
        <w:autoSpaceDN w:val="0"/>
        <w:adjustRightInd w:val="0"/>
        <w:spacing w:before="120" w:after="120" w:line="360" w:lineRule="auto"/>
        <w:contextualSpacing/>
        <w:rPr>
          <w:rFonts w:ascii="Arial" w:hAnsi="Arial" w:cs="Arial"/>
          <w:sz w:val="24"/>
          <w:szCs w:val="24"/>
          <w:lang w:val="en-US"/>
        </w:rPr>
      </w:pPr>
      <w:r>
        <w:rPr>
          <w:rFonts w:ascii="Arial" w:hAnsi="Arial" w:cs="Arial"/>
          <w:color w:val="000000"/>
          <w:sz w:val="24"/>
          <w:szCs w:val="24"/>
          <w:lang w:val="en-US"/>
        </w:rPr>
        <w:t>reflect upon historical, philosophical and literary text regarding disease and health</w:t>
      </w:r>
    </w:p>
    <w:p w14:paraId="5ED46F15" w14:textId="4CFE1596" w:rsidR="00E9786E" w:rsidRPr="00E9786E" w:rsidRDefault="009301F4" w:rsidP="00E9786E">
      <w:pPr>
        <w:numPr>
          <w:ilvl w:val="0"/>
          <w:numId w:val="12"/>
        </w:numPr>
        <w:autoSpaceDE w:val="0"/>
        <w:autoSpaceDN w:val="0"/>
        <w:adjustRightInd w:val="0"/>
        <w:spacing w:before="120" w:after="120" w:line="360" w:lineRule="auto"/>
        <w:contextualSpacing/>
        <w:rPr>
          <w:rFonts w:ascii="Arial" w:hAnsi="Arial" w:cs="Arial"/>
          <w:sz w:val="24"/>
          <w:szCs w:val="24"/>
          <w:lang w:val="en-US"/>
        </w:rPr>
      </w:pPr>
      <w:r>
        <w:rPr>
          <w:rFonts w:ascii="Arial" w:hAnsi="Arial" w:cs="Arial"/>
          <w:sz w:val="24"/>
          <w:szCs w:val="24"/>
          <w:lang w:val="en-US"/>
        </w:rPr>
        <w:t>write an academic essay</w:t>
      </w:r>
    </w:p>
    <w:p w14:paraId="6CAF7877" w14:textId="77777777" w:rsidR="009301F4" w:rsidRPr="009301F4" w:rsidRDefault="009301F4" w:rsidP="002E4052">
      <w:pPr>
        <w:spacing w:before="120" w:after="120" w:line="360" w:lineRule="auto"/>
        <w:rPr>
          <w:rFonts w:ascii="Times New Roman" w:hAnsi="Times New Roman" w:cs="Times New Roman"/>
          <w:sz w:val="32"/>
          <w:szCs w:val="32"/>
          <w:lang w:val="en-US"/>
        </w:rPr>
      </w:pPr>
      <w:r w:rsidRPr="009301F4">
        <w:rPr>
          <w:rFonts w:ascii="Arial" w:hAnsi="Arial" w:cs="Arial"/>
          <w:sz w:val="32"/>
          <w:szCs w:val="32"/>
          <w:lang w:val="en-US"/>
        </w:rPr>
        <w:t>Teaching</w:t>
      </w:r>
    </w:p>
    <w:p w14:paraId="22AD4F50" w14:textId="6693F037" w:rsidR="009301F4" w:rsidRPr="00EC5F76" w:rsidRDefault="009301F4" w:rsidP="002E4052">
      <w:pPr>
        <w:spacing w:before="120" w:after="120" w:line="360" w:lineRule="auto"/>
        <w:rPr>
          <w:rFonts w:ascii="Arial" w:hAnsi="Arial" w:cs="Arial"/>
          <w:color w:val="444444"/>
          <w:sz w:val="24"/>
          <w:szCs w:val="24"/>
          <w:lang w:val="en"/>
        </w:rPr>
      </w:pPr>
      <w:r w:rsidRPr="00EC5F76">
        <w:rPr>
          <w:rFonts w:ascii="Arial" w:hAnsi="Arial" w:cs="Arial"/>
          <w:color w:val="444444"/>
          <w:sz w:val="24"/>
          <w:szCs w:val="24"/>
          <w:lang w:val="en"/>
        </w:rPr>
        <w:t>Five days course, total 30 hours</w:t>
      </w:r>
      <w:r>
        <w:rPr>
          <w:rFonts w:ascii="Arial" w:hAnsi="Arial" w:cs="Arial"/>
          <w:color w:val="444444"/>
          <w:sz w:val="24"/>
          <w:szCs w:val="24"/>
          <w:lang w:val="en"/>
        </w:rPr>
        <w:t>, spring</w:t>
      </w:r>
      <w:r w:rsidRPr="00EC5F76">
        <w:rPr>
          <w:rFonts w:ascii="Arial" w:hAnsi="Arial" w:cs="Arial"/>
          <w:color w:val="444444"/>
          <w:sz w:val="24"/>
          <w:szCs w:val="24"/>
          <w:lang w:val="en"/>
        </w:rPr>
        <w:t>. Topical introductions and group assignments</w:t>
      </w:r>
      <w:r>
        <w:rPr>
          <w:rFonts w:ascii="Arial" w:hAnsi="Arial" w:cs="Arial"/>
          <w:color w:val="444444"/>
          <w:sz w:val="24"/>
          <w:szCs w:val="24"/>
          <w:lang w:val="en"/>
        </w:rPr>
        <w:t xml:space="preserve"> (</w:t>
      </w:r>
      <w:r>
        <w:rPr>
          <w:rFonts w:ascii="Arial" w:hAnsi="Arial" w:cs="Arial"/>
          <w:sz w:val="24"/>
          <w:szCs w:val="24"/>
          <w:lang w:val="en"/>
        </w:rPr>
        <w:t>l</w:t>
      </w:r>
      <w:r w:rsidRPr="004B69D6">
        <w:rPr>
          <w:rFonts w:ascii="Arial" w:hAnsi="Arial" w:cs="Arial"/>
          <w:sz w:val="24"/>
          <w:szCs w:val="24"/>
          <w:lang w:val="en"/>
        </w:rPr>
        <w:t>ectures, seminars and class room exercises</w:t>
      </w:r>
      <w:r>
        <w:rPr>
          <w:rFonts w:ascii="Arial" w:hAnsi="Arial" w:cs="Arial"/>
          <w:sz w:val="24"/>
          <w:szCs w:val="24"/>
          <w:lang w:val="en"/>
        </w:rPr>
        <w:t>)</w:t>
      </w:r>
      <w:r w:rsidRPr="00EC5F76">
        <w:rPr>
          <w:rFonts w:ascii="Arial" w:hAnsi="Arial" w:cs="Arial"/>
          <w:color w:val="444444"/>
          <w:sz w:val="24"/>
          <w:szCs w:val="24"/>
          <w:lang w:val="en"/>
        </w:rPr>
        <w:t xml:space="preserve">. </w:t>
      </w:r>
      <w:r>
        <w:rPr>
          <w:rFonts w:ascii="Arial" w:hAnsi="Arial" w:cs="Arial"/>
          <w:color w:val="444444"/>
          <w:sz w:val="24"/>
          <w:szCs w:val="24"/>
          <w:lang w:val="en"/>
        </w:rPr>
        <w:t xml:space="preserve">80% attendance is required. </w:t>
      </w:r>
    </w:p>
    <w:p w14:paraId="400C03DA" w14:textId="77777777" w:rsidR="009301F4" w:rsidRPr="004B69D6" w:rsidRDefault="009301F4" w:rsidP="002E4052">
      <w:pPr>
        <w:spacing w:before="120" w:after="120" w:line="360" w:lineRule="auto"/>
        <w:rPr>
          <w:rFonts w:ascii="Arial" w:hAnsi="Arial" w:cs="Arial"/>
          <w:sz w:val="24"/>
          <w:szCs w:val="24"/>
          <w:lang w:val="en"/>
        </w:rPr>
      </w:pPr>
      <w:r w:rsidRPr="004B69D6">
        <w:rPr>
          <w:rFonts w:ascii="Arial" w:hAnsi="Arial" w:cs="Arial"/>
          <w:sz w:val="24"/>
          <w:szCs w:val="24"/>
          <w:lang w:val="en"/>
        </w:rPr>
        <w:lastRenderedPageBreak/>
        <w:t>The course can be taught in Norwegian or English, depending on the attendants’ command of languages.</w:t>
      </w:r>
    </w:p>
    <w:p w14:paraId="1F0C6D30" w14:textId="027C9F0F" w:rsidR="009301F4" w:rsidRPr="009301F4" w:rsidRDefault="009301F4" w:rsidP="002E4052">
      <w:pPr>
        <w:spacing w:before="120" w:after="120" w:line="360" w:lineRule="auto"/>
        <w:rPr>
          <w:rFonts w:ascii="Arial" w:hAnsi="Arial" w:cs="Arial"/>
          <w:sz w:val="32"/>
          <w:szCs w:val="32"/>
          <w:lang w:val="en-US"/>
        </w:rPr>
      </w:pPr>
      <w:r>
        <w:rPr>
          <w:rFonts w:ascii="Arial" w:hAnsi="Arial" w:cs="Arial"/>
          <w:sz w:val="32"/>
          <w:szCs w:val="32"/>
          <w:lang w:val="en-US"/>
        </w:rPr>
        <w:t>Examination</w:t>
      </w:r>
    </w:p>
    <w:p w14:paraId="3AC58FBF" w14:textId="77777777" w:rsidR="009301F4" w:rsidRPr="009C0513" w:rsidRDefault="009301F4" w:rsidP="002E4052">
      <w:pPr>
        <w:spacing w:before="120" w:after="120" w:line="360" w:lineRule="auto"/>
        <w:rPr>
          <w:rFonts w:ascii="Arial" w:eastAsia="Times New Roman" w:hAnsi="Arial" w:cs="Arial"/>
          <w:color w:val="444444"/>
          <w:sz w:val="24"/>
          <w:szCs w:val="24"/>
          <w:lang w:val="en" w:eastAsia="nb-NO"/>
        </w:rPr>
      </w:pPr>
      <w:r w:rsidRPr="009C0513">
        <w:rPr>
          <w:rFonts w:ascii="Arial" w:eastAsia="Times New Roman" w:hAnsi="Arial" w:cs="Arial"/>
          <w:color w:val="444444"/>
          <w:sz w:val="24"/>
          <w:szCs w:val="24"/>
          <w:lang w:val="en" w:eastAsia="nb-NO"/>
        </w:rPr>
        <w:t>Home exam (writing of a 10 pages essay on a s</w:t>
      </w:r>
      <w:r>
        <w:rPr>
          <w:rFonts w:ascii="Arial" w:eastAsia="Times New Roman" w:hAnsi="Arial" w:cs="Arial"/>
          <w:color w:val="444444"/>
          <w:sz w:val="24"/>
          <w:szCs w:val="24"/>
          <w:lang w:val="en" w:eastAsia="nb-NO"/>
        </w:rPr>
        <w:t>elected topic in medical humanities</w:t>
      </w:r>
      <w:r w:rsidRPr="009C0513">
        <w:rPr>
          <w:rFonts w:ascii="Arial" w:eastAsia="Times New Roman" w:hAnsi="Arial" w:cs="Arial"/>
          <w:color w:val="444444"/>
          <w:sz w:val="24"/>
          <w:szCs w:val="24"/>
          <w:lang w:val="en" w:eastAsia="nb-NO"/>
        </w:rPr>
        <w:t>).</w:t>
      </w:r>
    </w:p>
    <w:p w14:paraId="48286CE6" w14:textId="7AAB220C" w:rsidR="009301F4" w:rsidRDefault="009301F4" w:rsidP="002E4052">
      <w:pPr>
        <w:spacing w:before="120" w:after="120" w:line="360" w:lineRule="auto"/>
        <w:rPr>
          <w:rFonts w:ascii="Arial" w:hAnsi="Arial" w:cs="Arial"/>
          <w:color w:val="444444"/>
          <w:sz w:val="24"/>
          <w:szCs w:val="24"/>
          <w:lang w:val="en"/>
        </w:rPr>
      </w:pPr>
      <w:r w:rsidRPr="009C0513">
        <w:rPr>
          <w:rFonts w:ascii="Arial" w:eastAsia="Times New Roman" w:hAnsi="Arial" w:cs="Arial"/>
          <w:color w:val="444444"/>
          <w:sz w:val="24"/>
          <w:szCs w:val="24"/>
          <w:lang w:val="en" w:eastAsia="nb-NO"/>
        </w:rPr>
        <w:t>Grading: Passed/not passed</w:t>
      </w:r>
      <w:r>
        <w:rPr>
          <w:rFonts w:ascii="Arial" w:hAnsi="Arial" w:cs="Arial"/>
          <w:color w:val="444444"/>
          <w:sz w:val="24"/>
          <w:szCs w:val="24"/>
          <w:lang w:val="en"/>
        </w:rPr>
        <w:t>?</w:t>
      </w:r>
    </w:p>
    <w:p w14:paraId="1738116F" w14:textId="77777777" w:rsidR="009301F4" w:rsidRPr="00643EB9" w:rsidRDefault="009301F4" w:rsidP="002E4052">
      <w:pPr>
        <w:spacing w:before="120" w:after="120" w:line="360" w:lineRule="auto"/>
        <w:rPr>
          <w:rFonts w:ascii="Arial" w:hAnsi="Arial" w:cs="Arial"/>
          <w:sz w:val="32"/>
          <w:szCs w:val="32"/>
          <w:lang w:val="en-US"/>
        </w:rPr>
      </w:pPr>
      <w:r w:rsidRPr="00643EB9">
        <w:rPr>
          <w:rFonts w:ascii="Arial" w:hAnsi="Arial" w:cs="Arial"/>
          <w:sz w:val="32"/>
          <w:szCs w:val="32"/>
          <w:lang w:val="en-US"/>
        </w:rPr>
        <w:t>Access requirement</w:t>
      </w:r>
    </w:p>
    <w:p w14:paraId="5D017A8E" w14:textId="3BBCFE39" w:rsidR="009301F4" w:rsidRDefault="009301F4" w:rsidP="002E4052">
      <w:pPr>
        <w:spacing w:before="120" w:after="120" w:line="360" w:lineRule="auto"/>
        <w:rPr>
          <w:rFonts w:ascii="Arial" w:hAnsi="Arial" w:cs="Arial"/>
          <w:sz w:val="24"/>
          <w:szCs w:val="24"/>
          <w:lang w:val="en-US"/>
        </w:rPr>
      </w:pPr>
      <w:r>
        <w:rPr>
          <w:rFonts w:ascii="Arial" w:hAnsi="Arial" w:cs="Arial"/>
          <w:sz w:val="24"/>
          <w:szCs w:val="24"/>
          <w:lang w:val="en-US"/>
        </w:rPr>
        <w:t>O</w:t>
      </w:r>
      <w:r w:rsidRPr="00051A71">
        <w:rPr>
          <w:rFonts w:ascii="Arial" w:hAnsi="Arial" w:cs="Arial"/>
          <w:sz w:val="24"/>
          <w:szCs w:val="24"/>
          <w:lang w:val="en-US"/>
        </w:rPr>
        <w:t xml:space="preserve">pen to all students in the </w:t>
      </w:r>
      <w:r>
        <w:rPr>
          <w:rFonts w:ascii="Arial" w:hAnsi="Arial" w:cs="Arial"/>
          <w:sz w:val="24"/>
          <w:szCs w:val="24"/>
          <w:lang w:val="en-US"/>
        </w:rPr>
        <w:t>M</w:t>
      </w:r>
      <w:r w:rsidRPr="00051A71">
        <w:rPr>
          <w:rFonts w:ascii="Arial" w:hAnsi="Arial" w:cs="Arial"/>
          <w:sz w:val="24"/>
          <w:szCs w:val="24"/>
          <w:lang w:val="en-US"/>
        </w:rPr>
        <w:t xml:space="preserve">edical faculty’s master’s program and in the medical </w:t>
      </w:r>
      <w:r>
        <w:rPr>
          <w:rFonts w:ascii="Arial" w:hAnsi="Arial" w:cs="Arial"/>
          <w:sz w:val="24"/>
          <w:szCs w:val="24"/>
          <w:lang w:val="en-US"/>
        </w:rPr>
        <w:t>education program</w:t>
      </w:r>
      <w:r w:rsidRPr="00051A71">
        <w:rPr>
          <w:rFonts w:ascii="Arial" w:hAnsi="Arial" w:cs="Arial"/>
          <w:sz w:val="24"/>
          <w:szCs w:val="24"/>
          <w:lang w:val="en-US"/>
        </w:rPr>
        <w:t>.</w:t>
      </w:r>
    </w:p>
    <w:p w14:paraId="5C719E1B" w14:textId="77777777" w:rsidR="009301F4" w:rsidRPr="00051A71" w:rsidRDefault="009301F4" w:rsidP="002E4052">
      <w:pPr>
        <w:spacing w:before="120" w:after="120" w:line="360" w:lineRule="auto"/>
        <w:rPr>
          <w:rFonts w:ascii="Arial" w:hAnsi="Arial" w:cs="Arial"/>
          <w:sz w:val="24"/>
          <w:szCs w:val="24"/>
          <w:lang w:val="en-US"/>
        </w:rPr>
      </w:pPr>
    </w:p>
    <w:p w14:paraId="29B646C7" w14:textId="666E3EF9" w:rsidR="00CB23AD" w:rsidRDefault="00CB23AD" w:rsidP="002E4052">
      <w:pPr>
        <w:spacing w:before="120" w:after="120" w:line="360" w:lineRule="auto"/>
        <w:rPr>
          <w:rFonts w:ascii="Arial" w:hAnsi="Arial" w:cs="Arial"/>
          <w:b/>
          <w:sz w:val="32"/>
          <w:szCs w:val="32"/>
          <w:lang w:val="en-GB"/>
        </w:rPr>
      </w:pPr>
      <w:r>
        <w:rPr>
          <w:rFonts w:ascii="Arial" w:hAnsi="Arial" w:cs="Arial"/>
          <w:b/>
          <w:sz w:val="32"/>
          <w:szCs w:val="32"/>
          <w:lang w:val="en-GB"/>
        </w:rPr>
        <w:t>Water a</w:t>
      </w:r>
      <w:r w:rsidR="00481FCF">
        <w:rPr>
          <w:rFonts w:ascii="Arial" w:hAnsi="Arial" w:cs="Arial"/>
          <w:b/>
          <w:sz w:val="32"/>
          <w:szCs w:val="32"/>
          <w:lang w:val="en-GB"/>
        </w:rPr>
        <w:t>nd food in a global perspective – 5 credits</w:t>
      </w:r>
    </w:p>
    <w:p w14:paraId="2F8312F8" w14:textId="4C1DAE58" w:rsidR="00CB23AD" w:rsidRPr="00481FCF" w:rsidRDefault="00CB23AD" w:rsidP="002E4052">
      <w:pPr>
        <w:spacing w:before="120" w:after="120" w:line="360" w:lineRule="auto"/>
        <w:rPr>
          <w:rFonts w:ascii="Arial" w:hAnsi="Arial" w:cs="Arial"/>
          <w:sz w:val="32"/>
          <w:szCs w:val="32"/>
          <w:lang w:val="en-GB"/>
        </w:rPr>
      </w:pPr>
      <w:r w:rsidRPr="00481FCF">
        <w:rPr>
          <w:rFonts w:ascii="Arial" w:eastAsia="Times New Roman" w:hAnsi="Arial" w:cs="Arial"/>
          <w:sz w:val="32"/>
          <w:szCs w:val="32"/>
          <w:lang w:val="en-US"/>
        </w:rPr>
        <w:t>Course content</w:t>
      </w:r>
    </w:p>
    <w:p w14:paraId="527B7AE6" w14:textId="77777777" w:rsidR="00CB23AD" w:rsidRPr="00CB23AD" w:rsidRDefault="00CB23AD" w:rsidP="002E4052">
      <w:pPr>
        <w:shd w:val="clear" w:color="auto" w:fill="FFFFFF"/>
        <w:spacing w:before="120" w:after="120" w:line="360" w:lineRule="auto"/>
        <w:textAlignment w:val="baseline"/>
        <w:rPr>
          <w:rFonts w:ascii="Arial" w:eastAsia="Times New Roman" w:hAnsi="Arial" w:cs="Arial"/>
          <w:sz w:val="24"/>
          <w:szCs w:val="24"/>
          <w:lang w:val="en-US"/>
        </w:rPr>
      </w:pPr>
      <w:r w:rsidRPr="00CB23AD">
        <w:rPr>
          <w:rFonts w:ascii="Arial" w:eastAsia="Times New Roman" w:hAnsi="Arial" w:cs="Arial"/>
          <w:sz w:val="24"/>
          <w:szCs w:val="24"/>
          <w:lang w:val="en-US"/>
        </w:rPr>
        <w:t>The course provides basic knowledge on the global challenges related to water, sanitation, food availability and security, as well as waterborne and foodborne infections and intoxications. Through an interdisciplinary approach, combining essential scientific knowledge from fields of anthropology, clinical medicine, history, microbiology, public health and toxicology the course provides appropriate tools to understand and tackle challenges related to water, food and health. Focus will be given to the most vulnerable populations.</w:t>
      </w:r>
    </w:p>
    <w:p w14:paraId="6626BC58" w14:textId="77777777" w:rsidR="00CB23AD" w:rsidRPr="00481FCF" w:rsidRDefault="00CB23AD" w:rsidP="002E4052">
      <w:pPr>
        <w:shd w:val="clear" w:color="auto" w:fill="FFFFFF"/>
        <w:spacing w:before="120" w:after="120" w:line="360" w:lineRule="auto"/>
        <w:textAlignment w:val="baseline"/>
        <w:outlineLvl w:val="1"/>
        <w:rPr>
          <w:rFonts w:ascii="Arial" w:eastAsia="Times New Roman" w:hAnsi="Arial" w:cs="Arial"/>
          <w:sz w:val="32"/>
          <w:szCs w:val="32"/>
          <w:lang w:val="en-US"/>
        </w:rPr>
      </w:pPr>
      <w:r w:rsidRPr="00481FCF">
        <w:rPr>
          <w:rFonts w:ascii="Arial" w:eastAsia="Times New Roman" w:hAnsi="Arial" w:cs="Arial"/>
          <w:sz w:val="32"/>
          <w:szCs w:val="32"/>
          <w:lang w:val="en-US"/>
        </w:rPr>
        <w:t>Learning outcome</w:t>
      </w:r>
    </w:p>
    <w:p w14:paraId="7714604B" w14:textId="77777777" w:rsidR="00CB23AD" w:rsidRPr="00CB23AD" w:rsidRDefault="00CB23AD" w:rsidP="002E4052">
      <w:pPr>
        <w:shd w:val="clear" w:color="auto" w:fill="FFFFFF"/>
        <w:spacing w:before="120" w:after="120" w:line="360" w:lineRule="auto"/>
        <w:textAlignment w:val="baseline"/>
        <w:rPr>
          <w:rFonts w:ascii="Arial" w:eastAsia="Times New Roman" w:hAnsi="Arial" w:cs="Arial"/>
          <w:sz w:val="24"/>
          <w:szCs w:val="24"/>
          <w:lang w:val="en-US"/>
        </w:rPr>
      </w:pPr>
      <w:r w:rsidRPr="00CB23AD">
        <w:rPr>
          <w:rFonts w:ascii="Arial" w:eastAsia="Times New Roman" w:hAnsi="Arial" w:cs="Arial"/>
          <w:b/>
          <w:bCs/>
          <w:sz w:val="24"/>
          <w:szCs w:val="24"/>
          <w:bdr w:val="none" w:sz="0" w:space="0" w:color="auto" w:frame="1"/>
          <w:lang w:val="en-US"/>
        </w:rPr>
        <w:t>Knowledge</w:t>
      </w:r>
    </w:p>
    <w:p w14:paraId="63BF25C3" w14:textId="6D6BD859" w:rsidR="00CB23AD" w:rsidRPr="00CB23AD" w:rsidRDefault="00C35758" w:rsidP="002E4052">
      <w:pPr>
        <w:shd w:val="clear" w:color="auto" w:fill="FFFFFF"/>
        <w:spacing w:before="120" w:after="120" w:line="36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You will get to know</w:t>
      </w:r>
    </w:p>
    <w:p w14:paraId="3718A83F" w14:textId="77777777" w:rsidR="00CB23AD" w:rsidRPr="00481FCF" w:rsidRDefault="00CB23AD" w:rsidP="002E4052">
      <w:pPr>
        <w:pStyle w:val="ListParagraph"/>
        <w:numPr>
          <w:ilvl w:val="0"/>
          <w:numId w:val="47"/>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The risk of infectious diseases associated with water and food</w:t>
      </w:r>
    </w:p>
    <w:p w14:paraId="47FB3CC6" w14:textId="77777777" w:rsidR="00CB23AD" w:rsidRPr="00481FCF" w:rsidRDefault="00CB23AD" w:rsidP="002E4052">
      <w:pPr>
        <w:pStyle w:val="ListParagraph"/>
        <w:numPr>
          <w:ilvl w:val="0"/>
          <w:numId w:val="47"/>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The diseases associated with chemicals in food and water (toxicology)</w:t>
      </w:r>
    </w:p>
    <w:p w14:paraId="0C574123" w14:textId="77777777" w:rsidR="00CB23AD" w:rsidRPr="00481FCF" w:rsidRDefault="00CB23AD" w:rsidP="002E4052">
      <w:pPr>
        <w:pStyle w:val="ListParagraph"/>
        <w:numPr>
          <w:ilvl w:val="0"/>
          <w:numId w:val="47"/>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The association between climate changes and risk for food production and malnutrition</w:t>
      </w:r>
    </w:p>
    <w:p w14:paraId="0A6AA0F4" w14:textId="77777777" w:rsidR="00CB23AD" w:rsidRPr="00481FCF" w:rsidRDefault="00CB23AD" w:rsidP="002E4052">
      <w:pPr>
        <w:pStyle w:val="ListParagraph"/>
        <w:numPr>
          <w:ilvl w:val="0"/>
          <w:numId w:val="47"/>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The effect of diet changes on human development and health</w:t>
      </w:r>
    </w:p>
    <w:p w14:paraId="37AD5DD3" w14:textId="77777777" w:rsidR="00CB23AD" w:rsidRPr="00481FCF" w:rsidRDefault="00CB23AD" w:rsidP="002E4052">
      <w:pPr>
        <w:pStyle w:val="ListParagraph"/>
        <w:numPr>
          <w:ilvl w:val="0"/>
          <w:numId w:val="47"/>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How multiple disciplines bring unique perspectives to questions regarding health and society</w:t>
      </w:r>
    </w:p>
    <w:p w14:paraId="10F52F70" w14:textId="77777777" w:rsidR="00CB23AD" w:rsidRPr="00CB23AD" w:rsidRDefault="00CB23AD" w:rsidP="002E4052">
      <w:pPr>
        <w:shd w:val="clear" w:color="auto" w:fill="FFFFFF"/>
        <w:spacing w:before="120" w:after="120" w:line="360" w:lineRule="auto"/>
        <w:textAlignment w:val="baseline"/>
        <w:rPr>
          <w:rFonts w:ascii="Arial" w:eastAsia="Times New Roman" w:hAnsi="Arial" w:cs="Arial"/>
          <w:sz w:val="24"/>
          <w:szCs w:val="24"/>
          <w:lang w:val="en-US"/>
        </w:rPr>
      </w:pPr>
      <w:r w:rsidRPr="00CB23AD">
        <w:rPr>
          <w:rFonts w:ascii="Arial" w:eastAsia="Times New Roman" w:hAnsi="Arial" w:cs="Arial"/>
          <w:b/>
          <w:bCs/>
          <w:sz w:val="24"/>
          <w:szCs w:val="24"/>
          <w:bdr w:val="none" w:sz="0" w:space="0" w:color="auto" w:frame="1"/>
          <w:lang w:val="en-US"/>
        </w:rPr>
        <w:lastRenderedPageBreak/>
        <w:t>Skills</w:t>
      </w:r>
    </w:p>
    <w:p w14:paraId="29298F9D" w14:textId="569B3C1F" w:rsidR="00CB23AD" w:rsidRPr="00CB23AD" w:rsidRDefault="00C35758" w:rsidP="002E4052">
      <w:pPr>
        <w:shd w:val="clear" w:color="auto" w:fill="FFFFFF"/>
        <w:spacing w:before="120" w:after="120" w:line="36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You will learn how</w:t>
      </w:r>
    </w:p>
    <w:p w14:paraId="3A774F28" w14:textId="77777777" w:rsidR="00CB23AD" w:rsidRPr="00481FCF" w:rsidRDefault="00CB23AD" w:rsidP="002E4052">
      <w:pPr>
        <w:pStyle w:val="ListParagraph"/>
        <w:numPr>
          <w:ilvl w:val="0"/>
          <w:numId w:val="48"/>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Water-and foodborne diseases are diagnosed and managed</w:t>
      </w:r>
    </w:p>
    <w:p w14:paraId="0E247233" w14:textId="77777777" w:rsidR="00CB23AD" w:rsidRPr="00481FCF" w:rsidRDefault="00CB23AD" w:rsidP="002E4052">
      <w:pPr>
        <w:pStyle w:val="ListParagraph"/>
        <w:numPr>
          <w:ilvl w:val="0"/>
          <w:numId w:val="48"/>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Outbreaks of water-and foodborne diseases are investigated</w:t>
      </w:r>
    </w:p>
    <w:p w14:paraId="273DB8A4" w14:textId="77777777" w:rsidR="00CB23AD" w:rsidRPr="00481FCF" w:rsidRDefault="00CB23AD" w:rsidP="002E4052">
      <w:pPr>
        <w:pStyle w:val="ListParagraph"/>
        <w:numPr>
          <w:ilvl w:val="0"/>
          <w:numId w:val="48"/>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These diseases can be controlled and prevented</w:t>
      </w:r>
    </w:p>
    <w:p w14:paraId="05E12234" w14:textId="77777777" w:rsidR="00CB23AD" w:rsidRPr="00CB23AD" w:rsidRDefault="00CB23AD" w:rsidP="002E4052">
      <w:pPr>
        <w:shd w:val="clear" w:color="auto" w:fill="FFFFFF"/>
        <w:spacing w:before="120" w:after="120" w:line="360" w:lineRule="auto"/>
        <w:textAlignment w:val="baseline"/>
        <w:rPr>
          <w:rFonts w:ascii="Arial" w:eastAsia="Times New Roman" w:hAnsi="Arial" w:cs="Arial"/>
          <w:sz w:val="24"/>
          <w:szCs w:val="24"/>
          <w:lang w:val="en-US"/>
        </w:rPr>
      </w:pPr>
      <w:r w:rsidRPr="00CB23AD">
        <w:rPr>
          <w:rFonts w:ascii="Arial" w:eastAsia="Times New Roman" w:hAnsi="Arial" w:cs="Arial"/>
          <w:b/>
          <w:bCs/>
          <w:sz w:val="24"/>
          <w:szCs w:val="24"/>
          <w:bdr w:val="none" w:sz="0" w:space="0" w:color="auto" w:frame="1"/>
          <w:lang w:val="en-US"/>
        </w:rPr>
        <w:t>General competence</w:t>
      </w:r>
    </w:p>
    <w:p w14:paraId="28E9E854" w14:textId="21133A8C" w:rsidR="00CB23AD" w:rsidRPr="00CB23AD" w:rsidRDefault="00C35758" w:rsidP="002E4052">
      <w:pPr>
        <w:shd w:val="clear" w:color="auto" w:fill="FFFFFF"/>
        <w:spacing w:before="120" w:after="120" w:line="36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You will attain</w:t>
      </w:r>
    </w:p>
    <w:p w14:paraId="3082A446" w14:textId="77777777" w:rsidR="00CB23AD" w:rsidRPr="00481FCF" w:rsidRDefault="00CB23AD" w:rsidP="002E4052">
      <w:pPr>
        <w:pStyle w:val="ListParagraph"/>
        <w:numPr>
          <w:ilvl w:val="0"/>
          <w:numId w:val="49"/>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An understanding of methods used in the field environmental epidemiology</w:t>
      </w:r>
    </w:p>
    <w:p w14:paraId="3832C5D3" w14:textId="4407E3E4" w:rsidR="008C76B4" w:rsidRPr="00481FCF" w:rsidRDefault="00CB23AD" w:rsidP="002E4052">
      <w:pPr>
        <w:pStyle w:val="ListParagraph"/>
        <w:numPr>
          <w:ilvl w:val="0"/>
          <w:numId w:val="49"/>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An understanding of the societal forces driving health risks associated to food and water</w:t>
      </w:r>
    </w:p>
    <w:p w14:paraId="4EC50E44" w14:textId="77777777" w:rsidR="00CB23AD" w:rsidRDefault="00CB23AD" w:rsidP="002E4052">
      <w:pPr>
        <w:shd w:val="clear" w:color="auto" w:fill="FFFFFF"/>
        <w:spacing w:before="120" w:after="120" w:line="360" w:lineRule="auto"/>
        <w:textAlignment w:val="baseline"/>
        <w:rPr>
          <w:rFonts w:ascii="Arial" w:eastAsia="Times New Roman" w:hAnsi="Arial" w:cs="Arial"/>
          <w:sz w:val="24"/>
          <w:szCs w:val="24"/>
          <w:lang w:val="en-US"/>
        </w:rPr>
      </w:pPr>
    </w:p>
    <w:p w14:paraId="71C47C35" w14:textId="0DB8687B" w:rsidR="00481FCF" w:rsidRDefault="00CB23AD" w:rsidP="002E4052">
      <w:pPr>
        <w:shd w:val="clear" w:color="auto" w:fill="FFFFFF"/>
        <w:spacing w:before="120" w:after="120" w:line="360" w:lineRule="auto"/>
        <w:ind w:left="24"/>
        <w:textAlignment w:val="baseline"/>
        <w:rPr>
          <w:rFonts w:ascii="Arial" w:eastAsia="Times New Roman" w:hAnsi="Arial" w:cs="Arial"/>
          <w:b/>
          <w:sz w:val="32"/>
          <w:szCs w:val="32"/>
          <w:lang w:val="en-US"/>
        </w:rPr>
      </w:pPr>
      <w:r w:rsidRPr="00883168">
        <w:rPr>
          <w:rFonts w:ascii="Arial" w:eastAsia="Times New Roman" w:hAnsi="Arial" w:cs="Arial"/>
          <w:b/>
          <w:sz w:val="32"/>
          <w:szCs w:val="32"/>
          <w:lang w:val="en-US"/>
        </w:rPr>
        <w:t>Introduction to medical anth</w:t>
      </w:r>
      <w:r w:rsidR="00481FCF">
        <w:rPr>
          <w:rFonts w:ascii="Arial" w:eastAsia="Times New Roman" w:hAnsi="Arial" w:cs="Arial"/>
          <w:b/>
          <w:sz w:val="32"/>
          <w:szCs w:val="32"/>
          <w:lang w:val="en-US"/>
        </w:rPr>
        <w:t xml:space="preserve">ropology – </w:t>
      </w:r>
      <w:r w:rsidR="00883168">
        <w:rPr>
          <w:rFonts w:ascii="Arial" w:eastAsia="Times New Roman" w:hAnsi="Arial" w:cs="Arial"/>
          <w:b/>
          <w:sz w:val="32"/>
          <w:szCs w:val="32"/>
          <w:lang w:val="en-US"/>
        </w:rPr>
        <w:t xml:space="preserve">5 </w:t>
      </w:r>
      <w:r w:rsidR="00481FCF">
        <w:rPr>
          <w:rFonts w:ascii="Arial" w:eastAsia="Times New Roman" w:hAnsi="Arial" w:cs="Arial"/>
          <w:b/>
          <w:sz w:val="32"/>
          <w:szCs w:val="32"/>
          <w:lang w:val="en-US"/>
        </w:rPr>
        <w:t>credits</w:t>
      </w:r>
    </w:p>
    <w:p w14:paraId="607A2CF4" w14:textId="55106A22" w:rsidR="00CB23AD" w:rsidRPr="00481FCF" w:rsidRDefault="00CB23AD" w:rsidP="002E4052">
      <w:pPr>
        <w:shd w:val="clear" w:color="auto" w:fill="FFFFFF"/>
        <w:spacing w:before="120" w:after="120" w:line="360" w:lineRule="auto"/>
        <w:ind w:left="24"/>
        <w:textAlignment w:val="baseline"/>
        <w:rPr>
          <w:rFonts w:ascii="Arial" w:eastAsia="Times New Roman" w:hAnsi="Arial" w:cs="Arial"/>
          <w:sz w:val="32"/>
          <w:szCs w:val="32"/>
          <w:lang w:val="en-US"/>
        </w:rPr>
      </w:pPr>
      <w:r w:rsidRPr="00481FCF">
        <w:rPr>
          <w:rFonts w:ascii="Arial" w:eastAsia="Times New Roman" w:hAnsi="Arial" w:cs="Arial"/>
          <w:sz w:val="32"/>
          <w:szCs w:val="32"/>
          <w:lang w:val="en-US"/>
        </w:rPr>
        <w:t>Course content</w:t>
      </w:r>
    </w:p>
    <w:p w14:paraId="4A1B7F35" w14:textId="77777777" w:rsidR="00CB23AD" w:rsidRPr="00883168" w:rsidRDefault="00CB23AD" w:rsidP="002E4052">
      <w:pPr>
        <w:shd w:val="clear" w:color="auto" w:fill="FFFFFF"/>
        <w:spacing w:before="120" w:after="120" w:line="360" w:lineRule="auto"/>
        <w:textAlignment w:val="baseline"/>
        <w:rPr>
          <w:rFonts w:ascii="Arial" w:eastAsia="Times New Roman" w:hAnsi="Arial" w:cs="Arial"/>
          <w:sz w:val="24"/>
          <w:szCs w:val="24"/>
          <w:lang w:val="en-US"/>
        </w:rPr>
      </w:pPr>
      <w:r w:rsidRPr="00883168">
        <w:rPr>
          <w:rFonts w:ascii="Arial" w:eastAsia="Times New Roman" w:hAnsi="Arial" w:cs="Arial"/>
          <w:sz w:val="24"/>
          <w:szCs w:val="24"/>
          <w:lang w:val="en-US"/>
        </w:rPr>
        <w:t>This course introduces anthropological perspectives on health, illness and medicine, and explores the interactions between biology, society and culture. It aims to present a contextual and comparative approach in which cultural and social dimensions of health-related issues are emphasized, and placed within broader political and historical processes. It will also offer a people-centered approach to understanding global health policies and interventions.</w:t>
      </w:r>
    </w:p>
    <w:p w14:paraId="1BEBE3AE" w14:textId="77777777" w:rsidR="00CB23AD" w:rsidRPr="00883168" w:rsidRDefault="00CB23AD" w:rsidP="002E4052">
      <w:pPr>
        <w:shd w:val="clear" w:color="auto" w:fill="FFFFFF"/>
        <w:spacing w:before="120" w:after="120" w:line="360" w:lineRule="auto"/>
        <w:textAlignment w:val="baseline"/>
        <w:rPr>
          <w:rFonts w:ascii="Arial" w:eastAsia="Times New Roman" w:hAnsi="Arial" w:cs="Arial"/>
          <w:sz w:val="24"/>
          <w:szCs w:val="24"/>
        </w:rPr>
      </w:pPr>
      <w:r w:rsidRPr="00883168">
        <w:rPr>
          <w:rFonts w:ascii="Arial" w:eastAsia="Times New Roman" w:hAnsi="Arial" w:cs="Arial"/>
          <w:sz w:val="24"/>
          <w:szCs w:val="24"/>
          <w:lang w:val="en-US"/>
        </w:rPr>
        <w:t xml:space="preserve">Through lectures and group work we will make extensive use of examples from mainly Africa, Asia and Norway. </w:t>
      </w:r>
      <w:r w:rsidRPr="00883168">
        <w:rPr>
          <w:rFonts w:ascii="Arial" w:eastAsia="Times New Roman" w:hAnsi="Arial" w:cs="Arial"/>
          <w:sz w:val="24"/>
          <w:szCs w:val="24"/>
        </w:rPr>
        <w:t>Four themes will be central to the course:</w:t>
      </w:r>
    </w:p>
    <w:p w14:paraId="438A525E" w14:textId="78E1755E" w:rsidR="00CB23AD" w:rsidRPr="00481FCF" w:rsidRDefault="00CB23AD" w:rsidP="002E4052">
      <w:pPr>
        <w:pStyle w:val="ListParagraph"/>
        <w:numPr>
          <w:ilvl w:val="0"/>
          <w:numId w:val="50"/>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cultural and social constructions of health, disease, illness and the body, an</w:t>
      </w:r>
      <w:r w:rsidR="00883168" w:rsidRPr="00481FCF">
        <w:rPr>
          <w:rFonts w:ascii="Arial" w:eastAsia="Times New Roman" w:hAnsi="Arial" w:cs="Arial"/>
          <w:sz w:val="24"/>
          <w:szCs w:val="24"/>
          <w:lang w:val="en-US"/>
        </w:rPr>
        <w:t>d the role of medical pluralism</w:t>
      </w:r>
    </w:p>
    <w:p w14:paraId="2C86B6EB" w14:textId="3EBBBD04" w:rsidR="00CB23AD" w:rsidRPr="00481FCF" w:rsidRDefault="00CB23AD" w:rsidP="002E4052">
      <w:pPr>
        <w:pStyle w:val="ListParagraph"/>
        <w:numPr>
          <w:ilvl w:val="0"/>
          <w:numId w:val="50"/>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the significance of power relations and inequality in the global dis</w:t>
      </w:r>
      <w:r w:rsidR="00883168" w:rsidRPr="00481FCF">
        <w:rPr>
          <w:rFonts w:ascii="Arial" w:eastAsia="Times New Roman" w:hAnsi="Arial" w:cs="Arial"/>
          <w:sz w:val="24"/>
          <w:szCs w:val="24"/>
          <w:lang w:val="en-US"/>
        </w:rPr>
        <w:t>tribution of health and illness</w:t>
      </w:r>
    </w:p>
    <w:p w14:paraId="472415E2" w14:textId="77777777" w:rsidR="00CB23AD" w:rsidRPr="00481FCF" w:rsidRDefault="00CB23AD" w:rsidP="002E4052">
      <w:pPr>
        <w:pStyle w:val="ListParagraph"/>
        <w:numPr>
          <w:ilvl w:val="0"/>
          <w:numId w:val="50"/>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the globalization of biomedical technologies,</w:t>
      </w:r>
    </w:p>
    <w:p w14:paraId="4E686800" w14:textId="3BCF6FBA" w:rsidR="00CB23AD" w:rsidRPr="00481FCF" w:rsidRDefault="00CB23AD" w:rsidP="002E4052">
      <w:pPr>
        <w:pStyle w:val="ListParagraph"/>
        <w:numPr>
          <w:ilvl w:val="0"/>
          <w:numId w:val="50"/>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the social, cultural and political implica</w:t>
      </w:r>
      <w:r w:rsidR="00883168" w:rsidRPr="00481FCF">
        <w:rPr>
          <w:rFonts w:ascii="Arial" w:eastAsia="Times New Roman" w:hAnsi="Arial" w:cs="Arial"/>
          <w:sz w:val="24"/>
          <w:szCs w:val="24"/>
          <w:lang w:val="en-US"/>
        </w:rPr>
        <w:t>tions of global health policies</w:t>
      </w:r>
    </w:p>
    <w:p w14:paraId="166AAD3B" w14:textId="78641C72" w:rsidR="00CB23AD" w:rsidRPr="00883168" w:rsidRDefault="00CB23AD" w:rsidP="002E4052">
      <w:pPr>
        <w:shd w:val="clear" w:color="auto" w:fill="FFFFFF"/>
        <w:spacing w:before="120" w:after="120" w:line="360" w:lineRule="auto"/>
        <w:textAlignment w:val="baseline"/>
        <w:rPr>
          <w:rFonts w:ascii="Arial" w:eastAsia="Times New Roman" w:hAnsi="Arial" w:cs="Arial"/>
          <w:sz w:val="24"/>
          <w:szCs w:val="24"/>
          <w:lang w:val="en-US"/>
        </w:rPr>
      </w:pPr>
      <w:r w:rsidRPr="00883168">
        <w:rPr>
          <w:rFonts w:ascii="Arial" w:eastAsia="Times New Roman" w:hAnsi="Arial" w:cs="Arial"/>
          <w:sz w:val="24"/>
          <w:szCs w:val="24"/>
          <w:lang w:val="en-US"/>
        </w:rPr>
        <w:t>The course is taught over five days, through lectures and extensive use of seminars.</w:t>
      </w:r>
    </w:p>
    <w:p w14:paraId="1584731F" w14:textId="77777777" w:rsidR="00CB23AD" w:rsidRPr="00481FCF" w:rsidRDefault="00CB23AD" w:rsidP="002E4052">
      <w:pPr>
        <w:shd w:val="clear" w:color="auto" w:fill="FFFFFF"/>
        <w:spacing w:before="120" w:after="120" w:line="360" w:lineRule="auto"/>
        <w:textAlignment w:val="baseline"/>
        <w:outlineLvl w:val="1"/>
        <w:rPr>
          <w:rFonts w:ascii="Arial" w:eastAsia="Times New Roman" w:hAnsi="Arial" w:cs="Arial"/>
          <w:sz w:val="32"/>
          <w:szCs w:val="24"/>
          <w:lang w:val="en-US"/>
        </w:rPr>
      </w:pPr>
      <w:r w:rsidRPr="00481FCF">
        <w:rPr>
          <w:rFonts w:ascii="Arial" w:eastAsia="Times New Roman" w:hAnsi="Arial" w:cs="Arial"/>
          <w:sz w:val="32"/>
          <w:szCs w:val="24"/>
          <w:lang w:val="en-US"/>
        </w:rPr>
        <w:t>Learning outcome</w:t>
      </w:r>
    </w:p>
    <w:p w14:paraId="15413911" w14:textId="77777777" w:rsidR="00CB23AD" w:rsidRPr="00883168" w:rsidRDefault="00CB23AD" w:rsidP="002E4052">
      <w:pPr>
        <w:shd w:val="clear" w:color="auto" w:fill="FFFFFF"/>
        <w:spacing w:before="120" w:after="120" w:line="360" w:lineRule="auto"/>
        <w:textAlignment w:val="baseline"/>
        <w:rPr>
          <w:rFonts w:ascii="Arial" w:eastAsia="Times New Roman" w:hAnsi="Arial" w:cs="Arial"/>
          <w:sz w:val="24"/>
          <w:szCs w:val="24"/>
          <w:lang w:val="en-US"/>
        </w:rPr>
      </w:pPr>
      <w:r w:rsidRPr="00883168">
        <w:rPr>
          <w:rFonts w:ascii="Arial" w:eastAsia="Times New Roman" w:hAnsi="Arial" w:cs="Arial"/>
          <w:b/>
          <w:bCs/>
          <w:sz w:val="24"/>
          <w:szCs w:val="24"/>
          <w:bdr w:val="none" w:sz="0" w:space="0" w:color="auto" w:frame="1"/>
          <w:lang w:val="en-US"/>
        </w:rPr>
        <w:lastRenderedPageBreak/>
        <w:t>Knowledge</w:t>
      </w:r>
    </w:p>
    <w:p w14:paraId="0236FBA0" w14:textId="7273F26E" w:rsidR="00CB23AD" w:rsidRPr="00883168" w:rsidRDefault="002E4052" w:rsidP="002E4052">
      <w:pPr>
        <w:shd w:val="clear" w:color="auto" w:fill="FFFFFF"/>
        <w:spacing w:before="120" w:after="120" w:line="36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 xml:space="preserve">You </w:t>
      </w:r>
      <w:r w:rsidR="00CB23AD" w:rsidRPr="00883168">
        <w:rPr>
          <w:rFonts w:ascii="Arial" w:eastAsia="Times New Roman" w:hAnsi="Arial" w:cs="Arial"/>
          <w:sz w:val="24"/>
          <w:szCs w:val="24"/>
          <w:lang w:val="en-US"/>
        </w:rPr>
        <w:t>will learn about anthropological perspectives an</w:t>
      </w:r>
      <w:r w:rsidR="00C35758">
        <w:rPr>
          <w:rFonts w:ascii="Arial" w:eastAsia="Times New Roman" w:hAnsi="Arial" w:cs="Arial"/>
          <w:sz w:val="24"/>
          <w:szCs w:val="24"/>
          <w:lang w:val="en-US"/>
        </w:rPr>
        <w:t>d approaches to topics  such as</w:t>
      </w:r>
    </w:p>
    <w:p w14:paraId="125FD051" w14:textId="77777777" w:rsidR="00CB23AD" w:rsidRPr="00481FCF" w:rsidRDefault="00CB23AD" w:rsidP="002E4052">
      <w:pPr>
        <w:pStyle w:val="ListParagraph"/>
        <w:numPr>
          <w:ilvl w:val="0"/>
          <w:numId w:val="51"/>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Social and cultural aspects in analysis of health, illness and medicine. </w:t>
      </w:r>
    </w:p>
    <w:p w14:paraId="00C766D5" w14:textId="77777777" w:rsidR="00CB23AD" w:rsidRPr="00481FCF" w:rsidRDefault="00CB23AD" w:rsidP="002E4052">
      <w:pPr>
        <w:pStyle w:val="ListParagraph"/>
        <w:numPr>
          <w:ilvl w:val="0"/>
          <w:numId w:val="51"/>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Illness narratives and explanatory models of illness</w:t>
      </w:r>
    </w:p>
    <w:p w14:paraId="7CC0B4B8" w14:textId="77777777" w:rsidR="00CB23AD" w:rsidRPr="00481FCF" w:rsidRDefault="00CB23AD" w:rsidP="002E4052">
      <w:pPr>
        <w:pStyle w:val="ListParagraph"/>
        <w:numPr>
          <w:ilvl w:val="0"/>
          <w:numId w:val="51"/>
        </w:numPr>
        <w:shd w:val="clear" w:color="auto" w:fill="FFFFFF"/>
        <w:spacing w:before="120" w:after="120" w:line="360" w:lineRule="auto"/>
        <w:textAlignment w:val="baseline"/>
        <w:rPr>
          <w:rFonts w:ascii="Arial" w:eastAsia="Times New Roman" w:hAnsi="Arial" w:cs="Arial"/>
          <w:sz w:val="24"/>
          <w:szCs w:val="24"/>
        </w:rPr>
      </w:pPr>
      <w:r w:rsidRPr="00481FCF">
        <w:rPr>
          <w:rFonts w:ascii="Arial" w:eastAsia="Times New Roman" w:hAnsi="Arial" w:cs="Arial"/>
          <w:sz w:val="24"/>
          <w:szCs w:val="24"/>
        </w:rPr>
        <w:t>Medical pluralism</w:t>
      </w:r>
    </w:p>
    <w:p w14:paraId="07E1F1A8" w14:textId="77777777" w:rsidR="00CB23AD" w:rsidRPr="00481FCF" w:rsidRDefault="00CB23AD" w:rsidP="002E4052">
      <w:pPr>
        <w:pStyle w:val="ListParagraph"/>
        <w:numPr>
          <w:ilvl w:val="0"/>
          <w:numId w:val="51"/>
        </w:numPr>
        <w:shd w:val="clear" w:color="auto" w:fill="FFFFFF"/>
        <w:spacing w:before="120" w:after="120" w:line="360" w:lineRule="auto"/>
        <w:textAlignment w:val="baseline"/>
        <w:rPr>
          <w:rFonts w:ascii="Arial" w:eastAsia="Times New Roman" w:hAnsi="Arial" w:cs="Arial"/>
          <w:sz w:val="24"/>
          <w:szCs w:val="24"/>
        </w:rPr>
      </w:pPr>
      <w:r w:rsidRPr="00481FCF">
        <w:rPr>
          <w:rFonts w:ascii="Arial" w:eastAsia="Times New Roman" w:hAnsi="Arial" w:cs="Arial"/>
          <w:sz w:val="24"/>
          <w:szCs w:val="24"/>
        </w:rPr>
        <w:t>Medicines and pharmaceuticals</w:t>
      </w:r>
    </w:p>
    <w:p w14:paraId="02006DF6" w14:textId="77777777" w:rsidR="00CB23AD" w:rsidRPr="00481FCF" w:rsidRDefault="00CB23AD" w:rsidP="002E4052">
      <w:pPr>
        <w:pStyle w:val="ListParagraph"/>
        <w:numPr>
          <w:ilvl w:val="0"/>
          <w:numId w:val="51"/>
        </w:numPr>
        <w:shd w:val="clear" w:color="auto" w:fill="FFFFFF"/>
        <w:spacing w:before="120" w:after="120" w:line="360" w:lineRule="auto"/>
        <w:textAlignment w:val="baseline"/>
        <w:rPr>
          <w:rFonts w:ascii="Arial" w:eastAsia="Times New Roman" w:hAnsi="Arial" w:cs="Arial"/>
          <w:sz w:val="24"/>
          <w:szCs w:val="24"/>
        </w:rPr>
      </w:pPr>
      <w:r w:rsidRPr="00481FCF">
        <w:rPr>
          <w:rFonts w:ascii="Arial" w:eastAsia="Times New Roman" w:hAnsi="Arial" w:cs="Arial"/>
          <w:sz w:val="24"/>
          <w:szCs w:val="24"/>
        </w:rPr>
        <w:t>Global health policies and practices</w:t>
      </w:r>
    </w:p>
    <w:p w14:paraId="6587251F" w14:textId="77777777" w:rsidR="00CB23AD" w:rsidRPr="00481FCF" w:rsidRDefault="00CB23AD" w:rsidP="002E4052">
      <w:pPr>
        <w:pStyle w:val="ListParagraph"/>
        <w:numPr>
          <w:ilvl w:val="0"/>
          <w:numId w:val="51"/>
        </w:numPr>
        <w:shd w:val="clear" w:color="auto" w:fill="FFFFFF"/>
        <w:spacing w:before="120" w:after="120" w:line="360" w:lineRule="auto"/>
        <w:textAlignment w:val="baseline"/>
        <w:rPr>
          <w:rFonts w:ascii="Arial" w:eastAsia="Times New Roman" w:hAnsi="Arial" w:cs="Arial"/>
          <w:sz w:val="24"/>
          <w:szCs w:val="24"/>
        </w:rPr>
      </w:pPr>
      <w:r w:rsidRPr="00481FCF">
        <w:rPr>
          <w:rFonts w:ascii="Arial" w:eastAsia="Times New Roman" w:hAnsi="Arial" w:cs="Arial"/>
          <w:sz w:val="24"/>
          <w:szCs w:val="24"/>
        </w:rPr>
        <w:t>Clinical trials and interventions</w:t>
      </w:r>
    </w:p>
    <w:p w14:paraId="0CA7FD4B" w14:textId="77777777" w:rsidR="00CB23AD" w:rsidRPr="00481FCF" w:rsidRDefault="00CB23AD" w:rsidP="002E4052">
      <w:pPr>
        <w:pStyle w:val="ListParagraph"/>
        <w:numPr>
          <w:ilvl w:val="0"/>
          <w:numId w:val="51"/>
        </w:numPr>
        <w:shd w:val="clear" w:color="auto" w:fill="FFFFFF"/>
        <w:spacing w:before="120" w:after="120" w:line="360" w:lineRule="auto"/>
        <w:textAlignment w:val="baseline"/>
        <w:rPr>
          <w:rFonts w:ascii="Arial" w:eastAsia="Times New Roman" w:hAnsi="Arial" w:cs="Arial"/>
          <w:sz w:val="24"/>
          <w:szCs w:val="24"/>
        </w:rPr>
      </w:pPr>
      <w:r w:rsidRPr="00481FCF">
        <w:rPr>
          <w:rFonts w:ascii="Arial" w:eastAsia="Times New Roman" w:hAnsi="Arial" w:cs="Arial"/>
          <w:sz w:val="24"/>
          <w:szCs w:val="24"/>
        </w:rPr>
        <w:t>Birth, death and dying</w:t>
      </w:r>
    </w:p>
    <w:p w14:paraId="23ACE75C" w14:textId="77777777" w:rsidR="00CB23AD" w:rsidRPr="00883168" w:rsidRDefault="00CB23AD" w:rsidP="002E4052">
      <w:pPr>
        <w:shd w:val="clear" w:color="auto" w:fill="FFFFFF"/>
        <w:spacing w:before="120" w:after="120" w:line="360" w:lineRule="auto"/>
        <w:textAlignment w:val="baseline"/>
        <w:rPr>
          <w:rFonts w:ascii="Arial" w:eastAsia="Times New Roman" w:hAnsi="Arial" w:cs="Arial"/>
          <w:sz w:val="24"/>
          <w:szCs w:val="24"/>
        </w:rPr>
      </w:pPr>
      <w:r w:rsidRPr="00883168">
        <w:rPr>
          <w:rFonts w:ascii="Arial" w:eastAsia="Times New Roman" w:hAnsi="Arial" w:cs="Arial"/>
          <w:b/>
          <w:bCs/>
          <w:sz w:val="24"/>
          <w:szCs w:val="24"/>
          <w:bdr w:val="none" w:sz="0" w:space="0" w:color="auto" w:frame="1"/>
        </w:rPr>
        <w:t>Skills</w:t>
      </w:r>
    </w:p>
    <w:p w14:paraId="3B348858" w14:textId="2541D64F" w:rsidR="00CB23AD" w:rsidRPr="00883168" w:rsidRDefault="00A950DA" w:rsidP="002E4052">
      <w:pPr>
        <w:shd w:val="clear" w:color="auto" w:fill="FFFFFF"/>
        <w:spacing w:before="120" w:after="120" w:line="360" w:lineRule="auto"/>
        <w:textAlignment w:val="baseline"/>
        <w:rPr>
          <w:rFonts w:ascii="Arial" w:eastAsia="Times New Roman" w:hAnsi="Arial" w:cs="Arial"/>
          <w:sz w:val="24"/>
          <w:szCs w:val="24"/>
        </w:rPr>
      </w:pPr>
      <w:r>
        <w:rPr>
          <w:rFonts w:ascii="Arial" w:eastAsia="Times New Roman" w:hAnsi="Arial" w:cs="Arial"/>
          <w:sz w:val="24"/>
          <w:szCs w:val="24"/>
        </w:rPr>
        <w:t>You will learn</w:t>
      </w:r>
    </w:p>
    <w:p w14:paraId="695F5C3A" w14:textId="77777777" w:rsidR="00CB23AD" w:rsidRPr="00481FCF" w:rsidRDefault="00CB23AD" w:rsidP="002E4052">
      <w:pPr>
        <w:pStyle w:val="ListParagraph"/>
        <w:numPr>
          <w:ilvl w:val="0"/>
          <w:numId w:val="52"/>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to think critically about the relations between culture, health and illness</w:t>
      </w:r>
    </w:p>
    <w:p w14:paraId="0A62091F" w14:textId="77777777" w:rsidR="00CB23AD" w:rsidRPr="00481FCF" w:rsidRDefault="00CB23AD" w:rsidP="002E4052">
      <w:pPr>
        <w:pStyle w:val="ListParagraph"/>
        <w:numPr>
          <w:ilvl w:val="0"/>
          <w:numId w:val="52"/>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to discuss the body in cultural perspective</w:t>
      </w:r>
    </w:p>
    <w:p w14:paraId="6E049AE3" w14:textId="77777777" w:rsidR="00CB23AD" w:rsidRPr="00481FCF" w:rsidRDefault="00CB23AD" w:rsidP="002E4052">
      <w:pPr>
        <w:pStyle w:val="ListParagraph"/>
        <w:numPr>
          <w:ilvl w:val="0"/>
          <w:numId w:val="52"/>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to explain biomedicine as a social and cultural system</w:t>
      </w:r>
    </w:p>
    <w:p w14:paraId="41B6F23F" w14:textId="77777777" w:rsidR="00CB23AD" w:rsidRPr="00481FCF" w:rsidRDefault="00CB23AD" w:rsidP="002E4052">
      <w:pPr>
        <w:pStyle w:val="ListParagraph"/>
        <w:numPr>
          <w:ilvl w:val="0"/>
          <w:numId w:val="52"/>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to explain how power relations and inequality are relevant to health and healing</w:t>
      </w:r>
    </w:p>
    <w:p w14:paraId="2278376D" w14:textId="77777777" w:rsidR="00CB23AD" w:rsidRPr="00481FCF" w:rsidRDefault="00CB23AD" w:rsidP="002E4052">
      <w:pPr>
        <w:pStyle w:val="ListParagraph"/>
        <w:numPr>
          <w:ilvl w:val="0"/>
          <w:numId w:val="52"/>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to critically analyse the relationship between global health policies and practices and local perspectives</w:t>
      </w:r>
    </w:p>
    <w:p w14:paraId="78F31095" w14:textId="53709131" w:rsidR="00CB23AD" w:rsidRPr="00481FCF" w:rsidRDefault="00CB23AD" w:rsidP="002E4052">
      <w:pPr>
        <w:pStyle w:val="ListParagraph"/>
        <w:numPr>
          <w:ilvl w:val="0"/>
          <w:numId w:val="52"/>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to explore the potential of socio-cultural perspectives within their own </w:t>
      </w:r>
      <w:r w:rsidR="00883168" w:rsidRPr="00481FCF">
        <w:rPr>
          <w:rFonts w:ascii="Arial" w:eastAsia="Times New Roman" w:hAnsi="Arial" w:cs="Arial"/>
          <w:i/>
          <w:iCs/>
          <w:sz w:val="24"/>
          <w:szCs w:val="24"/>
          <w:bdr w:val="none" w:sz="0" w:space="0" w:color="auto" w:frame="1"/>
          <w:lang w:val="en-US"/>
        </w:rPr>
        <w:t>projects</w:t>
      </w:r>
    </w:p>
    <w:p w14:paraId="1FD028FB" w14:textId="4A2C7F6C" w:rsidR="00CB23AD" w:rsidRPr="00A950DA" w:rsidRDefault="00481FCF" w:rsidP="002E4052">
      <w:pPr>
        <w:shd w:val="clear" w:color="auto" w:fill="FFFFFF"/>
        <w:spacing w:before="120" w:after="120" w:line="360" w:lineRule="auto"/>
        <w:textAlignment w:val="baseline"/>
        <w:rPr>
          <w:rFonts w:ascii="Arial" w:eastAsia="Times New Roman" w:hAnsi="Arial" w:cs="Arial"/>
          <w:sz w:val="24"/>
          <w:szCs w:val="24"/>
          <w:lang w:val="en-US"/>
        </w:rPr>
      </w:pPr>
      <w:r w:rsidRPr="00A950DA">
        <w:rPr>
          <w:rFonts w:ascii="Arial" w:eastAsia="Times New Roman" w:hAnsi="Arial" w:cs="Arial"/>
          <w:b/>
          <w:bCs/>
          <w:sz w:val="24"/>
          <w:szCs w:val="24"/>
          <w:bdr w:val="none" w:sz="0" w:space="0" w:color="auto" w:frame="1"/>
          <w:lang w:val="en-US"/>
        </w:rPr>
        <w:t>General competence</w:t>
      </w:r>
    </w:p>
    <w:p w14:paraId="77D635F2" w14:textId="77777777" w:rsidR="00A950DA" w:rsidRPr="00A950DA" w:rsidRDefault="00CB23AD" w:rsidP="00A950DA">
      <w:pPr>
        <w:shd w:val="clear" w:color="auto" w:fill="FFFFFF"/>
        <w:spacing w:before="120" w:after="120" w:line="360" w:lineRule="auto"/>
        <w:textAlignment w:val="baseline"/>
        <w:rPr>
          <w:rFonts w:ascii="Arial" w:eastAsia="Times New Roman" w:hAnsi="Arial" w:cs="Arial"/>
          <w:sz w:val="24"/>
          <w:szCs w:val="24"/>
          <w:lang w:val="en-US"/>
        </w:rPr>
      </w:pPr>
      <w:r w:rsidRPr="00A950DA">
        <w:rPr>
          <w:rFonts w:ascii="Arial" w:eastAsia="Times New Roman" w:hAnsi="Arial" w:cs="Arial"/>
          <w:sz w:val="24"/>
          <w:szCs w:val="24"/>
          <w:lang w:val="en-US"/>
        </w:rPr>
        <w:t>You will be able to</w:t>
      </w:r>
    </w:p>
    <w:p w14:paraId="0FC0DA9C" w14:textId="2BE63290" w:rsidR="00CB23AD" w:rsidRPr="00481FCF" w:rsidRDefault="00CB23AD" w:rsidP="002E4052">
      <w:pPr>
        <w:pStyle w:val="ListParagraph"/>
        <w:numPr>
          <w:ilvl w:val="0"/>
          <w:numId w:val="53"/>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 xml:space="preserve">engage with debates about health, illness and medicine in a cross-cultural perspective, in </w:t>
      </w:r>
      <w:r w:rsidR="00883168" w:rsidRPr="00481FCF">
        <w:rPr>
          <w:rFonts w:ascii="Arial" w:eastAsia="Times New Roman" w:hAnsi="Arial" w:cs="Arial"/>
          <w:sz w:val="24"/>
          <w:szCs w:val="24"/>
          <w:lang w:val="en-US"/>
        </w:rPr>
        <w:t>both oral and written forms</w:t>
      </w:r>
    </w:p>
    <w:p w14:paraId="42664E48" w14:textId="20A542A3" w:rsidR="00883168" w:rsidRDefault="00883168" w:rsidP="002E4052">
      <w:pPr>
        <w:shd w:val="clear" w:color="auto" w:fill="FFFFFF"/>
        <w:spacing w:before="120" w:after="120" w:line="360" w:lineRule="auto"/>
        <w:textAlignment w:val="baseline"/>
        <w:rPr>
          <w:rFonts w:ascii="Arial" w:eastAsia="Times New Roman" w:hAnsi="Arial" w:cs="Arial"/>
          <w:sz w:val="24"/>
          <w:szCs w:val="24"/>
          <w:lang w:val="en-US"/>
        </w:rPr>
      </w:pPr>
    </w:p>
    <w:p w14:paraId="7EFA36A3" w14:textId="77777777" w:rsidR="00E9786E" w:rsidRDefault="00E9786E" w:rsidP="002E4052">
      <w:pPr>
        <w:shd w:val="clear" w:color="auto" w:fill="FFFFFF"/>
        <w:spacing w:before="120" w:after="120" w:line="360" w:lineRule="auto"/>
        <w:textAlignment w:val="baseline"/>
        <w:rPr>
          <w:rFonts w:ascii="Arial" w:eastAsia="Times New Roman" w:hAnsi="Arial" w:cs="Arial"/>
          <w:sz w:val="24"/>
          <w:szCs w:val="24"/>
          <w:lang w:val="en-US"/>
        </w:rPr>
      </w:pPr>
    </w:p>
    <w:p w14:paraId="5E332C88" w14:textId="77777777" w:rsidR="00481FCF" w:rsidRDefault="00883168" w:rsidP="002E4052">
      <w:pPr>
        <w:shd w:val="clear" w:color="auto" w:fill="FFFFFF"/>
        <w:spacing w:before="120" w:after="120" w:line="360" w:lineRule="auto"/>
        <w:textAlignment w:val="baseline"/>
        <w:rPr>
          <w:rFonts w:ascii="Arial" w:eastAsia="Times New Roman" w:hAnsi="Arial" w:cs="Arial"/>
          <w:b/>
          <w:sz w:val="32"/>
          <w:szCs w:val="32"/>
          <w:lang w:val="en-US"/>
        </w:rPr>
      </w:pPr>
      <w:r>
        <w:rPr>
          <w:rFonts w:ascii="Arial" w:eastAsia="Times New Roman" w:hAnsi="Arial" w:cs="Arial"/>
          <w:b/>
          <w:sz w:val="32"/>
          <w:szCs w:val="32"/>
          <w:lang w:val="en-US"/>
        </w:rPr>
        <w:t>Epidem</w:t>
      </w:r>
      <w:r w:rsidR="00481FCF">
        <w:rPr>
          <w:rFonts w:ascii="Arial" w:eastAsia="Times New Roman" w:hAnsi="Arial" w:cs="Arial"/>
          <w:b/>
          <w:sz w:val="32"/>
          <w:szCs w:val="32"/>
          <w:lang w:val="en-US"/>
        </w:rPr>
        <w:t>iology in practice – 5 credits</w:t>
      </w:r>
    </w:p>
    <w:p w14:paraId="61CF4A0D" w14:textId="77A3B3BC" w:rsidR="00883168" w:rsidRPr="00481FCF" w:rsidRDefault="00883168" w:rsidP="002E4052">
      <w:pPr>
        <w:shd w:val="clear" w:color="auto" w:fill="FFFFFF"/>
        <w:spacing w:before="120" w:after="120" w:line="360" w:lineRule="auto"/>
        <w:textAlignment w:val="baseline"/>
        <w:rPr>
          <w:rFonts w:ascii="Arial" w:eastAsia="Times New Roman" w:hAnsi="Arial" w:cs="Arial"/>
          <w:sz w:val="32"/>
          <w:szCs w:val="32"/>
          <w:lang w:val="en-US"/>
        </w:rPr>
      </w:pPr>
      <w:r w:rsidRPr="00481FCF">
        <w:rPr>
          <w:rFonts w:ascii="Arial" w:eastAsia="Times New Roman" w:hAnsi="Arial" w:cs="Arial"/>
          <w:sz w:val="32"/>
          <w:szCs w:val="32"/>
          <w:lang w:val="en-US"/>
        </w:rPr>
        <w:t>Course content</w:t>
      </w:r>
    </w:p>
    <w:p w14:paraId="6858CF01" w14:textId="77777777" w:rsidR="00883168" w:rsidRPr="00883168" w:rsidRDefault="00883168" w:rsidP="002E4052">
      <w:pPr>
        <w:shd w:val="clear" w:color="auto" w:fill="FFFFFF"/>
        <w:spacing w:before="120" w:after="120" w:line="360" w:lineRule="auto"/>
        <w:textAlignment w:val="baseline"/>
        <w:rPr>
          <w:rFonts w:ascii="Arial" w:eastAsia="Times New Roman" w:hAnsi="Arial" w:cs="Arial"/>
          <w:sz w:val="24"/>
          <w:szCs w:val="24"/>
          <w:lang w:val="en-US"/>
        </w:rPr>
      </w:pPr>
      <w:r w:rsidRPr="00883168">
        <w:rPr>
          <w:rFonts w:ascii="Arial" w:eastAsia="Times New Roman" w:hAnsi="Arial" w:cs="Arial"/>
          <w:sz w:val="24"/>
          <w:szCs w:val="24"/>
          <w:lang w:val="en-US"/>
        </w:rPr>
        <w:t xml:space="preserve">This course will focus on analyses and interpretation of epidemiological data using data labs in combination with lectures. You will analyze datasets provided by the </w:t>
      </w:r>
      <w:r w:rsidRPr="00883168">
        <w:rPr>
          <w:rFonts w:ascii="Arial" w:eastAsia="Times New Roman" w:hAnsi="Arial" w:cs="Arial"/>
          <w:sz w:val="24"/>
          <w:szCs w:val="24"/>
          <w:lang w:val="en-US"/>
        </w:rPr>
        <w:lastRenderedPageBreak/>
        <w:t>coordinator as a part of the course. The aim of the course is to obtain enhanced understanding of basic concepts in the field of epidemiology and practical skills in data analyses.</w:t>
      </w:r>
    </w:p>
    <w:p w14:paraId="320A43FD" w14:textId="77777777" w:rsidR="00883168" w:rsidRPr="00481FCF" w:rsidRDefault="00883168" w:rsidP="002E4052">
      <w:pPr>
        <w:shd w:val="clear" w:color="auto" w:fill="FFFFFF"/>
        <w:spacing w:before="120" w:after="120" w:line="360" w:lineRule="auto"/>
        <w:textAlignment w:val="baseline"/>
        <w:outlineLvl w:val="1"/>
        <w:rPr>
          <w:rFonts w:ascii="Arial" w:eastAsia="Times New Roman" w:hAnsi="Arial" w:cs="Arial"/>
          <w:sz w:val="32"/>
          <w:szCs w:val="32"/>
          <w:lang w:val="en-US"/>
        </w:rPr>
      </w:pPr>
      <w:r w:rsidRPr="00481FCF">
        <w:rPr>
          <w:rFonts w:ascii="Arial" w:eastAsia="Times New Roman" w:hAnsi="Arial" w:cs="Arial"/>
          <w:sz w:val="32"/>
          <w:szCs w:val="32"/>
          <w:lang w:val="en-US"/>
        </w:rPr>
        <w:t>Learning outcome</w:t>
      </w:r>
    </w:p>
    <w:p w14:paraId="5D0CCC36" w14:textId="2FFF58B4" w:rsidR="00883168" w:rsidRPr="00E9786E" w:rsidRDefault="00883168" w:rsidP="002E4052">
      <w:pPr>
        <w:shd w:val="clear" w:color="auto" w:fill="FFFFFF"/>
        <w:spacing w:before="120" w:after="120" w:line="360" w:lineRule="auto"/>
        <w:textAlignment w:val="baseline"/>
        <w:rPr>
          <w:rFonts w:ascii="Arial" w:eastAsia="Times New Roman" w:hAnsi="Arial" w:cs="Arial"/>
          <w:b/>
          <w:bCs/>
          <w:sz w:val="24"/>
          <w:szCs w:val="24"/>
          <w:bdr w:val="none" w:sz="0" w:space="0" w:color="auto" w:frame="1"/>
          <w:lang w:val="en-US"/>
        </w:rPr>
      </w:pPr>
      <w:r w:rsidRPr="00E9786E">
        <w:rPr>
          <w:rFonts w:ascii="Arial" w:eastAsia="Times New Roman" w:hAnsi="Arial" w:cs="Arial"/>
          <w:b/>
          <w:bCs/>
          <w:sz w:val="24"/>
          <w:szCs w:val="24"/>
          <w:bdr w:val="none" w:sz="0" w:space="0" w:color="auto" w:frame="1"/>
          <w:lang w:val="en-US"/>
        </w:rPr>
        <w:t>Knowledge</w:t>
      </w:r>
    </w:p>
    <w:p w14:paraId="71FAB0C7" w14:textId="1D60411B" w:rsidR="00A950DA" w:rsidRPr="00A950DA" w:rsidRDefault="00A950DA" w:rsidP="002E4052">
      <w:pPr>
        <w:shd w:val="clear" w:color="auto" w:fill="FFFFFF"/>
        <w:spacing w:before="120" w:after="120" w:line="360" w:lineRule="auto"/>
        <w:textAlignment w:val="baseline"/>
        <w:rPr>
          <w:rFonts w:ascii="Arial" w:eastAsia="Times New Roman" w:hAnsi="Arial" w:cs="Arial"/>
          <w:sz w:val="24"/>
          <w:szCs w:val="24"/>
          <w:lang w:val="en-US"/>
        </w:rPr>
      </w:pPr>
      <w:r w:rsidRPr="00A950DA">
        <w:rPr>
          <w:rFonts w:ascii="Arial" w:eastAsia="Times New Roman" w:hAnsi="Arial" w:cs="Arial"/>
          <w:bCs/>
          <w:sz w:val="24"/>
          <w:szCs w:val="24"/>
          <w:bdr w:val="none" w:sz="0" w:space="0" w:color="auto" w:frame="1"/>
          <w:lang w:val="en-US"/>
        </w:rPr>
        <w:t>You will learn the following by attending the course</w:t>
      </w:r>
    </w:p>
    <w:p w14:paraId="4F030909" w14:textId="77777777" w:rsidR="00883168" w:rsidRPr="00481FCF" w:rsidRDefault="00883168" w:rsidP="002E4052">
      <w:pPr>
        <w:pStyle w:val="ListParagraph"/>
        <w:numPr>
          <w:ilvl w:val="0"/>
          <w:numId w:val="53"/>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elaborate on how data can be analyzed with the use of epidemiological/statistical methods</w:t>
      </w:r>
    </w:p>
    <w:p w14:paraId="427E7ACE" w14:textId="77777777" w:rsidR="00883168" w:rsidRPr="00481FCF" w:rsidRDefault="00883168" w:rsidP="002E4052">
      <w:pPr>
        <w:pStyle w:val="ListParagraph"/>
        <w:numPr>
          <w:ilvl w:val="0"/>
          <w:numId w:val="53"/>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elaborate on how research findings can be presented</w:t>
      </w:r>
    </w:p>
    <w:p w14:paraId="093A1731" w14:textId="3C08FD31" w:rsidR="00883168" w:rsidRDefault="00883168" w:rsidP="002E4052">
      <w:pPr>
        <w:shd w:val="clear" w:color="auto" w:fill="FFFFFF"/>
        <w:spacing w:before="120" w:after="120" w:line="360" w:lineRule="auto"/>
        <w:textAlignment w:val="baseline"/>
        <w:rPr>
          <w:rFonts w:ascii="Arial" w:eastAsia="Times New Roman" w:hAnsi="Arial" w:cs="Arial"/>
          <w:b/>
          <w:bCs/>
          <w:sz w:val="24"/>
          <w:szCs w:val="24"/>
          <w:bdr w:val="none" w:sz="0" w:space="0" w:color="auto" w:frame="1"/>
        </w:rPr>
      </w:pPr>
      <w:r w:rsidRPr="00883168">
        <w:rPr>
          <w:rFonts w:ascii="Arial" w:eastAsia="Times New Roman" w:hAnsi="Arial" w:cs="Arial"/>
          <w:b/>
          <w:bCs/>
          <w:sz w:val="24"/>
          <w:szCs w:val="24"/>
          <w:bdr w:val="none" w:sz="0" w:space="0" w:color="auto" w:frame="1"/>
        </w:rPr>
        <w:t>Skills</w:t>
      </w:r>
    </w:p>
    <w:p w14:paraId="3FE6225C" w14:textId="6E418FD2" w:rsidR="00A950DA" w:rsidRPr="00883168" w:rsidRDefault="00A950DA" w:rsidP="002E4052">
      <w:pPr>
        <w:shd w:val="clear" w:color="auto" w:fill="FFFFFF"/>
        <w:spacing w:before="120" w:after="120" w:line="360" w:lineRule="auto"/>
        <w:textAlignment w:val="baseline"/>
        <w:rPr>
          <w:rFonts w:ascii="Arial" w:eastAsia="Times New Roman" w:hAnsi="Arial" w:cs="Arial"/>
          <w:sz w:val="24"/>
          <w:szCs w:val="24"/>
        </w:rPr>
      </w:pPr>
      <w:r>
        <w:rPr>
          <w:rFonts w:ascii="Arial" w:eastAsia="Times New Roman" w:hAnsi="Arial" w:cs="Arial"/>
          <w:sz w:val="24"/>
          <w:szCs w:val="24"/>
        </w:rPr>
        <w:t>You will learn to</w:t>
      </w:r>
    </w:p>
    <w:p w14:paraId="14986AED" w14:textId="77777777" w:rsidR="00883168" w:rsidRPr="00481FCF" w:rsidRDefault="00883168" w:rsidP="002E4052">
      <w:pPr>
        <w:pStyle w:val="ListParagraph"/>
        <w:numPr>
          <w:ilvl w:val="0"/>
          <w:numId w:val="54"/>
        </w:numPr>
        <w:shd w:val="clear" w:color="auto" w:fill="FFFFFF"/>
        <w:spacing w:before="120" w:after="120" w:line="360" w:lineRule="auto"/>
        <w:textAlignment w:val="baseline"/>
        <w:rPr>
          <w:rFonts w:ascii="Arial" w:eastAsia="Times New Roman" w:hAnsi="Arial" w:cs="Arial"/>
          <w:sz w:val="24"/>
          <w:szCs w:val="24"/>
        </w:rPr>
      </w:pPr>
      <w:r w:rsidRPr="00481FCF">
        <w:rPr>
          <w:rFonts w:ascii="Arial" w:eastAsia="Times New Roman" w:hAnsi="Arial" w:cs="Arial"/>
          <w:sz w:val="24"/>
          <w:szCs w:val="24"/>
        </w:rPr>
        <w:t>formulate specific research questions</w:t>
      </w:r>
    </w:p>
    <w:p w14:paraId="364ABB73" w14:textId="77777777" w:rsidR="00883168" w:rsidRPr="00481FCF" w:rsidRDefault="00883168" w:rsidP="002E4052">
      <w:pPr>
        <w:pStyle w:val="ListParagraph"/>
        <w:numPr>
          <w:ilvl w:val="0"/>
          <w:numId w:val="54"/>
        </w:numPr>
        <w:shd w:val="clear" w:color="auto" w:fill="FFFFFF"/>
        <w:spacing w:before="120" w:after="120" w:line="360" w:lineRule="auto"/>
        <w:textAlignment w:val="baseline"/>
        <w:rPr>
          <w:rFonts w:ascii="Arial" w:eastAsia="Times New Roman" w:hAnsi="Arial" w:cs="Arial"/>
          <w:sz w:val="24"/>
          <w:szCs w:val="24"/>
        </w:rPr>
      </w:pPr>
      <w:r w:rsidRPr="00481FCF">
        <w:rPr>
          <w:rFonts w:ascii="Arial" w:eastAsia="Times New Roman" w:hAnsi="Arial" w:cs="Arial"/>
          <w:sz w:val="24"/>
          <w:szCs w:val="24"/>
        </w:rPr>
        <w:t>make an analyses plan</w:t>
      </w:r>
    </w:p>
    <w:p w14:paraId="6C05EAD7" w14:textId="77777777" w:rsidR="00883168" w:rsidRPr="00481FCF" w:rsidRDefault="00883168" w:rsidP="002E4052">
      <w:pPr>
        <w:pStyle w:val="ListParagraph"/>
        <w:numPr>
          <w:ilvl w:val="0"/>
          <w:numId w:val="54"/>
        </w:numPr>
        <w:shd w:val="clear" w:color="auto" w:fill="FFFFFF"/>
        <w:spacing w:before="120" w:after="120" w:line="360" w:lineRule="auto"/>
        <w:textAlignment w:val="baseline"/>
        <w:rPr>
          <w:rFonts w:ascii="Arial" w:eastAsia="Times New Roman" w:hAnsi="Arial" w:cs="Arial"/>
          <w:sz w:val="24"/>
          <w:szCs w:val="24"/>
        </w:rPr>
      </w:pPr>
      <w:r w:rsidRPr="00481FCF">
        <w:rPr>
          <w:rFonts w:ascii="Arial" w:eastAsia="Times New Roman" w:hAnsi="Arial" w:cs="Arial"/>
          <w:sz w:val="24"/>
          <w:szCs w:val="24"/>
        </w:rPr>
        <w:t>analyze data</w:t>
      </w:r>
    </w:p>
    <w:p w14:paraId="3A0F1F8F" w14:textId="77777777" w:rsidR="00883168" w:rsidRPr="00481FCF" w:rsidRDefault="00883168" w:rsidP="002E4052">
      <w:pPr>
        <w:pStyle w:val="ListParagraph"/>
        <w:numPr>
          <w:ilvl w:val="0"/>
          <w:numId w:val="54"/>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present results in an appropriate format</w:t>
      </w:r>
    </w:p>
    <w:p w14:paraId="713A88B0" w14:textId="77777777" w:rsidR="00883168" w:rsidRPr="00481FCF" w:rsidRDefault="00883168" w:rsidP="002E4052">
      <w:pPr>
        <w:pStyle w:val="ListParagraph"/>
        <w:numPr>
          <w:ilvl w:val="0"/>
          <w:numId w:val="54"/>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summarize results in an abstract and in a presentation</w:t>
      </w:r>
    </w:p>
    <w:p w14:paraId="6D9ABCAC" w14:textId="0DDB5CC2" w:rsidR="00883168" w:rsidRPr="00481FCF" w:rsidRDefault="00883168" w:rsidP="002E4052">
      <w:pPr>
        <w:pStyle w:val="ListParagraph"/>
        <w:numPr>
          <w:ilvl w:val="0"/>
          <w:numId w:val="54"/>
        </w:numPr>
        <w:shd w:val="clear" w:color="auto" w:fill="FFFFFF"/>
        <w:spacing w:before="120" w:after="120" w:line="360" w:lineRule="auto"/>
        <w:textAlignment w:val="baseline"/>
        <w:rPr>
          <w:rFonts w:ascii="Arial" w:eastAsia="Times New Roman" w:hAnsi="Arial" w:cs="Arial"/>
          <w:sz w:val="24"/>
          <w:szCs w:val="24"/>
          <w:lang w:val="en-US"/>
        </w:rPr>
      </w:pPr>
      <w:r w:rsidRPr="00481FCF">
        <w:rPr>
          <w:rFonts w:ascii="Arial" w:eastAsia="Times New Roman" w:hAnsi="Arial" w:cs="Arial"/>
          <w:sz w:val="24"/>
          <w:szCs w:val="24"/>
          <w:lang w:val="en-US"/>
        </w:rPr>
        <w:t>use acquired skills to interpret and evaluate epidemiologic studies</w:t>
      </w:r>
    </w:p>
    <w:p w14:paraId="644512AF" w14:textId="5BC5B146" w:rsidR="00883168" w:rsidRPr="00E9786E" w:rsidRDefault="00A950DA" w:rsidP="002E4052">
      <w:pPr>
        <w:shd w:val="clear" w:color="auto" w:fill="FFFFFF"/>
        <w:spacing w:before="120" w:after="120" w:line="360" w:lineRule="auto"/>
        <w:textAlignment w:val="baseline"/>
        <w:rPr>
          <w:rFonts w:ascii="Arial" w:eastAsia="Times New Roman" w:hAnsi="Arial" w:cs="Arial"/>
          <w:b/>
          <w:bCs/>
          <w:sz w:val="24"/>
          <w:szCs w:val="24"/>
          <w:bdr w:val="none" w:sz="0" w:space="0" w:color="auto" w:frame="1"/>
          <w:lang w:val="en-US"/>
        </w:rPr>
      </w:pPr>
      <w:r w:rsidRPr="00E9786E">
        <w:rPr>
          <w:rFonts w:ascii="Arial" w:eastAsia="Times New Roman" w:hAnsi="Arial" w:cs="Arial"/>
          <w:b/>
          <w:bCs/>
          <w:sz w:val="24"/>
          <w:szCs w:val="24"/>
          <w:bdr w:val="none" w:sz="0" w:space="0" w:color="auto" w:frame="1"/>
          <w:lang w:val="en-US"/>
        </w:rPr>
        <w:t>General c</w:t>
      </w:r>
      <w:r w:rsidR="00883168" w:rsidRPr="00E9786E">
        <w:rPr>
          <w:rFonts w:ascii="Arial" w:eastAsia="Times New Roman" w:hAnsi="Arial" w:cs="Arial"/>
          <w:b/>
          <w:bCs/>
          <w:sz w:val="24"/>
          <w:szCs w:val="24"/>
          <w:bdr w:val="none" w:sz="0" w:space="0" w:color="auto" w:frame="1"/>
          <w:lang w:val="en-US"/>
        </w:rPr>
        <w:t>ompetence</w:t>
      </w:r>
    </w:p>
    <w:p w14:paraId="4EB19FB4" w14:textId="02793719" w:rsidR="00A950DA" w:rsidRPr="00E9786E" w:rsidRDefault="00A950DA" w:rsidP="002E4052">
      <w:pPr>
        <w:shd w:val="clear" w:color="auto" w:fill="FFFFFF"/>
        <w:spacing w:before="120" w:after="120" w:line="360" w:lineRule="auto"/>
        <w:textAlignment w:val="baseline"/>
        <w:rPr>
          <w:rFonts w:ascii="Arial" w:eastAsia="Times New Roman" w:hAnsi="Arial" w:cs="Arial"/>
          <w:sz w:val="24"/>
          <w:szCs w:val="24"/>
          <w:lang w:val="en-US"/>
        </w:rPr>
      </w:pPr>
      <w:r w:rsidRPr="00A950DA">
        <w:rPr>
          <w:rFonts w:ascii="Arial" w:eastAsia="Times New Roman" w:hAnsi="Arial" w:cs="Arial"/>
          <w:sz w:val="24"/>
          <w:szCs w:val="24"/>
          <w:lang w:val="en-US"/>
        </w:rPr>
        <w:t>You will be able to</w:t>
      </w:r>
    </w:p>
    <w:p w14:paraId="48EABBAF" w14:textId="29447EF8" w:rsidR="00883168" w:rsidRPr="00481FCF" w:rsidRDefault="00A950DA" w:rsidP="002E4052">
      <w:pPr>
        <w:pStyle w:val="ListParagraph"/>
        <w:numPr>
          <w:ilvl w:val="0"/>
          <w:numId w:val="55"/>
        </w:numPr>
        <w:shd w:val="clear" w:color="auto" w:fill="FFFFFF"/>
        <w:spacing w:before="120" w:after="120" w:line="360" w:lineRule="auto"/>
        <w:textAlignment w:val="baseline"/>
        <w:rPr>
          <w:rFonts w:ascii="Arial" w:eastAsia="Times New Roman" w:hAnsi="Arial" w:cs="Arial"/>
          <w:sz w:val="24"/>
          <w:szCs w:val="24"/>
          <w:lang w:val="en-US"/>
        </w:rPr>
      </w:pPr>
      <w:r w:rsidRPr="00A950DA">
        <w:rPr>
          <w:rFonts w:ascii="Arial" w:eastAsia="Times New Roman" w:hAnsi="Arial" w:cs="Arial"/>
          <w:sz w:val="24"/>
          <w:szCs w:val="24"/>
          <w:lang w:val="en-US"/>
        </w:rPr>
        <w:t>e</w:t>
      </w:r>
      <w:r w:rsidR="00883168" w:rsidRPr="00481FCF">
        <w:rPr>
          <w:rFonts w:ascii="Arial" w:eastAsia="Times New Roman" w:hAnsi="Arial" w:cs="Arial"/>
          <w:sz w:val="24"/>
          <w:szCs w:val="24"/>
          <w:lang w:val="en-US"/>
        </w:rPr>
        <w:t>valuate epidemiological findings with respect to chosen aim, analyses, and presentation of results</w:t>
      </w:r>
    </w:p>
    <w:p w14:paraId="6117D685" w14:textId="6A90EA9C" w:rsidR="00FD1591" w:rsidRDefault="00FD1591" w:rsidP="002E4052">
      <w:pPr>
        <w:shd w:val="clear" w:color="auto" w:fill="FFFFFF"/>
        <w:spacing w:before="120" w:after="120" w:line="360" w:lineRule="auto"/>
        <w:textAlignment w:val="baseline"/>
        <w:rPr>
          <w:rFonts w:ascii="Arial" w:eastAsia="Times New Roman" w:hAnsi="Arial" w:cs="Arial"/>
          <w:sz w:val="24"/>
          <w:szCs w:val="24"/>
          <w:lang w:val="en-US"/>
        </w:rPr>
      </w:pPr>
    </w:p>
    <w:p w14:paraId="54855D7A" w14:textId="2859DEE2" w:rsidR="00E9786E" w:rsidRDefault="00E9786E" w:rsidP="002E4052">
      <w:pPr>
        <w:shd w:val="clear" w:color="auto" w:fill="FFFFFF"/>
        <w:spacing w:before="120" w:after="120" w:line="360" w:lineRule="auto"/>
        <w:textAlignment w:val="baseline"/>
        <w:rPr>
          <w:rFonts w:ascii="Arial" w:eastAsia="Times New Roman" w:hAnsi="Arial" w:cs="Arial"/>
          <w:sz w:val="24"/>
          <w:szCs w:val="24"/>
          <w:lang w:val="en-US"/>
        </w:rPr>
      </w:pPr>
    </w:p>
    <w:p w14:paraId="53CB9C8C" w14:textId="53FDAD5E" w:rsidR="00E9786E" w:rsidRDefault="00E9786E" w:rsidP="002E4052">
      <w:pPr>
        <w:shd w:val="clear" w:color="auto" w:fill="FFFFFF"/>
        <w:spacing w:before="120" w:after="120" w:line="360" w:lineRule="auto"/>
        <w:textAlignment w:val="baseline"/>
        <w:rPr>
          <w:rFonts w:ascii="Arial" w:eastAsia="Times New Roman" w:hAnsi="Arial" w:cs="Arial"/>
          <w:sz w:val="24"/>
          <w:szCs w:val="24"/>
          <w:lang w:val="en-US"/>
        </w:rPr>
      </w:pPr>
    </w:p>
    <w:p w14:paraId="33BFB9A3" w14:textId="2511A426" w:rsidR="00FD1591" w:rsidRDefault="00FD1591" w:rsidP="002E4052">
      <w:pPr>
        <w:shd w:val="clear" w:color="auto" w:fill="FFFFFF"/>
        <w:spacing w:before="120" w:after="120" w:line="360" w:lineRule="auto"/>
        <w:textAlignment w:val="baseline"/>
        <w:rPr>
          <w:rFonts w:ascii="Arial" w:eastAsia="Times New Roman" w:hAnsi="Arial" w:cs="Arial"/>
          <w:b/>
          <w:sz w:val="32"/>
          <w:szCs w:val="32"/>
          <w:lang w:val="en-US"/>
        </w:rPr>
      </w:pPr>
      <w:r w:rsidRPr="00FD1591">
        <w:rPr>
          <w:rFonts w:ascii="Arial" w:eastAsia="Times New Roman" w:hAnsi="Arial" w:cs="Arial"/>
          <w:b/>
          <w:sz w:val="32"/>
          <w:szCs w:val="32"/>
          <w:lang w:val="en-US"/>
        </w:rPr>
        <w:t xml:space="preserve">Migration and </w:t>
      </w:r>
      <w:r w:rsidR="00481FCF">
        <w:rPr>
          <w:rFonts w:ascii="Arial" w:eastAsia="Times New Roman" w:hAnsi="Arial" w:cs="Arial"/>
          <w:b/>
          <w:sz w:val="32"/>
          <w:szCs w:val="32"/>
          <w:lang w:val="en-US"/>
        </w:rPr>
        <w:t xml:space="preserve">health – </w:t>
      </w:r>
      <w:r w:rsidR="008C76B4">
        <w:rPr>
          <w:rFonts w:ascii="Arial" w:eastAsia="Times New Roman" w:hAnsi="Arial" w:cs="Arial"/>
          <w:b/>
          <w:sz w:val="32"/>
          <w:szCs w:val="32"/>
          <w:lang w:val="en-US"/>
        </w:rPr>
        <w:t>5 credits</w:t>
      </w:r>
    </w:p>
    <w:p w14:paraId="30D31C59" w14:textId="44E51C24" w:rsidR="00A950DA" w:rsidRPr="00A950DA" w:rsidRDefault="00A950DA" w:rsidP="002E4052">
      <w:pPr>
        <w:shd w:val="clear" w:color="auto" w:fill="FFFFFF"/>
        <w:spacing w:before="120" w:after="120" w:line="360" w:lineRule="auto"/>
        <w:textAlignment w:val="baseline"/>
        <w:rPr>
          <w:rFonts w:ascii="Arial" w:eastAsia="Times New Roman" w:hAnsi="Arial" w:cs="Arial"/>
          <w:sz w:val="32"/>
          <w:szCs w:val="32"/>
          <w:lang w:val="en-US"/>
        </w:rPr>
      </w:pPr>
      <w:r w:rsidRPr="00A950DA">
        <w:rPr>
          <w:rFonts w:ascii="Arial" w:eastAsia="Times New Roman" w:hAnsi="Arial" w:cs="Arial"/>
          <w:sz w:val="32"/>
          <w:szCs w:val="32"/>
          <w:lang w:val="en-US"/>
        </w:rPr>
        <w:t>Course content</w:t>
      </w:r>
    </w:p>
    <w:p w14:paraId="20DAE3E2" w14:textId="2B27E85B" w:rsidR="00FD1591" w:rsidRDefault="00FD1591" w:rsidP="002E4052">
      <w:pPr>
        <w:spacing w:before="120" w:after="120" w:line="360" w:lineRule="auto"/>
        <w:rPr>
          <w:rFonts w:ascii="Arial" w:hAnsi="Arial" w:cs="Arial"/>
          <w:sz w:val="24"/>
          <w:szCs w:val="24"/>
          <w:shd w:val="clear" w:color="auto" w:fill="FFFFFF"/>
          <w:lang w:val="en-US"/>
        </w:rPr>
      </w:pPr>
      <w:r w:rsidRPr="00FD1591">
        <w:rPr>
          <w:rFonts w:ascii="Arial" w:hAnsi="Arial" w:cs="Arial"/>
          <w:sz w:val="24"/>
          <w:szCs w:val="24"/>
          <w:lang w:val="en-US"/>
        </w:rPr>
        <w:t xml:space="preserve">You will learn about global migration patterns, health challenges and responses, focusing particularly on mental health, violence, dependency as well as infectious </w:t>
      </w:r>
      <w:r w:rsidRPr="00FD1591">
        <w:rPr>
          <w:rFonts w:ascii="Arial" w:hAnsi="Arial" w:cs="Arial"/>
          <w:sz w:val="24"/>
          <w:szCs w:val="24"/>
          <w:lang w:val="en-US"/>
        </w:rPr>
        <w:lastRenderedPageBreak/>
        <w:t xml:space="preserve">diseases and responses. </w:t>
      </w:r>
      <w:r w:rsidRPr="00FD1591">
        <w:rPr>
          <w:rFonts w:ascii="Arial" w:hAnsi="Arial" w:cs="Arial"/>
          <w:sz w:val="24"/>
          <w:szCs w:val="24"/>
          <w:shd w:val="clear" w:color="auto" w:fill="FFFFFF"/>
          <w:lang w:val="en-US"/>
        </w:rPr>
        <w:t>Moreover, the course focuses on ways to provide health services to people in a process of migration, including to transmigrants and in people in refugee camps.</w:t>
      </w:r>
    </w:p>
    <w:p w14:paraId="3509AF18" w14:textId="77777777" w:rsidR="008C76B4" w:rsidRDefault="008C76B4" w:rsidP="002E4052">
      <w:pPr>
        <w:spacing w:before="120" w:after="120" w:line="360" w:lineRule="auto"/>
        <w:rPr>
          <w:rFonts w:ascii="Arial" w:hAnsi="Arial" w:cs="Arial"/>
          <w:sz w:val="24"/>
          <w:szCs w:val="24"/>
          <w:shd w:val="clear" w:color="auto" w:fill="FFFFFF"/>
          <w:lang w:val="en-US"/>
        </w:rPr>
      </w:pPr>
    </w:p>
    <w:p w14:paraId="27757F47" w14:textId="3E35CB9D" w:rsidR="00FD1591" w:rsidRDefault="00FD1591" w:rsidP="002E4052">
      <w:pPr>
        <w:spacing w:before="120" w:after="120" w:line="360" w:lineRule="auto"/>
        <w:rPr>
          <w:rFonts w:ascii="Arial" w:hAnsi="Arial" w:cs="Arial"/>
          <w:b/>
          <w:sz w:val="32"/>
          <w:szCs w:val="32"/>
          <w:shd w:val="clear" w:color="auto" w:fill="FFFFFF"/>
          <w:lang w:val="en-US"/>
        </w:rPr>
      </w:pPr>
      <w:r w:rsidRPr="00FD1591">
        <w:rPr>
          <w:rFonts w:ascii="Arial" w:hAnsi="Arial" w:cs="Arial"/>
          <w:b/>
          <w:sz w:val="32"/>
          <w:szCs w:val="32"/>
          <w:shd w:val="clear" w:color="auto" w:fill="FFFFFF"/>
          <w:lang w:val="en-US"/>
        </w:rPr>
        <w:t xml:space="preserve">Reproductive and sexual health and human rights </w:t>
      </w:r>
      <w:r w:rsidR="00481FCF">
        <w:rPr>
          <w:rFonts w:ascii="Arial" w:hAnsi="Arial" w:cs="Arial"/>
          <w:b/>
          <w:sz w:val="32"/>
          <w:szCs w:val="32"/>
          <w:shd w:val="clear" w:color="auto" w:fill="FFFFFF"/>
          <w:lang w:val="en-US"/>
        </w:rPr>
        <w:t>– 5 credits</w:t>
      </w:r>
    </w:p>
    <w:p w14:paraId="30D10BA5" w14:textId="0A341199" w:rsidR="00A950DA" w:rsidRPr="00A950DA" w:rsidRDefault="00A950DA" w:rsidP="002E4052">
      <w:pPr>
        <w:spacing w:before="120" w:after="120" w:line="360" w:lineRule="auto"/>
        <w:rPr>
          <w:rFonts w:ascii="Arial" w:hAnsi="Arial" w:cs="Arial"/>
          <w:sz w:val="32"/>
          <w:szCs w:val="32"/>
          <w:shd w:val="clear" w:color="auto" w:fill="FFFFFF"/>
          <w:lang w:val="en-US"/>
        </w:rPr>
      </w:pPr>
      <w:r w:rsidRPr="00A950DA">
        <w:rPr>
          <w:rFonts w:ascii="Arial" w:hAnsi="Arial" w:cs="Arial"/>
          <w:sz w:val="32"/>
          <w:szCs w:val="32"/>
          <w:shd w:val="clear" w:color="auto" w:fill="FFFFFF"/>
          <w:lang w:val="en-US"/>
        </w:rPr>
        <w:t>Course content</w:t>
      </w:r>
    </w:p>
    <w:p w14:paraId="4D6AA880" w14:textId="648D026E" w:rsidR="00FD1591" w:rsidRPr="00FD1591" w:rsidRDefault="00FD1591" w:rsidP="002E4052">
      <w:pPr>
        <w:shd w:val="clear" w:color="auto" w:fill="FFFFFF"/>
        <w:spacing w:before="120" w:after="120" w:line="360" w:lineRule="auto"/>
        <w:textAlignment w:val="baseline"/>
        <w:rPr>
          <w:rFonts w:ascii="Arial" w:hAnsi="Arial" w:cs="Arial"/>
          <w:sz w:val="24"/>
          <w:szCs w:val="24"/>
          <w:lang w:val="en-US"/>
        </w:rPr>
      </w:pPr>
      <w:r w:rsidRPr="00FD1591">
        <w:rPr>
          <w:rFonts w:ascii="Arial" w:hAnsi="Arial" w:cs="Arial"/>
          <w:sz w:val="24"/>
          <w:szCs w:val="24"/>
          <w:lang w:val="en-US"/>
        </w:rPr>
        <w:t>Reproductive health is a well defined and not too controversial concept.</w:t>
      </w:r>
      <w:r w:rsidR="00A950DA">
        <w:rPr>
          <w:rFonts w:ascii="Arial" w:hAnsi="Arial" w:cs="Arial"/>
          <w:sz w:val="24"/>
          <w:szCs w:val="24"/>
          <w:lang w:val="en-US"/>
        </w:rPr>
        <w:t xml:space="preserve"> </w:t>
      </w:r>
      <w:r w:rsidRPr="00FD1591">
        <w:rPr>
          <w:rFonts w:ascii="Arial" w:hAnsi="Arial" w:cs="Arial"/>
          <w:sz w:val="24"/>
          <w:szCs w:val="24"/>
          <w:lang w:val="en-US"/>
        </w:rPr>
        <w:t>Reproductive rights may not be, as it implies abortion rights, which for some is very complicated. Sexual health is probably easy as long as it only applies to sexually transmitted diseases, but sexual rights, again, may incorporate sexual behaviours that in some cultures are seen as very deviant. The course explores why reproductive and sexual health rights are so complicated to implement, and addresses the legal, religious and cultural aspects of the controversies as well as the very serious health consequences of these restrictions, like maternal mortality, high STD prevalence, vulnerability to HIV, knowledge of risks, and cultural practices like FGM and early childbearing. A gender perspective is the overriding principle for the analysis.</w:t>
      </w:r>
    </w:p>
    <w:p w14:paraId="0FCF0ADF" w14:textId="62CC4D8E" w:rsidR="00FD1591" w:rsidRPr="00FD1591" w:rsidRDefault="00FD1591" w:rsidP="002E4052">
      <w:pPr>
        <w:pStyle w:val="Heading3"/>
        <w:shd w:val="clear" w:color="auto" w:fill="FFFFFF"/>
        <w:spacing w:before="120" w:after="120" w:line="360" w:lineRule="auto"/>
        <w:textAlignment w:val="baseline"/>
        <w:rPr>
          <w:rFonts w:ascii="Arial" w:hAnsi="Arial" w:cs="Arial"/>
          <w:color w:val="auto"/>
          <w:lang w:val="en-US"/>
        </w:rPr>
      </w:pPr>
      <w:r w:rsidRPr="00FD1591">
        <w:rPr>
          <w:rFonts w:ascii="Arial" w:hAnsi="Arial" w:cs="Arial"/>
          <w:b/>
          <w:bCs/>
          <w:color w:val="auto"/>
          <w:lang w:val="en-US"/>
        </w:rPr>
        <w:t>Content</w:t>
      </w:r>
    </w:p>
    <w:p w14:paraId="705AAB05" w14:textId="53BF89F2" w:rsidR="00481FCF" w:rsidRPr="00481FCF" w:rsidRDefault="00FD1591" w:rsidP="002E4052">
      <w:pPr>
        <w:pStyle w:val="ListParagraph"/>
        <w:numPr>
          <w:ilvl w:val="0"/>
          <w:numId w:val="55"/>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Gender, definition and concepts, mainstreaming</w:t>
      </w:r>
    </w:p>
    <w:p w14:paraId="1CBF6C0D" w14:textId="0C498D41" w:rsidR="00481FCF" w:rsidRPr="00481FCF" w:rsidRDefault="00FD1591" w:rsidP="002E4052">
      <w:pPr>
        <w:pStyle w:val="ListParagraph"/>
        <w:numPr>
          <w:ilvl w:val="0"/>
          <w:numId w:val="55"/>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Social determinants of health and illness, inequities in health, gender and social dimensions.</w:t>
      </w:r>
    </w:p>
    <w:p w14:paraId="4418F2EE" w14:textId="19F3733B" w:rsidR="00481FCF" w:rsidRPr="00481FCF" w:rsidRDefault="00FD1591" w:rsidP="002E4052">
      <w:pPr>
        <w:pStyle w:val="ListParagraph"/>
        <w:numPr>
          <w:ilvl w:val="0"/>
          <w:numId w:val="55"/>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Human rights framework, and health rights, to reproductive and sexual health and rights.</w:t>
      </w:r>
    </w:p>
    <w:p w14:paraId="12FAF8BE" w14:textId="0BDE4FD4" w:rsidR="00481FCF" w:rsidRPr="00481FCF" w:rsidRDefault="00FD1591" w:rsidP="002E4052">
      <w:pPr>
        <w:pStyle w:val="ListParagraph"/>
        <w:numPr>
          <w:ilvl w:val="0"/>
          <w:numId w:val="55"/>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Health Policy, policy analysis, informing policy, policy, implementation and strategy.</w:t>
      </w:r>
    </w:p>
    <w:p w14:paraId="14E0D4B9" w14:textId="246E4A20" w:rsidR="00FD1591" w:rsidRPr="00481FCF" w:rsidRDefault="00FD1591" w:rsidP="002E4052">
      <w:pPr>
        <w:pStyle w:val="ListParagraph"/>
        <w:numPr>
          <w:ilvl w:val="0"/>
          <w:numId w:val="55"/>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Health systems. Macro context, financing, delivery of care, service planning, a tool for change, evaluation of quality of care.</w:t>
      </w:r>
    </w:p>
    <w:p w14:paraId="104D6A2B" w14:textId="77777777" w:rsidR="00FD1591" w:rsidRPr="00FD1591" w:rsidRDefault="00FD1591" w:rsidP="002E4052">
      <w:pPr>
        <w:pStyle w:val="Heading3"/>
        <w:shd w:val="clear" w:color="auto" w:fill="FFFFFF"/>
        <w:spacing w:before="120" w:after="120" w:line="360" w:lineRule="auto"/>
        <w:textAlignment w:val="baseline"/>
        <w:rPr>
          <w:rFonts w:ascii="Arial" w:hAnsi="Arial" w:cs="Arial"/>
          <w:color w:val="auto"/>
          <w:lang w:val="en-US"/>
        </w:rPr>
      </w:pPr>
      <w:r w:rsidRPr="00FD1591">
        <w:rPr>
          <w:rFonts w:ascii="Arial" w:hAnsi="Arial" w:cs="Arial"/>
          <w:b/>
          <w:bCs/>
          <w:color w:val="auto"/>
          <w:lang w:val="en-US"/>
        </w:rPr>
        <w:t>Case studies</w:t>
      </w:r>
    </w:p>
    <w:p w14:paraId="60CA89B6" w14:textId="77777777" w:rsidR="00481FCF" w:rsidRPr="00481FCF" w:rsidRDefault="00FD1591" w:rsidP="002E4052">
      <w:pPr>
        <w:pStyle w:val="ListParagraph"/>
        <w:numPr>
          <w:ilvl w:val="0"/>
          <w:numId w:val="56"/>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Abor</w:t>
      </w:r>
      <w:r w:rsidR="00481FCF" w:rsidRPr="00481FCF">
        <w:rPr>
          <w:rFonts w:ascii="Arial" w:hAnsi="Arial" w:cs="Arial"/>
          <w:sz w:val="24"/>
          <w:szCs w:val="24"/>
          <w:lang w:val="en-US"/>
        </w:rPr>
        <w:t>tion rights and sex selection</w:t>
      </w:r>
    </w:p>
    <w:p w14:paraId="4AF3E41D" w14:textId="41B53BF9" w:rsidR="00481FCF" w:rsidRPr="00481FCF" w:rsidRDefault="00FD1591" w:rsidP="002E4052">
      <w:pPr>
        <w:pStyle w:val="ListParagraph"/>
        <w:numPr>
          <w:ilvl w:val="0"/>
          <w:numId w:val="56"/>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Violence against women an</w:t>
      </w:r>
      <w:r w:rsidR="00481FCF" w:rsidRPr="00481FCF">
        <w:rPr>
          <w:rFonts w:ascii="Arial" w:hAnsi="Arial" w:cs="Arial"/>
          <w:sz w:val="24"/>
          <w:szCs w:val="24"/>
          <w:lang w:val="en-US"/>
        </w:rPr>
        <w:t>d reproductive health rights</w:t>
      </w:r>
    </w:p>
    <w:p w14:paraId="374C2EE0" w14:textId="20146F05" w:rsidR="00481FCF" w:rsidRPr="00481FCF" w:rsidRDefault="00FD1591" w:rsidP="002E4052">
      <w:pPr>
        <w:pStyle w:val="ListParagraph"/>
        <w:numPr>
          <w:ilvl w:val="0"/>
          <w:numId w:val="56"/>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lastRenderedPageBreak/>
        <w:t xml:space="preserve">Access </w:t>
      </w:r>
      <w:r w:rsidR="00481FCF" w:rsidRPr="00481FCF">
        <w:rPr>
          <w:rFonts w:ascii="Arial" w:hAnsi="Arial" w:cs="Arial"/>
          <w:sz w:val="24"/>
          <w:szCs w:val="24"/>
          <w:lang w:val="en-US"/>
        </w:rPr>
        <w:t>to care and maternal survival</w:t>
      </w:r>
    </w:p>
    <w:p w14:paraId="17D4B013" w14:textId="3F30341E" w:rsidR="00481FCF" w:rsidRPr="00481FCF" w:rsidRDefault="00481FCF" w:rsidP="002E4052">
      <w:pPr>
        <w:pStyle w:val="ListParagraph"/>
        <w:numPr>
          <w:ilvl w:val="0"/>
          <w:numId w:val="56"/>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HIV, sexuality and stigma</w:t>
      </w:r>
    </w:p>
    <w:p w14:paraId="121E4783" w14:textId="3DC05DA1" w:rsidR="00481FCF" w:rsidRPr="00481FCF" w:rsidRDefault="00FD1591" w:rsidP="002E4052">
      <w:pPr>
        <w:pStyle w:val="ListParagraph"/>
        <w:numPr>
          <w:ilvl w:val="0"/>
          <w:numId w:val="56"/>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Unmet needs – c</w:t>
      </w:r>
      <w:r w:rsidR="00481FCF" w:rsidRPr="00481FCF">
        <w:rPr>
          <w:rFonts w:ascii="Arial" w:hAnsi="Arial" w:cs="Arial"/>
          <w:sz w:val="24"/>
          <w:szCs w:val="24"/>
          <w:lang w:val="en-US"/>
        </w:rPr>
        <w:t>ontraceptives and other needs</w:t>
      </w:r>
    </w:p>
    <w:p w14:paraId="38F663A8" w14:textId="54F2D41B" w:rsidR="00FD1591" w:rsidRDefault="00FD1591" w:rsidP="002E4052">
      <w:pPr>
        <w:pStyle w:val="ListParagraph"/>
        <w:numPr>
          <w:ilvl w:val="0"/>
          <w:numId w:val="56"/>
        </w:numPr>
        <w:shd w:val="clear" w:color="auto" w:fill="FFFFFF"/>
        <w:spacing w:before="120" w:after="120" w:line="360" w:lineRule="auto"/>
        <w:textAlignment w:val="baseline"/>
        <w:rPr>
          <w:rFonts w:ascii="Arial" w:hAnsi="Arial" w:cs="Arial"/>
          <w:sz w:val="24"/>
          <w:szCs w:val="24"/>
          <w:lang w:val="en-US"/>
        </w:rPr>
      </w:pPr>
      <w:r w:rsidRPr="00481FCF">
        <w:rPr>
          <w:rFonts w:ascii="Arial" w:hAnsi="Arial" w:cs="Arial"/>
          <w:sz w:val="24"/>
          <w:szCs w:val="24"/>
          <w:lang w:val="en-US"/>
        </w:rPr>
        <w:t>Integration of services, including HIV &amp; STD in maternal health care</w:t>
      </w:r>
    </w:p>
    <w:p w14:paraId="02BFFDBC" w14:textId="77777777" w:rsidR="00A950DA" w:rsidRPr="00A950DA" w:rsidRDefault="00A950DA" w:rsidP="00A950DA">
      <w:pPr>
        <w:shd w:val="clear" w:color="auto" w:fill="FFFFFF"/>
        <w:spacing w:before="120" w:after="120" w:line="360" w:lineRule="auto"/>
        <w:textAlignment w:val="baseline"/>
        <w:rPr>
          <w:rFonts w:ascii="Arial" w:hAnsi="Arial" w:cs="Arial"/>
          <w:sz w:val="24"/>
          <w:szCs w:val="24"/>
          <w:lang w:val="en-US"/>
        </w:rPr>
      </w:pPr>
    </w:p>
    <w:p w14:paraId="2FA49D9B" w14:textId="21BD713E" w:rsidR="00FD1591" w:rsidRDefault="00FD1591" w:rsidP="002E4052">
      <w:pPr>
        <w:shd w:val="clear" w:color="auto" w:fill="FFFFFF"/>
        <w:spacing w:before="120" w:after="120" w:line="360" w:lineRule="auto"/>
        <w:textAlignment w:val="baseline"/>
        <w:rPr>
          <w:rFonts w:ascii="Arial" w:hAnsi="Arial" w:cs="Arial"/>
          <w:b/>
          <w:sz w:val="32"/>
          <w:szCs w:val="32"/>
          <w:lang w:val="en-US"/>
        </w:rPr>
      </w:pPr>
      <w:r w:rsidRPr="00FD1591">
        <w:rPr>
          <w:rFonts w:ascii="Arial" w:hAnsi="Arial" w:cs="Arial"/>
          <w:b/>
          <w:sz w:val="32"/>
          <w:szCs w:val="32"/>
          <w:lang w:val="en-US"/>
        </w:rPr>
        <w:t>Global epidemics</w:t>
      </w:r>
      <w:r w:rsidR="00481FCF">
        <w:rPr>
          <w:rFonts w:ascii="Arial" w:hAnsi="Arial" w:cs="Arial"/>
          <w:b/>
          <w:sz w:val="32"/>
          <w:szCs w:val="32"/>
          <w:lang w:val="en-US"/>
        </w:rPr>
        <w:t xml:space="preserve"> – 5 credits</w:t>
      </w:r>
    </w:p>
    <w:p w14:paraId="7BAE2166" w14:textId="15522637" w:rsidR="00A950DA" w:rsidRPr="00A950DA" w:rsidRDefault="00A950DA" w:rsidP="002E4052">
      <w:pPr>
        <w:shd w:val="clear" w:color="auto" w:fill="FFFFFF"/>
        <w:spacing w:before="120" w:after="120" w:line="360" w:lineRule="auto"/>
        <w:textAlignment w:val="baseline"/>
        <w:rPr>
          <w:rFonts w:ascii="Arial" w:hAnsi="Arial" w:cs="Arial"/>
          <w:sz w:val="32"/>
          <w:szCs w:val="32"/>
          <w:lang w:val="en-US"/>
        </w:rPr>
      </w:pPr>
      <w:r w:rsidRPr="00A950DA">
        <w:rPr>
          <w:rFonts w:ascii="Arial" w:hAnsi="Arial" w:cs="Arial"/>
          <w:sz w:val="32"/>
          <w:szCs w:val="32"/>
          <w:lang w:val="en-US"/>
        </w:rPr>
        <w:t>Course content</w:t>
      </w:r>
    </w:p>
    <w:p w14:paraId="671E9D6B" w14:textId="01BF2086" w:rsidR="00FD653A" w:rsidRDefault="00FD1591" w:rsidP="002E4052">
      <w:pPr>
        <w:spacing w:before="120" w:after="120" w:line="360" w:lineRule="auto"/>
        <w:rPr>
          <w:rFonts w:ascii="Arial" w:hAnsi="Arial" w:cs="Arial"/>
          <w:sz w:val="24"/>
          <w:szCs w:val="24"/>
          <w:lang w:val="en"/>
        </w:rPr>
      </w:pPr>
      <w:r w:rsidRPr="00FD1591">
        <w:rPr>
          <w:rFonts w:ascii="Arial" w:eastAsia="Times New Roman" w:hAnsi="Arial" w:cs="Arial"/>
          <w:sz w:val="24"/>
          <w:szCs w:val="24"/>
          <w:lang w:val="en"/>
        </w:rPr>
        <w:t>This course considers the changing nature of the global epidemics; global, national and local responses to epidemics; and the role of research and evaluation. It takes HIV/Aids as a starting point and focuses on the social, cultural, economic and political factors surrounding HIV/AIDS and its prevention and control. We will examine gender relations; poverty; stigma and discrimination; vulnerable populations; and community-based prevention and control; as well as global responses to epidemics, from patient activism to ‘global health’ interventions.</w:t>
      </w:r>
    </w:p>
    <w:p w14:paraId="1C4F6AEE" w14:textId="77777777" w:rsidR="00A950DA" w:rsidRDefault="00A950DA" w:rsidP="002E4052">
      <w:pPr>
        <w:spacing w:before="120" w:after="120" w:line="360" w:lineRule="auto"/>
        <w:rPr>
          <w:rFonts w:ascii="Arial" w:hAnsi="Arial" w:cs="Arial"/>
          <w:sz w:val="24"/>
          <w:szCs w:val="24"/>
          <w:lang w:val="en"/>
        </w:rPr>
      </w:pPr>
    </w:p>
    <w:p w14:paraId="6CF4F151" w14:textId="5B7B4783" w:rsidR="00FD653A" w:rsidRPr="005E7D49" w:rsidRDefault="002A48C1" w:rsidP="002E4052">
      <w:pPr>
        <w:spacing w:before="120" w:after="120" w:line="360" w:lineRule="auto"/>
        <w:rPr>
          <w:rFonts w:ascii="Arial" w:eastAsia="Times New Roman" w:hAnsi="Arial" w:cs="Arial"/>
          <w:b/>
          <w:sz w:val="32"/>
          <w:szCs w:val="32"/>
        </w:rPr>
      </w:pPr>
      <w:r>
        <w:rPr>
          <w:rFonts w:ascii="Arial" w:eastAsia="Times New Roman" w:hAnsi="Arial" w:cs="Arial"/>
          <w:b/>
          <w:sz w:val="32"/>
          <w:szCs w:val="32"/>
        </w:rPr>
        <w:t>A</w:t>
      </w:r>
      <w:r w:rsidR="00481FCF" w:rsidRPr="005E7D49">
        <w:rPr>
          <w:rFonts w:ascii="Arial" w:eastAsia="Times New Roman" w:hAnsi="Arial" w:cs="Arial"/>
          <w:b/>
          <w:sz w:val="32"/>
          <w:szCs w:val="32"/>
        </w:rPr>
        <w:t>ldring i et livsløpsperspektiv – 5 stp.</w:t>
      </w:r>
    </w:p>
    <w:p w14:paraId="0BDAB2CE" w14:textId="77777777" w:rsidR="00FD653A" w:rsidRPr="005E7D49" w:rsidRDefault="00FD653A" w:rsidP="002E4052">
      <w:pPr>
        <w:spacing w:before="120" w:after="120" w:line="360" w:lineRule="auto"/>
        <w:outlineLvl w:val="1"/>
        <w:rPr>
          <w:rFonts w:ascii="Arial" w:eastAsia="Times New Roman" w:hAnsi="Arial" w:cs="Arial"/>
          <w:sz w:val="32"/>
          <w:szCs w:val="32"/>
          <w:lang w:eastAsia="nb-NO"/>
        </w:rPr>
      </w:pPr>
      <w:r w:rsidRPr="005E7D49">
        <w:rPr>
          <w:rFonts w:ascii="Arial" w:eastAsia="Times New Roman" w:hAnsi="Arial" w:cs="Arial"/>
          <w:sz w:val="32"/>
          <w:szCs w:val="32"/>
          <w:lang w:eastAsia="nb-NO"/>
        </w:rPr>
        <w:t>Kort om emnet</w:t>
      </w:r>
    </w:p>
    <w:p w14:paraId="600A3E68" w14:textId="77777777" w:rsidR="00FD653A" w:rsidRPr="005E7D49" w:rsidRDefault="00FD653A" w:rsidP="002E4052">
      <w:pPr>
        <w:spacing w:before="120" w:after="120" w:line="360" w:lineRule="auto"/>
        <w:rPr>
          <w:rFonts w:ascii="Arial" w:eastAsia="Times New Roman" w:hAnsi="Arial" w:cs="Arial"/>
          <w:sz w:val="24"/>
          <w:szCs w:val="24"/>
          <w:lang w:eastAsia="nb-NO"/>
        </w:rPr>
      </w:pPr>
      <w:r w:rsidRPr="005E7D49">
        <w:rPr>
          <w:rFonts w:ascii="Arial" w:eastAsia="Times New Roman" w:hAnsi="Arial" w:cs="Arial"/>
          <w:sz w:val="24"/>
          <w:szCs w:val="24"/>
          <w:lang w:eastAsia="nb-NO"/>
        </w:rPr>
        <w:t>Emnet gir deg inngående k</w:t>
      </w:r>
      <w:bookmarkStart w:id="0" w:name="_GoBack"/>
      <w:bookmarkEnd w:id="0"/>
      <w:r w:rsidRPr="005E7D49">
        <w:rPr>
          <w:rFonts w:ascii="Arial" w:eastAsia="Times New Roman" w:hAnsi="Arial" w:cs="Arial"/>
          <w:sz w:val="24"/>
          <w:szCs w:val="24"/>
          <w:lang w:eastAsia="nb-NO"/>
        </w:rPr>
        <w:t>unnskap om teoretiske, metodiske og empiriske problemstillinger om temaet livsløp og aldring.</w:t>
      </w:r>
    </w:p>
    <w:p w14:paraId="0409171E"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b/>
          <w:bCs/>
          <w:sz w:val="24"/>
          <w:szCs w:val="24"/>
          <w:lang w:eastAsia="nb-NO"/>
        </w:rPr>
        <w:t>Hovedtema</w:t>
      </w:r>
    </w:p>
    <w:p w14:paraId="6BC88C9F" w14:textId="77777777" w:rsidR="00FD653A" w:rsidRPr="00481FCF" w:rsidRDefault="00FD653A" w:rsidP="002E4052">
      <w:pPr>
        <w:pStyle w:val="ListParagraph"/>
        <w:numPr>
          <w:ilvl w:val="0"/>
          <w:numId w:val="57"/>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 xml:space="preserve">Sentrale perspektiver, begreper og teorier knyttet til kunnskapsutvikling innen biologisk og psykososial aldring </w:t>
      </w:r>
    </w:p>
    <w:p w14:paraId="07C7AED8" w14:textId="77777777" w:rsidR="00FD653A" w:rsidRPr="00481FCF" w:rsidRDefault="00FD653A" w:rsidP="002E4052">
      <w:pPr>
        <w:pStyle w:val="ListParagraph"/>
        <w:numPr>
          <w:ilvl w:val="0"/>
          <w:numId w:val="57"/>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 xml:space="preserve">Forskningsmessige temaer og forskningsprosjekter for systematisk kunnskapsutvikling om holdninger til aldring og eldre </w:t>
      </w:r>
    </w:p>
    <w:p w14:paraId="128B4A58" w14:textId="77777777" w:rsidR="00FD653A" w:rsidRPr="00481FCF" w:rsidRDefault="00FD653A" w:rsidP="002E4052">
      <w:pPr>
        <w:pStyle w:val="ListParagraph"/>
        <w:numPr>
          <w:ilvl w:val="0"/>
          <w:numId w:val="57"/>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Sentrale metodologiske overveielser knyttet til forskning innenfor normal aldring.</w:t>
      </w:r>
    </w:p>
    <w:p w14:paraId="04AFDC74" w14:textId="77777777" w:rsidR="00FD653A" w:rsidRPr="00481FCF" w:rsidRDefault="00FD653A" w:rsidP="002E4052">
      <w:pPr>
        <w:spacing w:before="120" w:after="120" w:line="360" w:lineRule="auto"/>
        <w:outlineLvl w:val="1"/>
        <w:rPr>
          <w:rFonts w:ascii="Arial" w:eastAsia="Times New Roman" w:hAnsi="Arial" w:cs="Arial"/>
          <w:sz w:val="32"/>
          <w:szCs w:val="32"/>
          <w:lang w:eastAsia="nb-NO"/>
        </w:rPr>
      </w:pPr>
      <w:r w:rsidRPr="00481FCF">
        <w:rPr>
          <w:rFonts w:ascii="Arial" w:eastAsia="Times New Roman" w:hAnsi="Arial" w:cs="Arial"/>
          <w:sz w:val="32"/>
          <w:szCs w:val="32"/>
          <w:lang w:eastAsia="nb-NO"/>
        </w:rPr>
        <w:t>Hva lærer du?</w:t>
      </w:r>
    </w:p>
    <w:p w14:paraId="69A8F061"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b/>
          <w:bCs/>
          <w:sz w:val="24"/>
          <w:szCs w:val="24"/>
          <w:lang w:eastAsia="nb-NO"/>
        </w:rPr>
        <w:t>Kunnskap</w:t>
      </w:r>
    </w:p>
    <w:p w14:paraId="111AB9D2"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lastRenderedPageBreak/>
        <w:t>Emnet gir deg</w:t>
      </w:r>
    </w:p>
    <w:p w14:paraId="49575513" w14:textId="77777777" w:rsidR="00FD653A" w:rsidRPr="00481FCF" w:rsidRDefault="00FD653A" w:rsidP="002E4052">
      <w:pPr>
        <w:pStyle w:val="ListParagraph"/>
        <w:numPr>
          <w:ilvl w:val="0"/>
          <w:numId w:val="58"/>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Inngående kunnskap om sentrale teoretiske perspektiver som belyser biologiske og psykososiale aldringsprosesser og aldring i et livsløpsperspektiv</w:t>
      </w:r>
    </w:p>
    <w:p w14:paraId="3667A50D" w14:textId="77777777" w:rsidR="00FD653A" w:rsidRPr="00481FCF" w:rsidRDefault="00FD653A" w:rsidP="002E4052">
      <w:pPr>
        <w:pStyle w:val="ListParagraph"/>
        <w:numPr>
          <w:ilvl w:val="0"/>
          <w:numId w:val="58"/>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Innsikt i sentrale metodologiske overveielser knyttet til forskning om holdninger til aldring og eldre</w:t>
      </w:r>
    </w:p>
    <w:p w14:paraId="4133B3D2" w14:textId="77777777" w:rsidR="00FD653A" w:rsidRPr="00481FCF" w:rsidRDefault="00FD653A" w:rsidP="002E4052">
      <w:pPr>
        <w:pStyle w:val="ListParagraph"/>
        <w:numPr>
          <w:ilvl w:val="0"/>
          <w:numId w:val="58"/>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Kunnskap om empiriske studier som belyser normal aldring</w:t>
      </w:r>
    </w:p>
    <w:p w14:paraId="77865FCB"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b/>
          <w:bCs/>
          <w:sz w:val="24"/>
          <w:szCs w:val="24"/>
          <w:lang w:eastAsia="nb-NO"/>
        </w:rPr>
        <w:t>Ferdigheter</w:t>
      </w:r>
    </w:p>
    <w:p w14:paraId="7915ED26"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t>Du vil lære å</w:t>
      </w:r>
    </w:p>
    <w:p w14:paraId="5937B520" w14:textId="77777777" w:rsidR="00FD653A" w:rsidRPr="00481FCF" w:rsidRDefault="00FD653A" w:rsidP="002E4052">
      <w:pPr>
        <w:pStyle w:val="ListParagraph"/>
        <w:numPr>
          <w:ilvl w:val="0"/>
          <w:numId w:val="59"/>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Analysere forskningsmessige temaer og forskningsprosjekter for systematisk kunnskapsutvikling innen temaene eldre og samfunn, samt vurdere livshistoriens betydning i alderdommen</w:t>
      </w:r>
    </w:p>
    <w:p w14:paraId="492C833C" w14:textId="77777777" w:rsidR="00FD653A" w:rsidRPr="00481FCF" w:rsidRDefault="00FD653A" w:rsidP="002E4052">
      <w:pPr>
        <w:pStyle w:val="ListParagraph"/>
        <w:numPr>
          <w:ilvl w:val="0"/>
          <w:numId w:val="59"/>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Gjøre rede for hvordan fysiske og psykososiale aldringsprosesser kan påvirke eldres helse og hverdagsliv</w:t>
      </w:r>
    </w:p>
    <w:p w14:paraId="4BB3833E" w14:textId="77777777" w:rsidR="00FD653A" w:rsidRPr="00481FCF" w:rsidRDefault="00FD653A" w:rsidP="002E4052">
      <w:pPr>
        <w:pStyle w:val="ListParagraph"/>
        <w:numPr>
          <w:ilvl w:val="0"/>
          <w:numId w:val="59"/>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Gjennomføre et livshistorieintervju og reflektere over livshistoriens betydning for eldres helsemessige situasjon</w:t>
      </w:r>
    </w:p>
    <w:p w14:paraId="40BEB153"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b/>
          <w:bCs/>
          <w:sz w:val="24"/>
          <w:szCs w:val="24"/>
          <w:lang w:eastAsia="nb-NO"/>
        </w:rPr>
        <w:t>Generell kompetanse</w:t>
      </w:r>
    </w:p>
    <w:p w14:paraId="6EA581C9" w14:textId="319CBC68"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t>Du vil</w:t>
      </w:r>
    </w:p>
    <w:p w14:paraId="5E70E48B" w14:textId="02191CD2" w:rsidR="00FD653A" w:rsidRPr="00481FCF" w:rsidRDefault="00A950DA" w:rsidP="002E4052">
      <w:pPr>
        <w:pStyle w:val="ListParagraph"/>
        <w:numPr>
          <w:ilvl w:val="0"/>
          <w:numId w:val="60"/>
        </w:numPr>
        <w:spacing w:before="120" w:after="120" w:line="360" w:lineRule="auto"/>
        <w:rPr>
          <w:rFonts w:ascii="Arial" w:eastAsia="Times New Roman" w:hAnsi="Arial" w:cs="Arial"/>
          <w:sz w:val="24"/>
          <w:szCs w:val="24"/>
          <w:lang w:eastAsia="nb-NO"/>
        </w:rPr>
      </w:pPr>
      <w:r>
        <w:rPr>
          <w:rFonts w:ascii="Arial" w:eastAsia="Times New Roman" w:hAnsi="Arial" w:cs="Arial"/>
          <w:sz w:val="24"/>
          <w:szCs w:val="24"/>
          <w:lang w:eastAsia="nb-NO"/>
        </w:rPr>
        <w:t>k</w:t>
      </w:r>
      <w:r w:rsidR="00FD653A" w:rsidRPr="00481FCF">
        <w:rPr>
          <w:rFonts w:ascii="Arial" w:eastAsia="Times New Roman" w:hAnsi="Arial" w:cs="Arial"/>
          <w:sz w:val="24"/>
          <w:szCs w:val="24"/>
          <w:lang w:eastAsia="nb-NO"/>
        </w:rPr>
        <w:t>ritisk vurdere kunnskapsstatus om normal aldring og analysere implikasjoner for helsetjenesten</w:t>
      </w:r>
    </w:p>
    <w:p w14:paraId="2BFC9153" w14:textId="6D925B57" w:rsidR="00FD653A" w:rsidRPr="00481FCF" w:rsidRDefault="00A950DA" w:rsidP="002E4052">
      <w:pPr>
        <w:pStyle w:val="ListParagraph"/>
        <w:numPr>
          <w:ilvl w:val="0"/>
          <w:numId w:val="60"/>
        </w:numPr>
        <w:spacing w:before="120" w:after="120" w:line="360" w:lineRule="auto"/>
        <w:rPr>
          <w:rFonts w:ascii="Arial" w:eastAsia="Times New Roman" w:hAnsi="Arial" w:cs="Arial"/>
          <w:sz w:val="24"/>
          <w:szCs w:val="24"/>
          <w:lang w:eastAsia="nb-NO"/>
        </w:rPr>
      </w:pPr>
      <w:r>
        <w:rPr>
          <w:rFonts w:ascii="Arial" w:eastAsia="Times New Roman" w:hAnsi="Arial" w:cs="Arial"/>
          <w:sz w:val="24"/>
          <w:szCs w:val="24"/>
          <w:lang w:eastAsia="nb-NO"/>
        </w:rPr>
        <w:t>g</w:t>
      </w:r>
      <w:r w:rsidR="00FD653A" w:rsidRPr="00481FCF">
        <w:rPr>
          <w:rFonts w:ascii="Arial" w:eastAsia="Times New Roman" w:hAnsi="Arial" w:cs="Arial"/>
          <w:sz w:val="24"/>
          <w:szCs w:val="24"/>
          <w:lang w:eastAsia="nb-NO"/>
        </w:rPr>
        <w:t>jengi ulike perspektiver på vesentlige problemstillinger og vitenskapelige metodevalg knyttet til normal aldring</w:t>
      </w:r>
    </w:p>
    <w:p w14:paraId="135FD50D" w14:textId="59FFC889" w:rsidR="00FD653A" w:rsidRPr="00481FCF" w:rsidRDefault="00A950DA" w:rsidP="002E4052">
      <w:pPr>
        <w:pStyle w:val="ListParagraph"/>
        <w:numPr>
          <w:ilvl w:val="0"/>
          <w:numId w:val="60"/>
        </w:numPr>
        <w:spacing w:before="120" w:after="120" w:line="360" w:lineRule="auto"/>
        <w:rPr>
          <w:rFonts w:ascii="Arial" w:eastAsia="Times New Roman" w:hAnsi="Arial" w:cs="Arial"/>
          <w:sz w:val="24"/>
          <w:szCs w:val="24"/>
          <w:lang w:eastAsia="nb-NO"/>
        </w:rPr>
      </w:pPr>
      <w:r>
        <w:rPr>
          <w:rFonts w:ascii="Arial" w:eastAsia="Times New Roman" w:hAnsi="Arial" w:cs="Arial"/>
          <w:sz w:val="24"/>
          <w:szCs w:val="24"/>
          <w:lang w:eastAsia="nb-NO"/>
        </w:rPr>
        <w:t>b</w:t>
      </w:r>
      <w:r w:rsidR="00FD653A" w:rsidRPr="00481FCF">
        <w:rPr>
          <w:rFonts w:ascii="Arial" w:eastAsia="Times New Roman" w:hAnsi="Arial" w:cs="Arial"/>
          <w:sz w:val="24"/>
          <w:szCs w:val="24"/>
          <w:lang w:eastAsia="nb-NO"/>
        </w:rPr>
        <w:t>idra til faglig, kritisk og konstruktiv debatt om aldring, eldres rolle og posisjon i samfunnet</w:t>
      </w:r>
    </w:p>
    <w:p w14:paraId="5E7D1A87" w14:textId="14D28AC4" w:rsidR="00FD653A" w:rsidRPr="00481FCF" w:rsidRDefault="00A950DA" w:rsidP="002E4052">
      <w:pPr>
        <w:pStyle w:val="ListParagraph"/>
        <w:numPr>
          <w:ilvl w:val="0"/>
          <w:numId w:val="60"/>
        </w:numPr>
        <w:spacing w:before="120" w:after="120" w:line="360" w:lineRule="auto"/>
        <w:rPr>
          <w:rFonts w:ascii="Arial" w:eastAsia="Times New Roman" w:hAnsi="Arial" w:cs="Arial"/>
          <w:sz w:val="24"/>
          <w:szCs w:val="24"/>
          <w:lang w:eastAsia="nb-NO"/>
        </w:rPr>
      </w:pPr>
      <w:r>
        <w:rPr>
          <w:rFonts w:ascii="Arial" w:eastAsia="Times New Roman" w:hAnsi="Arial" w:cs="Arial"/>
          <w:sz w:val="24"/>
          <w:szCs w:val="24"/>
          <w:lang w:eastAsia="nb-NO"/>
        </w:rPr>
        <w:t>a</w:t>
      </w:r>
      <w:r w:rsidR="00FD653A" w:rsidRPr="00481FCF">
        <w:rPr>
          <w:rFonts w:ascii="Arial" w:eastAsia="Times New Roman" w:hAnsi="Arial" w:cs="Arial"/>
          <w:sz w:val="24"/>
          <w:szCs w:val="24"/>
          <w:lang w:eastAsia="nb-NO"/>
        </w:rPr>
        <w:t>nvende prinsipper for å gjennomføre et livshistorieintervju og reflektere over livshistoriens betydning for eldres helsemessige situasjon.</w:t>
      </w:r>
    </w:p>
    <w:p w14:paraId="00E64916" w14:textId="727AAE19" w:rsidR="00FD653A" w:rsidRDefault="00FD653A" w:rsidP="002E4052">
      <w:pPr>
        <w:spacing w:before="120" w:after="120" w:line="360" w:lineRule="auto"/>
        <w:rPr>
          <w:rFonts w:ascii="Arial" w:hAnsi="Arial" w:cs="Arial"/>
          <w:sz w:val="24"/>
          <w:szCs w:val="24"/>
        </w:rPr>
      </w:pPr>
    </w:p>
    <w:p w14:paraId="6775F20F" w14:textId="68C3DE8E" w:rsidR="00FD653A" w:rsidRPr="00FD653A" w:rsidRDefault="00FD653A" w:rsidP="002E4052">
      <w:pPr>
        <w:spacing w:before="120" w:after="120" w:line="360" w:lineRule="auto"/>
        <w:rPr>
          <w:rFonts w:ascii="Arial" w:hAnsi="Arial" w:cs="Arial"/>
          <w:b/>
          <w:sz w:val="32"/>
          <w:szCs w:val="32"/>
        </w:rPr>
      </w:pPr>
      <w:r>
        <w:rPr>
          <w:rFonts w:ascii="Arial" w:hAnsi="Arial" w:cs="Arial"/>
          <w:b/>
          <w:sz w:val="32"/>
          <w:szCs w:val="32"/>
        </w:rPr>
        <w:t>Helsepedagogikk</w:t>
      </w:r>
      <w:r w:rsidR="00481FCF">
        <w:rPr>
          <w:rFonts w:ascii="Arial" w:hAnsi="Arial" w:cs="Arial"/>
          <w:b/>
          <w:sz w:val="32"/>
          <w:szCs w:val="32"/>
        </w:rPr>
        <w:t xml:space="preserve"> – 5 stp.</w:t>
      </w:r>
    </w:p>
    <w:p w14:paraId="05A29294" w14:textId="77777777" w:rsidR="00FD653A" w:rsidRPr="00481FCF" w:rsidRDefault="00FD653A" w:rsidP="002E4052">
      <w:pPr>
        <w:spacing w:before="120" w:after="120" w:line="360" w:lineRule="auto"/>
        <w:outlineLvl w:val="1"/>
        <w:rPr>
          <w:rFonts w:ascii="Arial" w:eastAsia="Times New Roman" w:hAnsi="Arial" w:cs="Arial"/>
          <w:color w:val="222222"/>
          <w:sz w:val="32"/>
          <w:szCs w:val="32"/>
          <w:lang w:eastAsia="nb-NO"/>
        </w:rPr>
      </w:pPr>
      <w:r w:rsidRPr="00481FCF">
        <w:rPr>
          <w:rFonts w:ascii="Arial" w:eastAsia="Times New Roman" w:hAnsi="Arial" w:cs="Arial"/>
          <w:color w:val="222222"/>
          <w:sz w:val="32"/>
          <w:szCs w:val="32"/>
          <w:lang w:eastAsia="nb-NO"/>
        </w:rPr>
        <w:t>Kort om emnet</w:t>
      </w:r>
    </w:p>
    <w:p w14:paraId="48DDEF5D"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lastRenderedPageBreak/>
        <w:t>Emnet gir deg innsikt og kunnskap om sentrale teoretiske, metodiske og empiriske problemstillinger for å fremme læring, mestring og helse hos brukere og pasienter som har helseutfordringer og deres pårørende. </w:t>
      </w:r>
    </w:p>
    <w:p w14:paraId="05349416"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b/>
          <w:bCs/>
          <w:sz w:val="24"/>
          <w:szCs w:val="24"/>
          <w:lang w:eastAsia="nb-NO"/>
        </w:rPr>
        <w:t>Hovedtema</w:t>
      </w:r>
    </w:p>
    <w:p w14:paraId="4D21C68A" w14:textId="77777777" w:rsidR="00FD653A" w:rsidRPr="00481FCF" w:rsidRDefault="00FD653A" w:rsidP="002E4052">
      <w:pPr>
        <w:pStyle w:val="ListParagraph"/>
        <w:numPr>
          <w:ilvl w:val="0"/>
          <w:numId w:val="61"/>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Sentrale perspektiver, begreper og teorier om kunnskapsutvikling knyttet til helsepedagogisk arbeid.</w:t>
      </w:r>
    </w:p>
    <w:p w14:paraId="23CA7EF7" w14:textId="77777777" w:rsidR="00FD653A" w:rsidRPr="00481FCF" w:rsidRDefault="00FD653A" w:rsidP="002E4052">
      <w:pPr>
        <w:pStyle w:val="ListParagraph"/>
        <w:numPr>
          <w:ilvl w:val="0"/>
          <w:numId w:val="61"/>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Forskningsmessige temaer og forskningsprosjekter for systematisk kunnskapsutvikling om pasientlæring og mestring</w:t>
      </w:r>
    </w:p>
    <w:p w14:paraId="2A75939D" w14:textId="77777777" w:rsidR="00FD653A" w:rsidRPr="00481FCF" w:rsidRDefault="00FD653A" w:rsidP="002E4052">
      <w:pPr>
        <w:pStyle w:val="ListParagraph"/>
        <w:numPr>
          <w:ilvl w:val="0"/>
          <w:numId w:val="61"/>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Sentrale metodologiske overveielser knyttet til forskning om pasienters læring og mestring</w:t>
      </w:r>
    </w:p>
    <w:p w14:paraId="7BACA541" w14:textId="77777777" w:rsidR="00FD653A" w:rsidRPr="00481FCF" w:rsidRDefault="00FD653A" w:rsidP="002E4052">
      <w:pPr>
        <w:spacing w:before="120" w:after="120" w:line="360" w:lineRule="auto"/>
        <w:outlineLvl w:val="1"/>
        <w:rPr>
          <w:rFonts w:ascii="Arial" w:eastAsia="Times New Roman" w:hAnsi="Arial" w:cs="Arial"/>
          <w:sz w:val="32"/>
          <w:szCs w:val="32"/>
          <w:lang w:eastAsia="nb-NO"/>
        </w:rPr>
      </w:pPr>
      <w:r w:rsidRPr="00481FCF">
        <w:rPr>
          <w:rFonts w:ascii="Arial" w:eastAsia="Times New Roman" w:hAnsi="Arial" w:cs="Arial"/>
          <w:sz w:val="32"/>
          <w:szCs w:val="32"/>
          <w:lang w:eastAsia="nb-NO"/>
        </w:rPr>
        <w:t>Hva lærer du?</w:t>
      </w:r>
    </w:p>
    <w:p w14:paraId="294CA9CC"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b/>
          <w:bCs/>
          <w:sz w:val="24"/>
          <w:szCs w:val="24"/>
          <w:lang w:eastAsia="nb-NO"/>
        </w:rPr>
        <w:t>Kunnskap</w:t>
      </w:r>
    </w:p>
    <w:p w14:paraId="7D1AC242" w14:textId="36A27514" w:rsidR="00FD653A" w:rsidRPr="00FD653A" w:rsidRDefault="00C35758" w:rsidP="002E4052">
      <w:pPr>
        <w:spacing w:before="120" w:after="120" w:line="360" w:lineRule="auto"/>
        <w:rPr>
          <w:rFonts w:ascii="Arial" w:eastAsia="Times New Roman" w:hAnsi="Arial" w:cs="Arial"/>
          <w:sz w:val="24"/>
          <w:szCs w:val="24"/>
          <w:lang w:eastAsia="nb-NO"/>
        </w:rPr>
      </w:pPr>
      <w:r>
        <w:rPr>
          <w:rFonts w:ascii="Arial" w:eastAsia="Times New Roman" w:hAnsi="Arial" w:cs="Arial"/>
          <w:sz w:val="24"/>
          <w:szCs w:val="24"/>
          <w:lang w:eastAsia="nb-NO"/>
        </w:rPr>
        <w:t>Emnet gir deg</w:t>
      </w:r>
    </w:p>
    <w:p w14:paraId="069B654D" w14:textId="77777777" w:rsidR="00FD653A" w:rsidRPr="00481FCF" w:rsidRDefault="00FD653A" w:rsidP="002E4052">
      <w:pPr>
        <w:pStyle w:val="ListParagraph"/>
        <w:numPr>
          <w:ilvl w:val="0"/>
          <w:numId w:val="62"/>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kunnskap om sentrale teoretiske perspektiver som belyser aktuelle problemstillinger om pasienters læring og mestring av sykdom/helseproblemer</w:t>
      </w:r>
    </w:p>
    <w:p w14:paraId="1289F040" w14:textId="77777777" w:rsidR="00FD653A" w:rsidRPr="00481FCF" w:rsidRDefault="00FD653A" w:rsidP="002E4052">
      <w:pPr>
        <w:pStyle w:val="ListParagraph"/>
        <w:numPr>
          <w:ilvl w:val="0"/>
          <w:numId w:val="62"/>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innsikt i sentrale, metodologiske overveielser knyttet til forskning om pasientundervisning, læring og mestring</w:t>
      </w:r>
    </w:p>
    <w:p w14:paraId="50D28058" w14:textId="77777777" w:rsidR="00FD653A" w:rsidRPr="00481FCF" w:rsidRDefault="00FD653A" w:rsidP="002E4052">
      <w:pPr>
        <w:pStyle w:val="ListParagraph"/>
        <w:numPr>
          <w:ilvl w:val="0"/>
          <w:numId w:val="62"/>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kunnskap om empiriske studier som belyser helsepedagogiske utfordringer og muligheter</w:t>
      </w:r>
    </w:p>
    <w:p w14:paraId="3692998B"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b/>
          <w:bCs/>
          <w:sz w:val="24"/>
          <w:szCs w:val="24"/>
          <w:lang w:eastAsia="nb-NO"/>
        </w:rPr>
        <w:t>Ferdigheter</w:t>
      </w:r>
    </w:p>
    <w:p w14:paraId="311940B7"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t>Du vil lære å</w:t>
      </w:r>
    </w:p>
    <w:p w14:paraId="30D47071" w14:textId="77777777" w:rsidR="00FD653A" w:rsidRPr="00481FCF" w:rsidRDefault="00FD653A" w:rsidP="002E4052">
      <w:pPr>
        <w:pStyle w:val="ListParagraph"/>
        <w:numPr>
          <w:ilvl w:val="0"/>
          <w:numId w:val="63"/>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analysere forskningsmessige temaer og forskningsprosjekter for systematisk kunnskapsutvikling som har betydning for helsepedagogikk</w:t>
      </w:r>
    </w:p>
    <w:p w14:paraId="60EA6F39"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b/>
          <w:bCs/>
          <w:sz w:val="24"/>
          <w:szCs w:val="24"/>
          <w:lang w:eastAsia="nb-NO"/>
        </w:rPr>
        <w:t>Generell kompetanse</w:t>
      </w:r>
    </w:p>
    <w:p w14:paraId="1CB9C52F"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t>Du vil</w:t>
      </w:r>
    </w:p>
    <w:p w14:paraId="1DCE6FFF" w14:textId="77777777" w:rsidR="00FD653A" w:rsidRPr="00481FCF" w:rsidRDefault="00FD653A" w:rsidP="002E4052">
      <w:pPr>
        <w:pStyle w:val="ListParagraph"/>
        <w:numPr>
          <w:ilvl w:val="0"/>
          <w:numId w:val="63"/>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kritisk kunne vurdere kunnskapsstatus om helsefremmende arbeid og analysere implikasjoner for pasienter og helsetjenesten</w:t>
      </w:r>
    </w:p>
    <w:p w14:paraId="13AB4DE6" w14:textId="77777777" w:rsidR="00FD653A" w:rsidRPr="00481FCF" w:rsidRDefault="00FD653A" w:rsidP="002E4052">
      <w:pPr>
        <w:pStyle w:val="ListParagraph"/>
        <w:numPr>
          <w:ilvl w:val="0"/>
          <w:numId w:val="63"/>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kunne gjengi ulike perspektiver på vesentlige problemstillinger og vitenskapelig metodevalg knyttet til helsefremmende arbeid</w:t>
      </w:r>
    </w:p>
    <w:p w14:paraId="408CFE53" w14:textId="3E625A31" w:rsidR="00FD653A" w:rsidRPr="00481FCF" w:rsidRDefault="00FD653A" w:rsidP="002E4052">
      <w:pPr>
        <w:pStyle w:val="ListParagraph"/>
        <w:numPr>
          <w:ilvl w:val="0"/>
          <w:numId w:val="63"/>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lastRenderedPageBreak/>
        <w:t>kunne bidra faglig, kritisk og konstruktivt i utvikling av pasientpedagogiske tilnærminger i helsetjenesten</w:t>
      </w:r>
    </w:p>
    <w:p w14:paraId="5B4D73AC" w14:textId="77777777" w:rsidR="00C35758" w:rsidRPr="00FD653A" w:rsidRDefault="00C35758" w:rsidP="002E4052">
      <w:pPr>
        <w:spacing w:before="120" w:after="120" w:line="360" w:lineRule="auto"/>
        <w:rPr>
          <w:rFonts w:ascii="Arial" w:hAnsi="Arial" w:cs="Arial"/>
          <w:sz w:val="24"/>
          <w:szCs w:val="24"/>
        </w:rPr>
      </w:pPr>
    </w:p>
    <w:p w14:paraId="25FB0727" w14:textId="27B76B03" w:rsidR="00FD1591" w:rsidRPr="008446A3" w:rsidRDefault="00FD1591" w:rsidP="002E4052">
      <w:pPr>
        <w:spacing w:before="120" w:after="120" w:line="360" w:lineRule="auto"/>
        <w:rPr>
          <w:rFonts w:ascii="Arial" w:hAnsi="Arial" w:cs="Arial"/>
          <w:b/>
          <w:sz w:val="32"/>
          <w:szCs w:val="32"/>
        </w:rPr>
      </w:pPr>
      <w:r w:rsidRPr="00FD1591">
        <w:rPr>
          <w:rFonts w:ascii="Arial" w:hAnsi="Arial" w:cs="Arial"/>
          <w:b/>
          <w:sz w:val="32"/>
          <w:szCs w:val="32"/>
        </w:rPr>
        <w:t>Digitalisering og inn</w:t>
      </w:r>
      <w:r w:rsidR="00481FCF">
        <w:rPr>
          <w:rFonts w:ascii="Arial" w:hAnsi="Arial" w:cs="Arial"/>
          <w:b/>
          <w:sz w:val="32"/>
          <w:szCs w:val="32"/>
        </w:rPr>
        <w:t xml:space="preserve">ovasjon i helsetjenesten – </w:t>
      </w:r>
      <w:r w:rsidR="008446A3">
        <w:rPr>
          <w:rFonts w:ascii="Arial" w:hAnsi="Arial" w:cs="Arial"/>
          <w:b/>
          <w:sz w:val="32"/>
          <w:szCs w:val="32"/>
        </w:rPr>
        <w:t>5 stp.</w:t>
      </w:r>
    </w:p>
    <w:p w14:paraId="18FEBC17" w14:textId="77777777" w:rsidR="00FD1591" w:rsidRPr="00481FCF" w:rsidRDefault="00FD1591" w:rsidP="002E4052">
      <w:pPr>
        <w:pStyle w:val="Heading2"/>
        <w:spacing w:before="120" w:after="120" w:line="360" w:lineRule="auto"/>
        <w:rPr>
          <w:rFonts w:ascii="Arial" w:hAnsi="Arial" w:cs="Arial"/>
          <w:color w:val="auto"/>
          <w:sz w:val="32"/>
          <w:szCs w:val="32"/>
        </w:rPr>
      </w:pPr>
      <w:r w:rsidRPr="00481FCF">
        <w:rPr>
          <w:rFonts w:ascii="Arial" w:hAnsi="Arial" w:cs="Arial"/>
          <w:color w:val="auto"/>
          <w:sz w:val="32"/>
          <w:szCs w:val="32"/>
        </w:rPr>
        <w:t>Kort om emnet</w:t>
      </w:r>
    </w:p>
    <w:p w14:paraId="7F828C6D" w14:textId="77777777" w:rsidR="00FD1591" w:rsidRPr="00FD1591" w:rsidRDefault="00FD1591" w:rsidP="002E4052">
      <w:pPr>
        <w:spacing w:before="120" w:after="120" w:line="360" w:lineRule="auto"/>
        <w:rPr>
          <w:rFonts w:ascii="Arial" w:hAnsi="Arial" w:cs="Arial"/>
          <w:sz w:val="24"/>
          <w:szCs w:val="24"/>
        </w:rPr>
      </w:pPr>
      <w:r w:rsidRPr="00FD1591">
        <w:rPr>
          <w:rFonts w:ascii="Arial" w:hAnsi="Arial" w:cs="Arial"/>
          <w:sz w:val="24"/>
          <w:szCs w:val="24"/>
        </w:rPr>
        <w:t xml:space="preserve">Emnet gir deg innsikt og kunnskap om teoretiske tilnærminger og metodologiske prinsipper knyttet digitalisering og innovasjon i sentrale arbeidsprosesser i helsetjenesten. Du vil få kjennskap til sentrale føringer som påvirker digitalisering og innovasjon, og vurdere betydningen dette har for å realisere helsetjenester av god kvalitet. Det blir presentert og diskutert empiriske studier der digitalisering og innovasjon har betydning for helsepersonells arbeidsprosesser, muligheter for brukerdeltakelse og hvordan teknologien påvirker samhandlingen mellom helsepersonell og brukere. Emnet setter søkelys på helsedata og helseinformasjon, og hvordan dette brukes i helsetjenesten i forhold til kontinuitet, kvalitet og kompetanse i helsehjelp, og oversikt, utvikling og styring i helsetjenesten. </w:t>
      </w:r>
    </w:p>
    <w:p w14:paraId="4E523C24" w14:textId="77777777" w:rsidR="00FD1591" w:rsidRPr="00A950DA" w:rsidRDefault="00FD1591" w:rsidP="002E4052">
      <w:pPr>
        <w:pStyle w:val="Heading2"/>
        <w:spacing w:before="120" w:after="120" w:line="360" w:lineRule="auto"/>
        <w:rPr>
          <w:rFonts w:ascii="Arial" w:hAnsi="Arial" w:cs="Arial"/>
          <w:b/>
          <w:color w:val="auto"/>
          <w:sz w:val="24"/>
          <w:szCs w:val="24"/>
        </w:rPr>
      </w:pPr>
      <w:r w:rsidRPr="00A950DA">
        <w:rPr>
          <w:rFonts w:ascii="Arial" w:hAnsi="Arial" w:cs="Arial"/>
          <w:b/>
          <w:color w:val="auto"/>
          <w:sz w:val="24"/>
          <w:szCs w:val="24"/>
        </w:rPr>
        <w:t>Hovedtema</w:t>
      </w:r>
    </w:p>
    <w:p w14:paraId="43DA055F" w14:textId="4F6B8B6E" w:rsidR="00FD1591" w:rsidRPr="00FD1591" w:rsidRDefault="00FD1591" w:rsidP="002E4052">
      <w:pPr>
        <w:pStyle w:val="ListParagraph"/>
        <w:numPr>
          <w:ilvl w:val="0"/>
          <w:numId w:val="35"/>
        </w:numPr>
        <w:spacing w:before="120" w:after="120" w:line="360" w:lineRule="auto"/>
        <w:rPr>
          <w:rFonts w:ascii="Arial" w:hAnsi="Arial" w:cs="Arial"/>
          <w:sz w:val="24"/>
          <w:szCs w:val="24"/>
        </w:rPr>
      </w:pPr>
      <w:r w:rsidRPr="00FD1591">
        <w:rPr>
          <w:rFonts w:ascii="Arial" w:hAnsi="Arial" w:cs="Arial"/>
          <w:sz w:val="24"/>
          <w:szCs w:val="24"/>
        </w:rPr>
        <w:t>Sentrale perspektiver, begreper og teorier om kunnskapsutvikling ve</w:t>
      </w:r>
      <w:r w:rsidR="00481FCF">
        <w:rPr>
          <w:rFonts w:ascii="Arial" w:hAnsi="Arial" w:cs="Arial"/>
          <w:sz w:val="24"/>
          <w:szCs w:val="24"/>
        </w:rPr>
        <w:t xml:space="preserve">d digitalisering og innovasjon </w:t>
      </w:r>
      <w:r w:rsidRPr="00FD1591">
        <w:rPr>
          <w:rFonts w:ascii="Arial" w:hAnsi="Arial" w:cs="Arial"/>
          <w:sz w:val="24"/>
          <w:szCs w:val="24"/>
        </w:rPr>
        <w:t>og metodologiske overveielser i forskning om samhandling og velferdsteknologi</w:t>
      </w:r>
    </w:p>
    <w:p w14:paraId="1E0CF49E" w14:textId="77777777" w:rsidR="00FD1591" w:rsidRPr="00FD1591" w:rsidRDefault="00FD1591" w:rsidP="002E4052">
      <w:pPr>
        <w:pStyle w:val="ListParagraph"/>
        <w:numPr>
          <w:ilvl w:val="0"/>
          <w:numId w:val="35"/>
        </w:numPr>
        <w:spacing w:before="120" w:after="120" w:line="360" w:lineRule="auto"/>
        <w:rPr>
          <w:rFonts w:ascii="Arial" w:hAnsi="Arial" w:cs="Arial"/>
          <w:sz w:val="24"/>
          <w:szCs w:val="24"/>
        </w:rPr>
      </w:pPr>
      <w:r w:rsidRPr="00FD1591">
        <w:rPr>
          <w:rFonts w:ascii="Arial" w:hAnsi="Arial" w:cs="Arial"/>
          <w:sz w:val="24"/>
          <w:szCs w:val="24"/>
        </w:rPr>
        <w:t>Drøfting av systematisk utvikling av arbeidsprosesser basert på enkel og sikker tilgang til pasientopplysninger i digital form, brukerinvolvering og digitale innbyggertjenester, og beslutningstaking og forskning</w:t>
      </w:r>
      <w:r w:rsidRPr="00FD1591">
        <w:rPr>
          <w:rFonts w:ascii="Arial" w:hAnsi="Arial" w:cs="Arial"/>
          <w:i/>
          <w:sz w:val="24"/>
          <w:szCs w:val="24"/>
        </w:rPr>
        <w:t xml:space="preserve"> </w:t>
      </w:r>
      <w:r w:rsidRPr="00FD1591">
        <w:rPr>
          <w:rFonts w:ascii="Arial" w:hAnsi="Arial" w:cs="Arial"/>
          <w:sz w:val="24"/>
          <w:szCs w:val="24"/>
        </w:rPr>
        <w:t>basert på</w:t>
      </w:r>
      <w:r w:rsidRPr="00FD1591">
        <w:rPr>
          <w:rFonts w:ascii="Arial" w:hAnsi="Arial" w:cs="Arial"/>
          <w:i/>
          <w:sz w:val="24"/>
          <w:szCs w:val="24"/>
        </w:rPr>
        <w:t xml:space="preserve"> </w:t>
      </w:r>
      <w:r w:rsidRPr="00FD1591">
        <w:rPr>
          <w:rFonts w:ascii="Arial" w:hAnsi="Arial" w:cs="Arial"/>
          <w:sz w:val="24"/>
          <w:szCs w:val="24"/>
        </w:rPr>
        <w:t xml:space="preserve">gjenbruk, deling og aggregering av helsedata og helseinformasjon til styring, utvikling av helsetjenestene og brukermedvirkning </w:t>
      </w:r>
    </w:p>
    <w:p w14:paraId="72110279" w14:textId="77777777" w:rsidR="00FD1591" w:rsidRPr="00FD1591" w:rsidRDefault="00FD1591" w:rsidP="002E4052">
      <w:pPr>
        <w:pStyle w:val="ListParagraph"/>
        <w:numPr>
          <w:ilvl w:val="0"/>
          <w:numId w:val="35"/>
        </w:numPr>
        <w:spacing w:before="120" w:after="120" w:line="360" w:lineRule="auto"/>
        <w:rPr>
          <w:rFonts w:ascii="Arial" w:hAnsi="Arial" w:cs="Arial"/>
          <w:sz w:val="24"/>
          <w:szCs w:val="24"/>
        </w:rPr>
      </w:pPr>
      <w:r w:rsidRPr="00FD1591">
        <w:rPr>
          <w:rFonts w:ascii="Arial" w:hAnsi="Arial" w:cs="Arial"/>
          <w:sz w:val="24"/>
          <w:szCs w:val="24"/>
        </w:rPr>
        <w:t xml:space="preserve">Muligheter for samarbeid og tverrfaglige team med digital støtte; med nye modeller, roller og former for samarbeid mellom pasient, pårørende og helsepersonell </w:t>
      </w:r>
    </w:p>
    <w:p w14:paraId="1198DB30" w14:textId="3510888D" w:rsidR="00FD1591" w:rsidRPr="00FD653A" w:rsidRDefault="00FD1591" w:rsidP="002E4052">
      <w:pPr>
        <w:pStyle w:val="ListParagraph"/>
        <w:numPr>
          <w:ilvl w:val="0"/>
          <w:numId w:val="32"/>
        </w:numPr>
        <w:spacing w:before="120" w:after="120" w:line="360" w:lineRule="auto"/>
        <w:rPr>
          <w:rFonts w:ascii="Arial" w:hAnsi="Arial" w:cs="Arial"/>
          <w:sz w:val="24"/>
          <w:szCs w:val="24"/>
        </w:rPr>
      </w:pPr>
      <w:r w:rsidRPr="00FD1591">
        <w:rPr>
          <w:rFonts w:ascii="Arial" w:eastAsia="Times New Roman" w:hAnsi="Arial" w:cs="Arial"/>
          <w:sz w:val="24"/>
          <w:szCs w:val="24"/>
        </w:rPr>
        <w:t>Innovasjon som verktøy eller mål, metoder for behovsdrevet innovasjon i helsetjenesten, premisser for implementering og evaluering av innovasjoner</w:t>
      </w:r>
    </w:p>
    <w:p w14:paraId="301D8466" w14:textId="5BDE4262" w:rsidR="00FD1591" w:rsidRDefault="00FD1591" w:rsidP="002E4052">
      <w:pPr>
        <w:pStyle w:val="Heading2"/>
        <w:spacing w:before="120" w:after="120" w:line="360" w:lineRule="auto"/>
        <w:rPr>
          <w:rFonts w:ascii="Arial" w:hAnsi="Arial" w:cs="Arial"/>
          <w:color w:val="auto"/>
          <w:sz w:val="32"/>
          <w:szCs w:val="32"/>
        </w:rPr>
      </w:pPr>
      <w:r w:rsidRPr="00481FCF">
        <w:rPr>
          <w:rFonts w:ascii="Arial" w:hAnsi="Arial" w:cs="Arial"/>
          <w:color w:val="auto"/>
          <w:sz w:val="32"/>
          <w:szCs w:val="32"/>
        </w:rPr>
        <w:lastRenderedPageBreak/>
        <w:t>Hva lærer du?</w:t>
      </w:r>
    </w:p>
    <w:p w14:paraId="776D0D3A" w14:textId="1A17E440" w:rsidR="00FD1591" w:rsidRDefault="00FD1591" w:rsidP="002E4052">
      <w:pPr>
        <w:pStyle w:val="Heading3"/>
        <w:spacing w:before="120" w:after="120" w:line="360" w:lineRule="auto"/>
        <w:rPr>
          <w:rFonts w:ascii="Arial" w:hAnsi="Arial" w:cs="Arial"/>
          <w:b/>
          <w:color w:val="auto"/>
        </w:rPr>
      </w:pPr>
      <w:r w:rsidRPr="00FD653A">
        <w:rPr>
          <w:rFonts w:ascii="Arial" w:hAnsi="Arial" w:cs="Arial"/>
          <w:b/>
          <w:color w:val="auto"/>
        </w:rPr>
        <w:t>Kunnskap</w:t>
      </w:r>
    </w:p>
    <w:p w14:paraId="2DA1518C" w14:textId="77777777" w:rsidR="00FD1591" w:rsidRPr="00FD1591" w:rsidRDefault="00FD1591" w:rsidP="002E4052">
      <w:pPr>
        <w:spacing w:before="120" w:after="120" w:line="360" w:lineRule="auto"/>
        <w:rPr>
          <w:rFonts w:ascii="Arial" w:hAnsi="Arial" w:cs="Arial"/>
          <w:sz w:val="24"/>
          <w:szCs w:val="24"/>
        </w:rPr>
      </w:pPr>
      <w:r w:rsidRPr="00FD1591">
        <w:rPr>
          <w:rFonts w:ascii="Arial" w:hAnsi="Arial" w:cs="Arial"/>
          <w:sz w:val="24"/>
          <w:szCs w:val="24"/>
        </w:rPr>
        <w:t>Emnet gir deg kunnskap om</w:t>
      </w:r>
    </w:p>
    <w:p w14:paraId="20C23BDB" w14:textId="77777777" w:rsidR="00FD1591" w:rsidRPr="00FD1591" w:rsidRDefault="00FD1591" w:rsidP="002E4052">
      <w:pPr>
        <w:pStyle w:val="ListParagraph"/>
        <w:numPr>
          <w:ilvl w:val="0"/>
          <w:numId w:val="34"/>
        </w:numPr>
        <w:spacing w:before="120" w:after="120" w:line="360" w:lineRule="auto"/>
        <w:rPr>
          <w:rFonts w:ascii="Arial" w:hAnsi="Arial" w:cs="Arial"/>
          <w:sz w:val="24"/>
          <w:szCs w:val="24"/>
        </w:rPr>
      </w:pPr>
      <w:r w:rsidRPr="00FD1591">
        <w:rPr>
          <w:rFonts w:ascii="Arial" w:hAnsi="Arial" w:cs="Arial"/>
          <w:sz w:val="24"/>
          <w:szCs w:val="24"/>
        </w:rPr>
        <w:t>Digitalisering og innovasjon i arbeidsprosesser, spesielt i forhold til kontinuitet, kvalitet og kompetanse.</w:t>
      </w:r>
    </w:p>
    <w:p w14:paraId="567F0BC9" w14:textId="77777777" w:rsidR="00FD1591" w:rsidRPr="00FD1591" w:rsidRDefault="00FD1591" w:rsidP="002E4052">
      <w:pPr>
        <w:pStyle w:val="ListParagraph"/>
        <w:numPr>
          <w:ilvl w:val="0"/>
          <w:numId w:val="34"/>
        </w:numPr>
        <w:spacing w:before="120" w:after="120" w:line="360" w:lineRule="auto"/>
        <w:rPr>
          <w:rFonts w:ascii="Arial" w:hAnsi="Arial" w:cs="Arial"/>
          <w:sz w:val="24"/>
          <w:szCs w:val="24"/>
        </w:rPr>
      </w:pPr>
      <w:r w:rsidRPr="00FD1591">
        <w:rPr>
          <w:rFonts w:ascii="Arial" w:hAnsi="Arial" w:cs="Arial"/>
          <w:sz w:val="24"/>
          <w:szCs w:val="24"/>
        </w:rPr>
        <w:t>Hva som er kvaliteter ved helsedata og helseinformasjon, og mulighetene dette gir for videre bearbeiding og analyser</w:t>
      </w:r>
    </w:p>
    <w:p w14:paraId="593D859B" w14:textId="59588FC2" w:rsidR="00FD1591" w:rsidRPr="00A950DA" w:rsidRDefault="00FD1591" w:rsidP="00A950DA">
      <w:pPr>
        <w:pStyle w:val="ListParagraph"/>
        <w:numPr>
          <w:ilvl w:val="0"/>
          <w:numId w:val="34"/>
        </w:numPr>
        <w:spacing w:before="120" w:after="120" w:line="360" w:lineRule="auto"/>
        <w:rPr>
          <w:rFonts w:ascii="Arial" w:hAnsi="Arial" w:cs="Arial"/>
          <w:sz w:val="24"/>
          <w:szCs w:val="24"/>
        </w:rPr>
      </w:pPr>
      <w:r w:rsidRPr="00FD1591">
        <w:rPr>
          <w:rFonts w:ascii="Arial" w:hAnsi="Arial" w:cs="Arial"/>
          <w:sz w:val="24"/>
          <w:szCs w:val="24"/>
        </w:rPr>
        <w:t>Pasient- og helsepersonellperspektiver i utvikling, implementering og evaluering av teknologi fo</w:t>
      </w:r>
      <w:r>
        <w:rPr>
          <w:rFonts w:ascii="Arial" w:hAnsi="Arial" w:cs="Arial"/>
          <w:sz w:val="24"/>
          <w:szCs w:val="24"/>
        </w:rPr>
        <w:t>r digitalisering og innovasjon</w:t>
      </w:r>
    </w:p>
    <w:p w14:paraId="4694EC48" w14:textId="6645D8CA" w:rsidR="00FD1591" w:rsidRDefault="00FD1591" w:rsidP="002E4052">
      <w:pPr>
        <w:pStyle w:val="Heading3"/>
        <w:spacing w:before="120" w:after="120" w:line="360" w:lineRule="auto"/>
        <w:rPr>
          <w:rFonts w:ascii="Arial" w:hAnsi="Arial" w:cs="Arial"/>
          <w:b/>
          <w:color w:val="auto"/>
        </w:rPr>
      </w:pPr>
      <w:r w:rsidRPr="00FD1591">
        <w:rPr>
          <w:rFonts w:ascii="Arial" w:hAnsi="Arial" w:cs="Arial"/>
          <w:b/>
          <w:color w:val="auto"/>
        </w:rPr>
        <w:t>Ferdigheter</w:t>
      </w:r>
    </w:p>
    <w:p w14:paraId="5A39580D" w14:textId="77777777" w:rsidR="00FD1591" w:rsidRPr="00FD1591" w:rsidRDefault="00FD1591" w:rsidP="002E4052">
      <w:pPr>
        <w:spacing w:before="120" w:after="120" w:line="360" w:lineRule="auto"/>
        <w:rPr>
          <w:rFonts w:ascii="Arial" w:hAnsi="Arial" w:cs="Arial"/>
          <w:sz w:val="24"/>
          <w:szCs w:val="24"/>
        </w:rPr>
      </w:pPr>
      <w:r w:rsidRPr="00FD1591">
        <w:rPr>
          <w:rFonts w:ascii="Arial" w:hAnsi="Arial" w:cs="Arial"/>
          <w:sz w:val="24"/>
          <w:szCs w:val="24"/>
        </w:rPr>
        <w:t xml:space="preserve">Du vil lære å </w:t>
      </w:r>
    </w:p>
    <w:p w14:paraId="64F3D904" w14:textId="77777777" w:rsidR="00FD1591" w:rsidRPr="00FD1591" w:rsidRDefault="00FD1591" w:rsidP="002E4052">
      <w:pPr>
        <w:pStyle w:val="ListParagraph"/>
        <w:numPr>
          <w:ilvl w:val="0"/>
          <w:numId w:val="33"/>
        </w:numPr>
        <w:spacing w:before="120" w:after="120" w:line="360" w:lineRule="auto"/>
        <w:rPr>
          <w:rFonts w:ascii="Arial" w:hAnsi="Arial" w:cs="Arial"/>
          <w:sz w:val="24"/>
          <w:szCs w:val="24"/>
        </w:rPr>
      </w:pPr>
      <w:r w:rsidRPr="00FD1591">
        <w:rPr>
          <w:rFonts w:ascii="Arial" w:hAnsi="Arial" w:cs="Arial"/>
          <w:sz w:val="24"/>
          <w:szCs w:val="24"/>
        </w:rPr>
        <w:t>Analysere og kritisk vurdere betydning og effekter (positive og negative) av digitalisering og innovasjon i helsetjenesten, dvs. «hva er mulig», «hva er nyttig», og «hva er trygt»</w:t>
      </w:r>
    </w:p>
    <w:p w14:paraId="79D956AD" w14:textId="77777777" w:rsidR="00FD1591" w:rsidRPr="00FD1591" w:rsidRDefault="00FD1591" w:rsidP="002E4052">
      <w:pPr>
        <w:pStyle w:val="ListParagraph"/>
        <w:numPr>
          <w:ilvl w:val="0"/>
          <w:numId w:val="33"/>
        </w:numPr>
        <w:spacing w:before="120" w:after="120" w:line="360" w:lineRule="auto"/>
        <w:rPr>
          <w:rFonts w:ascii="Arial" w:hAnsi="Arial" w:cs="Arial"/>
          <w:sz w:val="24"/>
          <w:szCs w:val="24"/>
        </w:rPr>
      </w:pPr>
      <w:r w:rsidRPr="00FD1591">
        <w:rPr>
          <w:rFonts w:ascii="Arial" w:hAnsi="Arial" w:cs="Arial"/>
          <w:sz w:val="24"/>
          <w:szCs w:val="24"/>
        </w:rPr>
        <w:t>Kritisk reflektere over digitalisering og innovasjoners</w:t>
      </w:r>
      <w:r w:rsidRPr="00FD1591" w:rsidDel="00D23516">
        <w:rPr>
          <w:rFonts w:ascii="Arial" w:hAnsi="Arial" w:cs="Arial"/>
          <w:sz w:val="24"/>
          <w:szCs w:val="24"/>
        </w:rPr>
        <w:t xml:space="preserve"> </w:t>
      </w:r>
      <w:r w:rsidRPr="00FD1591">
        <w:rPr>
          <w:rFonts w:ascii="Arial" w:hAnsi="Arial" w:cs="Arial"/>
          <w:sz w:val="24"/>
          <w:szCs w:val="24"/>
        </w:rPr>
        <w:t>etiske implikasjoner</w:t>
      </w:r>
    </w:p>
    <w:p w14:paraId="21DF1E17" w14:textId="77777777" w:rsidR="00FD1591" w:rsidRPr="00FD1591" w:rsidRDefault="00FD1591" w:rsidP="002E4052">
      <w:pPr>
        <w:pStyle w:val="ListParagraph"/>
        <w:numPr>
          <w:ilvl w:val="0"/>
          <w:numId w:val="33"/>
        </w:numPr>
        <w:spacing w:before="120" w:after="120" w:line="360" w:lineRule="auto"/>
        <w:rPr>
          <w:rFonts w:ascii="Arial" w:hAnsi="Arial" w:cs="Arial"/>
          <w:sz w:val="24"/>
          <w:szCs w:val="24"/>
        </w:rPr>
      </w:pPr>
      <w:r w:rsidRPr="00FD1591">
        <w:rPr>
          <w:rFonts w:ascii="Arial" w:hAnsi="Arial" w:cs="Arial"/>
          <w:sz w:val="24"/>
          <w:szCs w:val="24"/>
        </w:rPr>
        <w:t>Anvende teoretisk og empirisk kunnskap for utvikling av egen praksis</w:t>
      </w:r>
    </w:p>
    <w:p w14:paraId="079219EC" w14:textId="77777777" w:rsidR="00FD1591" w:rsidRPr="00FD1591" w:rsidRDefault="00FD1591" w:rsidP="002E4052">
      <w:pPr>
        <w:pStyle w:val="ListParagraph"/>
        <w:numPr>
          <w:ilvl w:val="0"/>
          <w:numId w:val="33"/>
        </w:numPr>
        <w:spacing w:before="120" w:after="120" w:line="360" w:lineRule="auto"/>
        <w:rPr>
          <w:rFonts w:ascii="Arial" w:hAnsi="Arial" w:cs="Arial"/>
          <w:sz w:val="24"/>
          <w:szCs w:val="24"/>
        </w:rPr>
      </w:pPr>
      <w:r w:rsidRPr="00FD1591">
        <w:rPr>
          <w:rFonts w:ascii="Arial" w:hAnsi="Arial" w:cs="Arial"/>
          <w:sz w:val="24"/>
          <w:szCs w:val="24"/>
        </w:rPr>
        <w:t xml:space="preserve">Reflektere over behov for innovative helsetjenester i forskjellige situasjoner/kontekster, </w:t>
      </w:r>
    </w:p>
    <w:p w14:paraId="0AF923BE" w14:textId="1C979050" w:rsidR="00FD1591" w:rsidRPr="00FD1591" w:rsidRDefault="00FD1591" w:rsidP="002E4052">
      <w:pPr>
        <w:pStyle w:val="ListParagraph"/>
        <w:numPr>
          <w:ilvl w:val="0"/>
          <w:numId w:val="33"/>
        </w:numPr>
        <w:spacing w:before="120" w:after="120" w:line="360" w:lineRule="auto"/>
        <w:rPr>
          <w:rFonts w:ascii="Arial" w:hAnsi="Arial" w:cs="Arial"/>
          <w:sz w:val="24"/>
          <w:szCs w:val="24"/>
        </w:rPr>
      </w:pPr>
      <w:r w:rsidRPr="00FD1591">
        <w:rPr>
          <w:rFonts w:ascii="Arial" w:hAnsi="Arial" w:cs="Arial"/>
          <w:sz w:val="24"/>
          <w:szCs w:val="24"/>
        </w:rPr>
        <w:t>Argumentere for brukersentrert, teoribasert (evidence based) og behovsdrevet innovasjon og anvende relevante modeller for utvikling, implementering og evaluering av digitalise</w:t>
      </w:r>
      <w:r>
        <w:rPr>
          <w:rFonts w:ascii="Arial" w:hAnsi="Arial" w:cs="Arial"/>
          <w:sz w:val="24"/>
          <w:szCs w:val="24"/>
        </w:rPr>
        <w:t>rings- og innovasjonsprosjekter</w:t>
      </w:r>
    </w:p>
    <w:p w14:paraId="3DDFC4E1" w14:textId="77777777" w:rsidR="00FD1591" w:rsidRPr="00FD1591" w:rsidRDefault="00FD1591" w:rsidP="002E4052">
      <w:pPr>
        <w:pStyle w:val="Heading3"/>
        <w:spacing w:before="120" w:after="120" w:line="360" w:lineRule="auto"/>
        <w:rPr>
          <w:rFonts w:ascii="Arial" w:hAnsi="Arial" w:cs="Arial"/>
          <w:b/>
          <w:color w:val="auto"/>
        </w:rPr>
      </w:pPr>
      <w:r w:rsidRPr="00FD1591">
        <w:rPr>
          <w:rFonts w:ascii="Arial" w:hAnsi="Arial" w:cs="Arial"/>
          <w:b/>
          <w:color w:val="auto"/>
        </w:rPr>
        <w:t>Generell kompetanse</w:t>
      </w:r>
    </w:p>
    <w:p w14:paraId="4C90D3F7" w14:textId="77777777" w:rsidR="00FD1591" w:rsidRPr="00FD1591" w:rsidRDefault="00FD1591" w:rsidP="002E4052">
      <w:pPr>
        <w:pStyle w:val="NormalWeb"/>
        <w:spacing w:before="120" w:beforeAutospacing="0" w:after="120" w:afterAutospacing="0" w:line="360" w:lineRule="auto"/>
        <w:rPr>
          <w:rFonts w:ascii="Arial" w:hAnsi="Arial" w:cs="Arial"/>
          <w:sz w:val="24"/>
          <w:szCs w:val="24"/>
          <w:lang w:val="nb-NO"/>
        </w:rPr>
      </w:pPr>
      <w:r w:rsidRPr="00FD1591">
        <w:rPr>
          <w:rFonts w:ascii="Arial" w:hAnsi="Arial" w:cs="Arial"/>
          <w:sz w:val="24"/>
          <w:szCs w:val="24"/>
          <w:lang w:val="nb-NO"/>
        </w:rPr>
        <w:t>Du vil kunne</w:t>
      </w:r>
    </w:p>
    <w:p w14:paraId="6B20779B" w14:textId="77777777" w:rsidR="00FD1591" w:rsidRPr="00FD1591" w:rsidRDefault="00FD1591" w:rsidP="002E4052">
      <w:pPr>
        <w:numPr>
          <w:ilvl w:val="0"/>
          <w:numId w:val="31"/>
        </w:numPr>
        <w:spacing w:before="120" w:after="120" w:line="360" w:lineRule="auto"/>
        <w:rPr>
          <w:rFonts w:ascii="Arial" w:eastAsia="Times New Roman" w:hAnsi="Arial" w:cs="Arial"/>
          <w:sz w:val="24"/>
          <w:szCs w:val="24"/>
        </w:rPr>
      </w:pPr>
      <w:r w:rsidRPr="00FD1591">
        <w:rPr>
          <w:rFonts w:ascii="Arial" w:eastAsia="Times New Roman" w:hAnsi="Arial" w:cs="Arial"/>
          <w:sz w:val="24"/>
          <w:szCs w:val="24"/>
        </w:rPr>
        <w:t>kritisk vurdere kunnskapsstatus knyttet til sentrale føringer for digitalisering og innovasjon, og analysere implikasjoner for helsetjenesten</w:t>
      </w:r>
    </w:p>
    <w:p w14:paraId="57995D15" w14:textId="77777777" w:rsidR="00FD1591" w:rsidRPr="00FD1591" w:rsidRDefault="00FD1591" w:rsidP="002E4052">
      <w:pPr>
        <w:numPr>
          <w:ilvl w:val="0"/>
          <w:numId w:val="31"/>
        </w:numPr>
        <w:spacing w:before="120" w:after="120" w:line="360" w:lineRule="auto"/>
        <w:rPr>
          <w:rFonts w:ascii="Arial" w:eastAsia="Times New Roman" w:hAnsi="Arial" w:cs="Arial"/>
          <w:sz w:val="24"/>
          <w:szCs w:val="24"/>
        </w:rPr>
      </w:pPr>
      <w:r w:rsidRPr="00FD1591">
        <w:rPr>
          <w:rFonts w:ascii="Arial" w:eastAsia="Times New Roman" w:hAnsi="Arial" w:cs="Arial"/>
          <w:sz w:val="24"/>
          <w:szCs w:val="24"/>
        </w:rPr>
        <w:t xml:space="preserve">gjengi ulike perspektiver på vesentlige problemstillinger og vitenskapelig metodevalg knyttet til </w:t>
      </w:r>
      <w:r w:rsidRPr="00FD1591">
        <w:rPr>
          <w:rFonts w:ascii="Arial" w:hAnsi="Arial" w:cs="Arial"/>
          <w:sz w:val="24"/>
          <w:szCs w:val="24"/>
        </w:rPr>
        <w:t>digitalisering og innovasjon i helsetjenesten</w:t>
      </w:r>
    </w:p>
    <w:p w14:paraId="3194DE80" w14:textId="22D4E3A1" w:rsidR="00FD1591" w:rsidRDefault="00FD1591" w:rsidP="002E4052">
      <w:pPr>
        <w:numPr>
          <w:ilvl w:val="0"/>
          <w:numId w:val="31"/>
        </w:numPr>
        <w:spacing w:before="120" w:after="120" w:line="360" w:lineRule="auto"/>
        <w:rPr>
          <w:rFonts w:ascii="Arial" w:eastAsia="Times New Roman" w:hAnsi="Arial" w:cs="Arial"/>
          <w:sz w:val="24"/>
          <w:szCs w:val="24"/>
        </w:rPr>
      </w:pPr>
      <w:r w:rsidRPr="00FD1591">
        <w:rPr>
          <w:rFonts w:ascii="Arial" w:eastAsia="Times New Roman" w:hAnsi="Arial" w:cs="Arial"/>
          <w:sz w:val="24"/>
          <w:szCs w:val="24"/>
        </w:rPr>
        <w:t>bidra faglig, kritisk og konstruktivt i utvikling av tverrfaglig praksis</w:t>
      </w:r>
    </w:p>
    <w:p w14:paraId="5C2D6A6F" w14:textId="77777777" w:rsidR="00E9786E" w:rsidRDefault="00E9786E" w:rsidP="00E9786E">
      <w:pPr>
        <w:spacing w:before="120" w:after="120" w:line="360" w:lineRule="auto"/>
        <w:rPr>
          <w:rFonts w:ascii="Arial" w:eastAsia="Times New Roman" w:hAnsi="Arial" w:cs="Arial"/>
          <w:sz w:val="24"/>
          <w:szCs w:val="24"/>
        </w:rPr>
      </w:pPr>
    </w:p>
    <w:p w14:paraId="17EC7571" w14:textId="6FF248F7" w:rsidR="00FD653A" w:rsidRPr="00FD653A" w:rsidRDefault="00FD653A" w:rsidP="002E4052">
      <w:pPr>
        <w:spacing w:before="120" w:after="120" w:line="360" w:lineRule="auto"/>
        <w:rPr>
          <w:rFonts w:ascii="Arial" w:eastAsia="Times New Roman" w:hAnsi="Arial" w:cs="Arial"/>
          <w:b/>
          <w:sz w:val="32"/>
          <w:szCs w:val="32"/>
        </w:rPr>
      </w:pPr>
      <w:r w:rsidRPr="00FD653A">
        <w:rPr>
          <w:rFonts w:ascii="Arial" w:eastAsia="Times New Roman" w:hAnsi="Arial" w:cs="Arial"/>
          <w:b/>
          <w:sz w:val="32"/>
          <w:szCs w:val="32"/>
        </w:rPr>
        <w:lastRenderedPageBreak/>
        <w:t>Innføring i medisinsk og helsefaglig etikk</w:t>
      </w:r>
      <w:r w:rsidR="00481FCF">
        <w:rPr>
          <w:rFonts w:ascii="Arial" w:eastAsia="Times New Roman" w:hAnsi="Arial" w:cs="Arial"/>
          <w:b/>
          <w:sz w:val="32"/>
          <w:szCs w:val="32"/>
        </w:rPr>
        <w:t xml:space="preserve"> – </w:t>
      </w:r>
      <w:r>
        <w:rPr>
          <w:rFonts w:ascii="Arial" w:eastAsia="Times New Roman" w:hAnsi="Arial" w:cs="Arial"/>
          <w:b/>
          <w:sz w:val="32"/>
          <w:szCs w:val="32"/>
        </w:rPr>
        <w:t>5 stp.</w:t>
      </w:r>
    </w:p>
    <w:p w14:paraId="53BAA586" w14:textId="77777777" w:rsidR="00FD653A" w:rsidRPr="00481FCF" w:rsidRDefault="00FD653A" w:rsidP="002E4052">
      <w:pPr>
        <w:spacing w:before="120" w:after="120" w:line="360" w:lineRule="auto"/>
        <w:outlineLvl w:val="1"/>
        <w:rPr>
          <w:rFonts w:ascii="Arial" w:eastAsia="Times New Roman" w:hAnsi="Arial" w:cs="Arial"/>
          <w:sz w:val="32"/>
          <w:szCs w:val="32"/>
          <w:lang w:eastAsia="nb-NO"/>
        </w:rPr>
      </w:pPr>
      <w:r w:rsidRPr="00481FCF">
        <w:rPr>
          <w:rFonts w:ascii="Arial" w:eastAsia="Times New Roman" w:hAnsi="Arial" w:cs="Arial"/>
          <w:sz w:val="32"/>
          <w:szCs w:val="32"/>
          <w:lang w:eastAsia="nb-NO"/>
        </w:rPr>
        <w:t>Kort om emnet</w:t>
      </w:r>
    </w:p>
    <w:p w14:paraId="3A6CD913"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t>Emnet i medisinsk og helsefaglig etikk gir deg ferdigheter i å analysere og diskutere etiske problemer i helsetjenesten. Teoriene og prinsippene du lærer i emnet har et praktisk siktemål: De hjelper deg å argumentere, og å påvise svakheter i andres argumentasjon.</w:t>
      </w:r>
    </w:p>
    <w:p w14:paraId="7CD08E1B" w14:textId="77777777" w:rsidR="00FD653A" w:rsidRPr="00481FCF" w:rsidRDefault="00FD653A" w:rsidP="002E4052">
      <w:pPr>
        <w:spacing w:before="120" w:after="120" w:line="360" w:lineRule="auto"/>
        <w:outlineLvl w:val="1"/>
        <w:rPr>
          <w:rFonts w:ascii="Arial" w:eastAsia="Times New Roman" w:hAnsi="Arial" w:cs="Arial"/>
          <w:sz w:val="32"/>
          <w:szCs w:val="32"/>
          <w:lang w:eastAsia="nb-NO"/>
        </w:rPr>
      </w:pPr>
      <w:r w:rsidRPr="00481FCF">
        <w:rPr>
          <w:rFonts w:ascii="Arial" w:eastAsia="Times New Roman" w:hAnsi="Arial" w:cs="Arial"/>
          <w:sz w:val="32"/>
          <w:szCs w:val="32"/>
          <w:lang w:eastAsia="nb-NO"/>
        </w:rPr>
        <w:t>Hva lærer du?</w:t>
      </w:r>
    </w:p>
    <w:p w14:paraId="67E8AAB3"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t>Etter gjennomført emne skal du kunne analysere og diskutere aktuelle etiske dilemmaer i medisinsk etikk på samfunnsnivå og på klinisk nivå. Du skal kunne analysere og vurdere ulike argumenter med bakgrunn i medisinsk-etiske teorier og prinsipper. Du skal kunne anvende slik etikkunnskap for å belyse etiske problemstillinger i helsetjenesten.</w:t>
      </w:r>
    </w:p>
    <w:p w14:paraId="63E98FD5" w14:textId="77777777" w:rsidR="00FD653A" w:rsidRPr="00AE632A" w:rsidRDefault="00FD653A" w:rsidP="002E4052">
      <w:pPr>
        <w:spacing w:before="120" w:after="120" w:line="360" w:lineRule="auto"/>
        <w:outlineLvl w:val="3"/>
        <w:rPr>
          <w:rFonts w:ascii="Arial" w:eastAsia="Times New Roman" w:hAnsi="Arial" w:cs="Arial"/>
          <w:b/>
          <w:bCs/>
          <w:sz w:val="24"/>
          <w:szCs w:val="24"/>
          <w:lang w:val="nn-NO" w:eastAsia="nb-NO"/>
        </w:rPr>
      </w:pPr>
      <w:r w:rsidRPr="00AE632A">
        <w:rPr>
          <w:rFonts w:ascii="Arial" w:eastAsia="Times New Roman" w:hAnsi="Arial" w:cs="Arial"/>
          <w:b/>
          <w:bCs/>
          <w:sz w:val="24"/>
          <w:szCs w:val="24"/>
          <w:lang w:val="nn-NO" w:eastAsia="nb-NO"/>
        </w:rPr>
        <w:t>Kunnskaper</w:t>
      </w:r>
    </w:p>
    <w:p w14:paraId="123FD36C" w14:textId="77777777" w:rsidR="00FD653A" w:rsidRPr="00AE632A" w:rsidRDefault="00FD653A" w:rsidP="002E4052">
      <w:pPr>
        <w:spacing w:before="120" w:after="120" w:line="360" w:lineRule="auto"/>
        <w:rPr>
          <w:rFonts w:ascii="Arial" w:eastAsia="Times New Roman" w:hAnsi="Arial" w:cs="Arial"/>
          <w:sz w:val="24"/>
          <w:szCs w:val="24"/>
          <w:lang w:val="nn-NO" w:eastAsia="nb-NO"/>
        </w:rPr>
      </w:pPr>
      <w:r w:rsidRPr="00AE632A">
        <w:rPr>
          <w:rFonts w:ascii="Arial" w:eastAsia="Times New Roman" w:hAnsi="Arial" w:cs="Arial"/>
          <w:sz w:val="24"/>
          <w:szCs w:val="24"/>
          <w:lang w:val="nn-NO" w:eastAsia="nb-NO"/>
        </w:rPr>
        <w:t>Ved fullført emne skal du kunne</w:t>
      </w:r>
    </w:p>
    <w:p w14:paraId="359E7F12" w14:textId="77777777" w:rsidR="00FD653A" w:rsidRPr="00481FCF" w:rsidRDefault="00FD653A" w:rsidP="002E4052">
      <w:pPr>
        <w:pStyle w:val="ListParagraph"/>
        <w:numPr>
          <w:ilvl w:val="0"/>
          <w:numId w:val="64"/>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gjøre rede for aktuelle argumenter og syn i forhold til noen aktuelle etiske problemstillinger i helsetjenesten og i yrkesutøvelsen</w:t>
      </w:r>
    </w:p>
    <w:p w14:paraId="1C7DAF28" w14:textId="77777777" w:rsidR="00FD653A" w:rsidRPr="00FD653A" w:rsidRDefault="00FD653A" w:rsidP="002E4052">
      <w:pPr>
        <w:spacing w:before="120" w:after="120" w:line="360" w:lineRule="auto"/>
        <w:outlineLvl w:val="3"/>
        <w:rPr>
          <w:rFonts w:ascii="Arial" w:eastAsia="Times New Roman" w:hAnsi="Arial" w:cs="Arial"/>
          <w:b/>
          <w:bCs/>
          <w:sz w:val="24"/>
          <w:szCs w:val="24"/>
          <w:lang w:eastAsia="nb-NO"/>
        </w:rPr>
      </w:pPr>
      <w:r w:rsidRPr="00FD653A">
        <w:rPr>
          <w:rFonts w:ascii="Arial" w:eastAsia="Times New Roman" w:hAnsi="Arial" w:cs="Arial"/>
          <w:b/>
          <w:bCs/>
          <w:sz w:val="24"/>
          <w:szCs w:val="24"/>
          <w:lang w:eastAsia="nb-NO"/>
        </w:rPr>
        <w:t>Ferdigheter</w:t>
      </w:r>
    </w:p>
    <w:p w14:paraId="1CB54E4D"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t>Ved fullført emne skal du kunne</w:t>
      </w:r>
    </w:p>
    <w:p w14:paraId="72899F5C" w14:textId="77777777" w:rsidR="00FD653A" w:rsidRPr="00481FCF" w:rsidRDefault="00FD653A" w:rsidP="002E4052">
      <w:pPr>
        <w:pStyle w:val="ListParagraph"/>
        <w:numPr>
          <w:ilvl w:val="0"/>
          <w:numId w:val="64"/>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analysere og vurdere argumentasjon i medisinsk-etiske spørsmål med henblikk på relevans og holdbarhet</w:t>
      </w:r>
    </w:p>
    <w:p w14:paraId="24B37FE3" w14:textId="77777777" w:rsidR="00FD653A" w:rsidRPr="00481FCF" w:rsidRDefault="00FD653A" w:rsidP="002E4052">
      <w:pPr>
        <w:pStyle w:val="ListParagraph"/>
        <w:numPr>
          <w:ilvl w:val="0"/>
          <w:numId w:val="64"/>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argumentere for løsninger på etiske spørsmål ved hjelp av relevante teorier og prinsipper i den medisinske etikken</w:t>
      </w:r>
    </w:p>
    <w:p w14:paraId="153DFDDC" w14:textId="77777777" w:rsidR="00FD653A" w:rsidRPr="00FD653A" w:rsidRDefault="00FD653A" w:rsidP="002E4052">
      <w:pPr>
        <w:spacing w:before="120" w:after="120" w:line="360" w:lineRule="auto"/>
        <w:outlineLvl w:val="3"/>
        <w:rPr>
          <w:rFonts w:ascii="Arial" w:eastAsia="Times New Roman" w:hAnsi="Arial" w:cs="Arial"/>
          <w:b/>
          <w:bCs/>
          <w:sz w:val="24"/>
          <w:szCs w:val="24"/>
          <w:lang w:eastAsia="nb-NO"/>
        </w:rPr>
      </w:pPr>
      <w:r w:rsidRPr="00FD653A">
        <w:rPr>
          <w:rFonts w:ascii="Arial" w:eastAsia="Times New Roman" w:hAnsi="Arial" w:cs="Arial"/>
          <w:b/>
          <w:bCs/>
          <w:sz w:val="24"/>
          <w:szCs w:val="24"/>
          <w:lang w:eastAsia="nb-NO"/>
        </w:rPr>
        <w:t>Generell kompetanse</w:t>
      </w:r>
    </w:p>
    <w:p w14:paraId="0640A4F6" w14:textId="77777777" w:rsidR="00FD653A" w:rsidRPr="00FD653A" w:rsidRDefault="00FD653A" w:rsidP="002E4052">
      <w:pPr>
        <w:spacing w:before="120" w:after="120" w:line="360" w:lineRule="auto"/>
        <w:rPr>
          <w:rFonts w:ascii="Arial" w:eastAsia="Times New Roman" w:hAnsi="Arial" w:cs="Arial"/>
          <w:sz w:val="24"/>
          <w:szCs w:val="24"/>
          <w:lang w:eastAsia="nb-NO"/>
        </w:rPr>
      </w:pPr>
      <w:r w:rsidRPr="00FD653A">
        <w:rPr>
          <w:rFonts w:ascii="Arial" w:eastAsia="Times New Roman" w:hAnsi="Arial" w:cs="Arial"/>
          <w:sz w:val="24"/>
          <w:szCs w:val="24"/>
          <w:lang w:eastAsia="nb-NO"/>
        </w:rPr>
        <w:t>Ved fullført emne skal du kunne</w:t>
      </w:r>
    </w:p>
    <w:p w14:paraId="79052224" w14:textId="77777777" w:rsidR="00FD653A" w:rsidRPr="00481FCF" w:rsidRDefault="00FD653A" w:rsidP="002E4052">
      <w:pPr>
        <w:pStyle w:val="ListParagraph"/>
        <w:numPr>
          <w:ilvl w:val="0"/>
          <w:numId w:val="65"/>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reflektere over medisinen og helsefagenes verdigrunnlag og grenser</w:t>
      </w:r>
    </w:p>
    <w:p w14:paraId="54FBC8CC" w14:textId="44E8A59A" w:rsidR="00FD653A" w:rsidRDefault="00FD653A" w:rsidP="002E4052">
      <w:pPr>
        <w:pStyle w:val="ListParagraph"/>
        <w:numPr>
          <w:ilvl w:val="0"/>
          <w:numId w:val="65"/>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reflektere over skillet mellom etikk, fag og jus i medisin og helsefag</w:t>
      </w:r>
    </w:p>
    <w:p w14:paraId="16EAD8E8" w14:textId="77777777" w:rsidR="00C35758" w:rsidRPr="00A950DA" w:rsidRDefault="00C35758" w:rsidP="00A950DA">
      <w:pPr>
        <w:spacing w:before="120" w:after="120" w:line="360" w:lineRule="auto"/>
        <w:rPr>
          <w:rFonts w:ascii="Arial" w:eastAsia="Times New Roman" w:hAnsi="Arial" w:cs="Arial"/>
          <w:sz w:val="24"/>
          <w:szCs w:val="24"/>
          <w:lang w:eastAsia="nb-NO"/>
        </w:rPr>
      </w:pPr>
    </w:p>
    <w:p w14:paraId="43569E99" w14:textId="2865388A" w:rsidR="008C76B4" w:rsidRPr="008C76B4" w:rsidRDefault="008C76B4" w:rsidP="002E4052">
      <w:pPr>
        <w:spacing w:before="120" w:after="120" w:line="360" w:lineRule="auto"/>
        <w:outlineLvl w:val="1"/>
        <w:rPr>
          <w:rFonts w:ascii="Arial" w:eastAsia="Times New Roman" w:hAnsi="Arial" w:cs="Arial"/>
          <w:b/>
          <w:color w:val="222222"/>
          <w:sz w:val="32"/>
          <w:szCs w:val="32"/>
          <w:lang w:eastAsia="nb-NO"/>
        </w:rPr>
      </w:pPr>
      <w:r>
        <w:rPr>
          <w:rFonts w:ascii="Arial" w:eastAsia="Times New Roman" w:hAnsi="Arial" w:cs="Arial"/>
          <w:b/>
          <w:color w:val="222222"/>
          <w:sz w:val="32"/>
          <w:szCs w:val="32"/>
          <w:lang w:eastAsia="nb-NO"/>
        </w:rPr>
        <w:t>Etikk i helsetjenesten</w:t>
      </w:r>
      <w:r w:rsidR="00481FCF">
        <w:rPr>
          <w:rFonts w:ascii="Arial" w:eastAsia="Times New Roman" w:hAnsi="Arial" w:cs="Arial"/>
          <w:b/>
          <w:color w:val="222222"/>
          <w:sz w:val="32"/>
          <w:szCs w:val="32"/>
          <w:lang w:eastAsia="nb-NO"/>
        </w:rPr>
        <w:t xml:space="preserve"> – 5 stp</w:t>
      </w:r>
    </w:p>
    <w:p w14:paraId="2A971186" w14:textId="2832E3B7" w:rsidR="008C76B4" w:rsidRPr="00481FCF" w:rsidRDefault="008C76B4" w:rsidP="002E4052">
      <w:pPr>
        <w:spacing w:before="120" w:after="120" w:line="360" w:lineRule="auto"/>
        <w:outlineLvl w:val="1"/>
        <w:rPr>
          <w:rFonts w:ascii="Arial" w:eastAsia="Times New Roman" w:hAnsi="Arial" w:cs="Arial"/>
          <w:sz w:val="32"/>
          <w:szCs w:val="32"/>
          <w:lang w:eastAsia="nb-NO"/>
        </w:rPr>
      </w:pPr>
      <w:r w:rsidRPr="00481FCF">
        <w:rPr>
          <w:rFonts w:ascii="Arial" w:eastAsia="Times New Roman" w:hAnsi="Arial" w:cs="Arial"/>
          <w:sz w:val="32"/>
          <w:szCs w:val="32"/>
          <w:lang w:eastAsia="nb-NO"/>
        </w:rPr>
        <w:lastRenderedPageBreak/>
        <w:t>Kort om emnet</w:t>
      </w:r>
    </w:p>
    <w:p w14:paraId="008809C4" w14:textId="77777777" w:rsidR="008C76B4" w:rsidRPr="008C76B4" w:rsidRDefault="008C76B4" w:rsidP="002E4052">
      <w:pPr>
        <w:spacing w:before="120" w:after="120" w:line="360" w:lineRule="auto"/>
        <w:rPr>
          <w:rFonts w:ascii="Arial" w:eastAsia="Times New Roman" w:hAnsi="Arial" w:cs="Arial"/>
          <w:sz w:val="24"/>
          <w:szCs w:val="24"/>
          <w:lang w:eastAsia="nb-NO"/>
        </w:rPr>
      </w:pPr>
      <w:r w:rsidRPr="008C76B4">
        <w:rPr>
          <w:rFonts w:ascii="Arial" w:eastAsia="Times New Roman" w:hAnsi="Arial" w:cs="Arial"/>
          <w:sz w:val="24"/>
          <w:szCs w:val="24"/>
          <w:lang w:eastAsia="nb-NO"/>
        </w:rPr>
        <w:t>Emnets faglige innhold er klinisk etikk med særlig vekt på etiske problemstillinger i helsetjenesten.</w:t>
      </w:r>
    </w:p>
    <w:p w14:paraId="7DEB4DA3" w14:textId="77777777" w:rsidR="008C76B4" w:rsidRPr="00481FCF" w:rsidRDefault="008C76B4" w:rsidP="002E4052">
      <w:pPr>
        <w:spacing w:before="120" w:after="120" w:line="360" w:lineRule="auto"/>
        <w:outlineLvl w:val="1"/>
        <w:rPr>
          <w:rFonts w:ascii="Arial" w:eastAsia="Times New Roman" w:hAnsi="Arial" w:cs="Arial"/>
          <w:sz w:val="32"/>
          <w:szCs w:val="32"/>
          <w:lang w:eastAsia="nb-NO"/>
        </w:rPr>
      </w:pPr>
      <w:r w:rsidRPr="00481FCF">
        <w:rPr>
          <w:rFonts w:ascii="Arial" w:eastAsia="Times New Roman" w:hAnsi="Arial" w:cs="Arial"/>
          <w:sz w:val="32"/>
          <w:szCs w:val="32"/>
          <w:lang w:eastAsia="nb-NO"/>
        </w:rPr>
        <w:t>Hva lærer du?</w:t>
      </w:r>
    </w:p>
    <w:p w14:paraId="470E5137" w14:textId="77777777" w:rsidR="008C76B4" w:rsidRPr="008C76B4" w:rsidRDefault="008C76B4" w:rsidP="002E4052">
      <w:pPr>
        <w:spacing w:before="120" w:after="120" w:line="360" w:lineRule="auto"/>
        <w:outlineLvl w:val="3"/>
        <w:rPr>
          <w:rFonts w:ascii="Arial" w:eastAsia="Times New Roman" w:hAnsi="Arial" w:cs="Arial"/>
          <w:b/>
          <w:bCs/>
          <w:sz w:val="24"/>
          <w:szCs w:val="24"/>
          <w:lang w:eastAsia="nb-NO"/>
        </w:rPr>
      </w:pPr>
      <w:r w:rsidRPr="008C76B4">
        <w:rPr>
          <w:rFonts w:ascii="Arial" w:eastAsia="Times New Roman" w:hAnsi="Arial" w:cs="Arial"/>
          <w:b/>
          <w:bCs/>
          <w:sz w:val="24"/>
          <w:szCs w:val="24"/>
          <w:lang w:eastAsia="nb-NO"/>
        </w:rPr>
        <w:t>Kunnskap</w:t>
      </w:r>
    </w:p>
    <w:p w14:paraId="0B4E78AF" w14:textId="77777777" w:rsidR="008C76B4" w:rsidRPr="008C76B4" w:rsidRDefault="008C76B4" w:rsidP="002E4052">
      <w:pPr>
        <w:spacing w:before="120" w:after="120" w:line="360" w:lineRule="auto"/>
        <w:rPr>
          <w:rFonts w:ascii="Arial" w:eastAsia="Times New Roman" w:hAnsi="Arial" w:cs="Arial"/>
          <w:sz w:val="24"/>
          <w:szCs w:val="24"/>
          <w:lang w:eastAsia="nb-NO"/>
        </w:rPr>
      </w:pPr>
      <w:r w:rsidRPr="008C76B4">
        <w:rPr>
          <w:rFonts w:ascii="Arial" w:eastAsia="Times New Roman" w:hAnsi="Arial" w:cs="Arial"/>
          <w:sz w:val="24"/>
          <w:szCs w:val="24"/>
          <w:lang w:eastAsia="nb-NO"/>
        </w:rPr>
        <w:t>Etter fullført emne skal du</w:t>
      </w:r>
    </w:p>
    <w:p w14:paraId="5C7892E9" w14:textId="77777777" w:rsidR="008C76B4" w:rsidRPr="00481FCF" w:rsidRDefault="008C76B4" w:rsidP="002E4052">
      <w:pPr>
        <w:pStyle w:val="ListParagraph"/>
        <w:numPr>
          <w:ilvl w:val="0"/>
          <w:numId w:val="66"/>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ha innsikt i et utvalg klinisk-etiske dilemmaer og de etiske argumentene som brukes, særlig knyttet til: kliniske prioriteringer, pasienters selvbestemmelse, beslutningskompetanse, bruk av tvang og beslutninger om livsforlengende behandling</w:t>
      </w:r>
    </w:p>
    <w:p w14:paraId="18A8DD79" w14:textId="77777777" w:rsidR="008C76B4" w:rsidRPr="00481FCF" w:rsidRDefault="008C76B4" w:rsidP="002E4052">
      <w:pPr>
        <w:pStyle w:val="ListParagraph"/>
        <w:numPr>
          <w:ilvl w:val="0"/>
          <w:numId w:val="66"/>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kunne redegjøre for bestemmelser i helselovgivningen som er sentrale for klinisk-etiske dilemmaer</w:t>
      </w:r>
    </w:p>
    <w:p w14:paraId="214522DB" w14:textId="77777777" w:rsidR="008C76B4" w:rsidRPr="00481FCF" w:rsidRDefault="008C76B4" w:rsidP="002E4052">
      <w:pPr>
        <w:pStyle w:val="ListParagraph"/>
        <w:numPr>
          <w:ilvl w:val="0"/>
          <w:numId w:val="66"/>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ha kunnskap om hvordan vurdere pasienters beslutningskompetanse</w:t>
      </w:r>
    </w:p>
    <w:p w14:paraId="7456F25D" w14:textId="77777777" w:rsidR="008C76B4" w:rsidRPr="008C76B4" w:rsidRDefault="008C76B4" w:rsidP="002E4052">
      <w:pPr>
        <w:spacing w:before="120" w:after="120" w:line="360" w:lineRule="auto"/>
        <w:outlineLvl w:val="3"/>
        <w:rPr>
          <w:rFonts w:ascii="Arial" w:eastAsia="Times New Roman" w:hAnsi="Arial" w:cs="Arial"/>
          <w:b/>
          <w:bCs/>
          <w:sz w:val="24"/>
          <w:szCs w:val="24"/>
          <w:lang w:eastAsia="nb-NO"/>
        </w:rPr>
      </w:pPr>
      <w:r w:rsidRPr="008C76B4">
        <w:rPr>
          <w:rFonts w:ascii="Arial" w:eastAsia="Times New Roman" w:hAnsi="Arial" w:cs="Arial"/>
          <w:b/>
          <w:bCs/>
          <w:sz w:val="24"/>
          <w:szCs w:val="24"/>
          <w:lang w:eastAsia="nb-NO"/>
        </w:rPr>
        <w:t>Ferdigheter</w:t>
      </w:r>
    </w:p>
    <w:p w14:paraId="469CCC93" w14:textId="77777777" w:rsidR="008C76B4" w:rsidRPr="008C76B4" w:rsidRDefault="008C76B4" w:rsidP="002E4052">
      <w:pPr>
        <w:spacing w:before="120" w:after="120" w:line="360" w:lineRule="auto"/>
        <w:rPr>
          <w:rFonts w:ascii="Arial" w:eastAsia="Times New Roman" w:hAnsi="Arial" w:cs="Arial"/>
          <w:sz w:val="24"/>
          <w:szCs w:val="24"/>
          <w:lang w:eastAsia="nb-NO"/>
        </w:rPr>
      </w:pPr>
      <w:r w:rsidRPr="008C76B4">
        <w:rPr>
          <w:rFonts w:ascii="Arial" w:eastAsia="Times New Roman" w:hAnsi="Arial" w:cs="Arial"/>
          <w:sz w:val="24"/>
          <w:szCs w:val="24"/>
          <w:lang w:eastAsia="nb-NO"/>
        </w:rPr>
        <w:t>Etter fullført emne skal du kunne</w:t>
      </w:r>
    </w:p>
    <w:p w14:paraId="086107BC" w14:textId="77777777" w:rsidR="008C76B4" w:rsidRPr="00481FCF" w:rsidRDefault="008C76B4" w:rsidP="002E4052">
      <w:pPr>
        <w:pStyle w:val="ListParagraph"/>
        <w:numPr>
          <w:ilvl w:val="0"/>
          <w:numId w:val="67"/>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identifisere etiske dilemmaer i helsetjenesten</w:t>
      </w:r>
    </w:p>
    <w:p w14:paraId="0D727318" w14:textId="77777777" w:rsidR="008C76B4" w:rsidRPr="00481FCF" w:rsidRDefault="008C76B4" w:rsidP="002E4052">
      <w:pPr>
        <w:pStyle w:val="ListParagraph"/>
        <w:numPr>
          <w:ilvl w:val="0"/>
          <w:numId w:val="67"/>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anvende fire sentrale helseetiske prinsipper (respekt for autonomi, velgjørenhet, ikke skade samt rettferdighet) i drøfting av klinisk-etiske spørsmål</w:t>
      </w:r>
    </w:p>
    <w:p w14:paraId="7AB6113E" w14:textId="77777777" w:rsidR="008C76B4" w:rsidRPr="00481FCF" w:rsidRDefault="008C76B4" w:rsidP="002E4052">
      <w:pPr>
        <w:pStyle w:val="ListParagraph"/>
        <w:numPr>
          <w:ilvl w:val="0"/>
          <w:numId w:val="67"/>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drøfte klinisk-etiske spørsmål ved hjelp av en strukturert sekstrinns drøftingsmetode</w:t>
      </w:r>
    </w:p>
    <w:p w14:paraId="35C07A33" w14:textId="77777777" w:rsidR="008C76B4" w:rsidRPr="008C76B4" w:rsidRDefault="008C76B4" w:rsidP="002E4052">
      <w:pPr>
        <w:spacing w:before="120" w:after="120" w:line="360" w:lineRule="auto"/>
        <w:outlineLvl w:val="3"/>
        <w:rPr>
          <w:rFonts w:ascii="Arial" w:eastAsia="Times New Roman" w:hAnsi="Arial" w:cs="Arial"/>
          <w:b/>
          <w:bCs/>
          <w:sz w:val="24"/>
          <w:szCs w:val="24"/>
          <w:lang w:eastAsia="nb-NO"/>
        </w:rPr>
      </w:pPr>
      <w:r w:rsidRPr="008C76B4">
        <w:rPr>
          <w:rFonts w:ascii="Arial" w:eastAsia="Times New Roman" w:hAnsi="Arial" w:cs="Arial"/>
          <w:b/>
          <w:bCs/>
          <w:sz w:val="24"/>
          <w:szCs w:val="24"/>
          <w:lang w:eastAsia="nb-NO"/>
        </w:rPr>
        <w:t>Generell kompetanse</w:t>
      </w:r>
    </w:p>
    <w:p w14:paraId="341CC7FA" w14:textId="77777777" w:rsidR="008C76B4" w:rsidRPr="008C76B4" w:rsidRDefault="008C76B4" w:rsidP="002E4052">
      <w:pPr>
        <w:spacing w:before="120" w:after="120" w:line="360" w:lineRule="auto"/>
        <w:rPr>
          <w:rFonts w:ascii="Arial" w:eastAsia="Times New Roman" w:hAnsi="Arial" w:cs="Arial"/>
          <w:sz w:val="24"/>
          <w:szCs w:val="24"/>
          <w:lang w:eastAsia="nb-NO"/>
        </w:rPr>
      </w:pPr>
      <w:r w:rsidRPr="008C76B4">
        <w:rPr>
          <w:rFonts w:ascii="Arial" w:eastAsia="Times New Roman" w:hAnsi="Arial" w:cs="Arial"/>
          <w:sz w:val="24"/>
          <w:szCs w:val="24"/>
          <w:lang w:eastAsia="nb-NO"/>
        </w:rPr>
        <w:t>Etter fullført emne skal du kunne</w:t>
      </w:r>
    </w:p>
    <w:p w14:paraId="784E049C" w14:textId="7F4CCA25" w:rsidR="00655A68" w:rsidRPr="00E9786E" w:rsidRDefault="008C76B4" w:rsidP="00655A68">
      <w:pPr>
        <w:pStyle w:val="ListParagraph"/>
        <w:numPr>
          <w:ilvl w:val="0"/>
          <w:numId w:val="68"/>
        </w:numPr>
        <w:spacing w:before="120" w:after="120" w:line="360" w:lineRule="auto"/>
        <w:rPr>
          <w:rFonts w:ascii="Arial" w:eastAsia="Times New Roman" w:hAnsi="Arial" w:cs="Arial"/>
          <w:sz w:val="24"/>
          <w:szCs w:val="24"/>
          <w:lang w:eastAsia="nb-NO"/>
        </w:rPr>
      </w:pPr>
      <w:r w:rsidRPr="00481FCF">
        <w:rPr>
          <w:rFonts w:ascii="Arial" w:eastAsia="Times New Roman" w:hAnsi="Arial" w:cs="Arial"/>
          <w:sz w:val="24"/>
          <w:szCs w:val="24"/>
          <w:lang w:eastAsia="nb-NO"/>
        </w:rPr>
        <w:t>reflektere kritisk over forholdet mellom etikk, fag og helselovgivning</w:t>
      </w:r>
    </w:p>
    <w:sectPr w:rsidR="00655A68" w:rsidRPr="00E9786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FE8AE" w14:textId="77777777" w:rsidR="00EF33D7" w:rsidRDefault="00EF33D7">
      <w:pPr>
        <w:spacing w:after="0" w:line="240" w:lineRule="auto"/>
      </w:pPr>
      <w:r>
        <w:separator/>
      </w:r>
    </w:p>
  </w:endnote>
  <w:endnote w:type="continuationSeparator" w:id="0">
    <w:p w14:paraId="71F1595D" w14:textId="77777777" w:rsidR="00EF33D7" w:rsidRDefault="00EF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36636"/>
      <w:docPartObj>
        <w:docPartGallery w:val="Page Numbers (Bottom of Page)"/>
        <w:docPartUnique/>
      </w:docPartObj>
    </w:sdtPr>
    <w:sdtEndPr/>
    <w:sdtContent>
      <w:p w14:paraId="324D2104" w14:textId="3D5B5FBB" w:rsidR="00EF33D7" w:rsidRDefault="00EF33D7">
        <w:pPr>
          <w:pStyle w:val="Footer"/>
          <w:jc w:val="center"/>
        </w:pPr>
        <w:r>
          <w:fldChar w:fldCharType="begin"/>
        </w:r>
        <w:r>
          <w:instrText>PAGE   \* MERGEFORMAT</w:instrText>
        </w:r>
        <w:r>
          <w:fldChar w:fldCharType="separate"/>
        </w:r>
        <w:r w:rsidR="002A48C1">
          <w:rPr>
            <w:noProof/>
          </w:rPr>
          <w:t>34</w:t>
        </w:r>
        <w:r>
          <w:fldChar w:fldCharType="end"/>
        </w:r>
      </w:p>
    </w:sdtContent>
  </w:sdt>
  <w:p w14:paraId="53F8523F" w14:textId="77777777" w:rsidR="00EF33D7" w:rsidRDefault="00EF3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903D" w14:textId="77777777" w:rsidR="00EF33D7" w:rsidRDefault="00EF33D7">
      <w:pPr>
        <w:spacing w:after="0" w:line="240" w:lineRule="auto"/>
      </w:pPr>
      <w:r>
        <w:separator/>
      </w:r>
    </w:p>
  </w:footnote>
  <w:footnote w:type="continuationSeparator" w:id="0">
    <w:p w14:paraId="73A365F9" w14:textId="77777777" w:rsidR="00EF33D7" w:rsidRDefault="00EF3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8A"/>
    <w:multiLevelType w:val="hybridMultilevel"/>
    <w:tmpl w:val="65364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9C3508"/>
    <w:multiLevelType w:val="hybridMultilevel"/>
    <w:tmpl w:val="88D83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BE3A93"/>
    <w:multiLevelType w:val="hybridMultilevel"/>
    <w:tmpl w:val="BE8E0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D343F0"/>
    <w:multiLevelType w:val="hybridMultilevel"/>
    <w:tmpl w:val="23D87EB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A57C89"/>
    <w:multiLevelType w:val="hybridMultilevel"/>
    <w:tmpl w:val="ABE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863C2"/>
    <w:multiLevelType w:val="hybridMultilevel"/>
    <w:tmpl w:val="A8FEBA5E"/>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6" w15:restartNumberingAfterBreak="0">
    <w:nsid w:val="0F5320CB"/>
    <w:multiLevelType w:val="hybridMultilevel"/>
    <w:tmpl w:val="65189E2C"/>
    <w:lvl w:ilvl="0" w:tplc="04140001">
      <w:start w:val="1"/>
      <w:numFmt w:val="bullet"/>
      <w:lvlText w:val=""/>
      <w:lvlJc w:val="left"/>
      <w:pPr>
        <w:ind w:left="743" w:hanging="360"/>
      </w:pPr>
      <w:rPr>
        <w:rFonts w:ascii="Symbol" w:hAnsi="Symbol" w:hint="default"/>
      </w:rPr>
    </w:lvl>
    <w:lvl w:ilvl="1" w:tplc="04140003" w:tentative="1">
      <w:start w:val="1"/>
      <w:numFmt w:val="bullet"/>
      <w:lvlText w:val="o"/>
      <w:lvlJc w:val="left"/>
      <w:pPr>
        <w:ind w:left="1463" w:hanging="360"/>
      </w:pPr>
      <w:rPr>
        <w:rFonts w:ascii="Courier New" w:hAnsi="Courier New" w:cs="Courier New" w:hint="default"/>
      </w:rPr>
    </w:lvl>
    <w:lvl w:ilvl="2" w:tplc="04140005" w:tentative="1">
      <w:start w:val="1"/>
      <w:numFmt w:val="bullet"/>
      <w:lvlText w:val=""/>
      <w:lvlJc w:val="left"/>
      <w:pPr>
        <w:ind w:left="2183" w:hanging="360"/>
      </w:pPr>
      <w:rPr>
        <w:rFonts w:ascii="Wingdings" w:hAnsi="Wingdings" w:hint="default"/>
      </w:rPr>
    </w:lvl>
    <w:lvl w:ilvl="3" w:tplc="04140001" w:tentative="1">
      <w:start w:val="1"/>
      <w:numFmt w:val="bullet"/>
      <w:lvlText w:val=""/>
      <w:lvlJc w:val="left"/>
      <w:pPr>
        <w:ind w:left="2903" w:hanging="360"/>
      </w:pPr>
      <w:rPr>
        <w:rFonts w:ascii="Symbol" w:hAnsi="Symbol" w:hint="default"/>
      </w:rPr>
    </w:lvl>
    <w:lvl w:ilvl="4" w:tplc="04140003" w:tentative="1">
      <w:start w:val="1"/>
      <w:numFmt w:val="bullet"/>
      <w:lvlText w:val="o"/>
      <w:lvlJc w:val="left"/>
      <w:pPr>
        <w:ind w:left="3623" w:hanging="360"/>
      </w:pPr>
      <w:rPr>
        <w:rFonts w:ascii="Courier New" w:hAnsi="Courier New" w:cs="Courier New" w:hint="default"/>
      </w:rPr>
    </w:lvl>
    <w:lvl w:ilvl="5" w:tplc="04140005" w:tentative="1">
      <w:start w:val="1"/>
      <w:numFmt w:val="bullet"/>
      <w:lvlText w:val=""/>
      <w:lvlJc w:val="left"/>
      <w:pPr>
        <w:ind w:left="4343" w:hanging="360"/>
      </w:pPr>
      <w:rPr>
        <w:rFonts w:ascii="Wingdings" w:hAnsi="Wingdings" w:hint="default"/>
      </w:rPr>
    </w:lvl>
    <w:lvl w:ilvl="6" w:tplc="04140001" w:tentative="1">
      <w:start w:val="1"/>
      <w:numFmt w:val="bullet"/>
      <w:lvlText w:val=""/>
      <w:lvlJc w:val="left"/>
      <w:pPr>
        <w:ind w:left="5063" w:hanging="360"/>
      </w:pPr>
      <w:rPr>
        <w:rFonts w:ascii="Symbol" w:hAnsi="Symbol" w:hint="default"/>
      </w:rPr>
    </w:lvl>
    <w:lvl w:ilvl="7" w:tplc="04140003" w:tentative="1">
      <w:start w:val="1"/>
      <w:numFmt w:val="bullet"/>
      <w:lvlText w:val="o"/>
      <w:lvlJc w:val="left"/>
      <w:pPr>
        <w:ind w:left="5783" w:hanging="360"/>
      </w:pPr>
      <w:rPr>
        <w:rFonts w:ascii="Courier New" w:hAnsi="Courier New" w:cs="Courier New" w:hint="default"/>
      </w:rPr>
    </w:lvl>
    <w:lvl w:ilvl="8" w:tplc="04140005" w:tentative="1">
      <w:start w:val="1"/>
      <w:numFmt w:val="bullet"/>
      <w:lvlText w:val=""/>
      <w:lvlJc w:val="left"/>
      <w:pPr>
        <w:ind w:left="6503" w:hanging="360"/>
      </w:pPr>
      <w:rPr>
        <w:rFonts w:ascii="Wingdings" w:hAnsi="Wingdings" w:hint="default"/>
      </w:rPr>
    </w:lvl>
  </w:abstractNum>
  <w:abstractNum w:abstractNumId="7" w15:restartNumberingAfterBreak="0">
    <w:nsid w:val="145247EE"/>
    <w:multiLevelType w:val="hybridMultilevel"/>
    <w:tmpl w:val="F5AEB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126CF4"/>
    <w:multiLevelType w:val="multilevel"/>
    <w:tmpl w:val="48C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62327"/>
    <w:multiLevelType w:val="hybridMultilevel"/>
    <w:tmpl w:val="717AE0AA"/>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10" w15:restartNumberingAfterBreak="0">
    <w:nsid w:val="1A031841"/>
    <w:multiLevelType w:val="hybridMultilevel"/>
    <w:tmpl w:val="798C7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AEB6033"/>
    <w:multiLevelType w:val="multilevel"/>
    <w:tmpl w:val="3792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C46D4"/>
    <w:multiLevelType w:val="hybridMultilevel"/>
    <w:tmpl w:val="B1F6D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CFC201B"/>
    <w:multiLevelType w:val="hybridMultilevel"/>
    <w:tmpl w:val="B240D4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DC95797"/>
    <w:multiLevelType w:val="hybridMultilevel"/>
    <w:tmpl w:val="AD7C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24480"/>
    <w:multiLevelType w:val="hybridMultilevel"/>
    <w:tmpl w:val="36EA2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E1B174A"/>
    <w:multiLevelType w:val="hybridMultilevel"/>
    <w:tmpl w:val="D3F88BB2"/>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17" w15:restartNumberingAfterBreak="0">
    <w:nsid w:val="22C10025"/>
    <w:multiLevelType w:val="hybridMultilevel"/>
    <w:tmpl w:val="5706F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4296441"/>
    <w:multiLevelType w:val="hybridMultilevel"/>
    <w:tmpl w:val="A1B4F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6386671"/>
    <w:multiLevelType w:val="hybridMultilevel"/>
    <w:tmpl w:val="7964581A"/>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20" w15:restartNumberingAfterBreak="0">
    <w:nsid w:val="275220A3"/>
    <w:multiLevelType w:val="multilevel"/>
    <w:tmpl w:val="95EC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42035A"/>
    <w:multiLevelType w:val="hybridMultilevel"/>
    <w:tmpl w:val="9C8C3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A1930EF"/>
    <w:multiLevelType w:val="multilevel"/>
    <w:tmpl w:val="EBA2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94144E"/>
    <w:multiLevelType w:val="hybridMultilevel"/>
    <w:tmpl w:val="91B8E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CAC105A"/>
    <w:multiLevelType w:val="hybridMultilevel"/>
    <w:tmpl w:val="1EA8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05390"/>
    <w:multiLevelType w:val="multilevel"/>
    <w:tmpl w:val="15A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FE1169"/>
    <w:multiLevelType w:val="hybridMultilevel"/>
    <w:tmpl w:val="19540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1024ACC"/>
    <w:multiLevelType w:val="hybridMultilevel"/>
    <w:tmpl w:val="8B48F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51076F1"/>
    <w:multiLevelType w:val="hybridMultilevel"/>
    <w:tmpl w:val="7C461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65D5F0C"/>
    <w:multiLevelType w:val="hybridMultilevel"/>
    <w:tmpl w:val="29B44B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8486FB6"/>
    <w:multiLevelType w:val="hybridMultilevel"/>
    <w:tmpl w:val="B30ED15C"/>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8E60416"/>
    <w:multiLevelType w:val="hybridMultilevel"/>
    <w:tmpl w:val="EE025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3C473EA6"/>
    <w:multiLevelType w:val="hybridMultilevel"/>
    <w:tmpl w:val="5164DE2E"/>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33" w15:restartNumberingAfterBreak="0">
    <w:nsid w:val="3C5C61F8"/>
    <w:multiLevelType w:val="hybridMultilevel"/>
    <w:tmpl w:val="5EBCA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3E877001"/>
    <w:multiLevelType w:val="hybridMultilevel"/>
    <w:tmpl w:val="482ADD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1367566"/>
    <w:multiLevelType w:val="hybridMultilevel"/>
    <w:tmpl w:val="2FD8D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2A7317D"/>
    <w:multiLevelType w:val="hybridMultilevel"/>
    <w:tmpl w:val="A962B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32E085A"/>
    <w:multiLevelType w:val="hybridMultilevel"/>
    <w:tmpl w:val="38825B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4AB26E6"/>
    <w:multiLevelType w:val="hybridMultilevel"/>
    <w:tmpl w:val="D80E3092"/>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4C56FFD"/>
    <w:multiLevelType w:val="hybridMultilevel"/>
    <w:tmpl w:val="298C2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766454B"/>
    <w:multiLevelType w:val="hybridMultilevel"/>
    <w:tmpl w:val="9126E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4AB30C77"/>
    <w:multiLevelType w:val="hybridMultilevel"/>
    <w:tmpl w:val="34A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8E46CD"/>
    <w:multiLevelType w:val="hybridMultilevel"/>
    <w:tmpl w:val="C846A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4C133F35"/>
    <w:multiLevelType w:val="hybridMultilevel"/>
    <w:tmpl w:val="0374B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4E6412BC"/>
    <w:multiLevelType w:val="hybridMultilevel"/>
    <w:tmpl w:val="B4EAE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531E5B27"/>
    <w:multiLevelType w:val="multilevel"/>
    <w:tmpl w:val="5C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3A77A6"/>
    <w:multiLevelType w:val="hybridMultilevel"/>
    <w:tmpl w:val="FAEA87C0"/>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47" w15:restartNumberingAfterBreak="0">
    <w:nsid w:val="54DC415D"/>
    <w:multiLevelType w:val="hybridMultilevel"/>
    <w:tmpl w:val="961A0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553F1A3B"/>
    <w:multiLevelType w:val="hybridMultilevel"/>
    <w:tmpl w:val="F1C01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559162C6"/>
    <w:multiLevelType w:val="hybridMultilevel"/>
    <w:tmpl w:val="CBAAC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57ED71CA"/>
    <w:multiLevelType w:val="hybridMultilevel"/>
    <w:tmpl w:val="DF7A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596C513B"/>
    <w:multiLevelType w:val="hybridMultilevel"/>
    <w:tmpl w:val="9E06C9DA"/>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5A6356CF"/>
    <w:multiLevelType w:val="multilevel"/>
    <w:tmpl w:val="3120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E84EC2"/>
    <w:multiLevelType w:val="hybridMultilevel"/>
    <w:tmpl w:val="4EFC7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5FD37728"/>
    <w:multiLevelType w:val="multilevel"/>
    <w:tmpl w:val="1590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48498D"/>
    <w:multiLevelType w:val="hybridMultilevel"/>
    <w:tmpl w:val="D12C36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5D85BE2"/>
    <w:multiLevelType w:val="hybridMultilevel"/>
    <w:tmpl w:val="4F783E00"/>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57" w15:restartNumberingAfterBreak="0">
    <w:nsid w:val="69227A77"/>
    <w:multiLevelType w:val="hybridMultilevel"/>
    <w:tmpl w:val="F7C00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9E2545B"/>
    <w:multiLevelType w:val="hybridMultilevel"/>
    <w:tmpl w:val="FE1C1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6C042757"/>
    <w:multiLevelType w:val="hybridMultilevel"/>
    <w:tmpl w:val="E45C2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6C3618A8"/>
    <w:multiLevelType w:val="multilevel"/>
    <w:tmpl w:val="3792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6A6C7A"/>
    <w:multiLevelType w:val="multilevel"/>
    <w:tmpl w:val="C752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A41A41"/>
    <w:multiLevelType w:val="multilevel"/>
    <w:tmpl w:val="AF8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A04C50"/>
    <w:multiLevelType w:val="multilevel"/>
    <w:tmpl w:val="D092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1D00B3"/>
    <w:multiLevelType w:val="multilevel"/>
    <w:tmpl w:val="0A20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3E3305"/>
    <w:multiLevelType w:val="hybridMultilevel"/>
    <w:tmpl w:val="388CAA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6" w15:restartNumberingAfterBreak="0">
    <w:nsid w:val="75CB3833"/>
    <w:multiLevelType w:val="hybridMultilevel"/>
    <w:tmpl w:val="6B203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76A1604B"/>
    <w:multiLevelType w:val="hybridMultilevel"/>
    <w:tmpl w:val="C7025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7A7B1708"/>
    <w:multiLevelType w:val="hybridMultilevel"/>
    <w:tmpl w:val="6632F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7A9337E3"/>
    <w:multiLevelType w:val="hybridMultilevel"/>
    <w:tmpl w:val="9A1A45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7AA02458"/>
    <w:multiLevelType w:val="multilevel"/>
    <w:tmpl w:val="F53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FE0675"/>
    <w:multiLevelType w:val="hybridMultilevel"/>
    <w:tmpl w:val="D3F63E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7E781224"/>
    <w:multiLevelType w:val="hybridMultilevel"/>
    <w:tmpl w:val="57141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2"/>
  </w:num>
  <w:num w:numId="2">
    <w:abstractNumId w:val="8"/>
  </w:num>
  <w:num w:numId="3">
    <w:abstractNumId w:val="70"/>
  </w:num>
  <w:num w:numId="4">
    <w:abstractNumId w:val="64"/>
  </w:num>
  <w:num w:numId="5">
    <w:abstractNumId w:val="45"/>
  </w:num>
  <w:num w:numId="6">
    <w:abstractNumId w:val="25"/>
  </w:num>
  <w:num w:numId="7">
    <w:abstractNumId w:val="61"/>
  </w:num>
  <w:num w:numId="8">
    <w:abstractNumId w:val="28"/>
  </w:num>
  <w:num w:numId="9">
    <w:abstractNumId w:val="68"/>
  </w:num>
  <w:num w:numId="10">
    <w:abstractNumId w:val="36"/>
  </w:num>
  <w:num w:numId="11">
    <w:abstractNumId w:val="71"/>
  </w:num>
  <w:num w:numId="12">
    <w:abstractNumId w:val="10"/>
  </w:num>
  <w:num w:numId="13">
    <w:abstractNumId w:val="23"/>
  </w:num>
  <w:num w:numId="14">
    <w:abstractNumId w:val="38"/>
  </w:num>
  <w:num w:numId="15">
    <w:abstractNumId w:val="30"/>
  </w:num>
  <w:num w:numId="16">
    <w:abstractNumId w:val="3"/>
  </w:num>
  <w:num w:numId="17">
    <w:abstractNumId w:val="51"/>
  </w:num>
  <w:num w:numId="18">
    <w:abstractNumId w:val="69"/>
  </w:num>
  <w:num w:numId="19">
    <w:abstractNumId w:val="0"/>
  </w:num>
  <w:num w:numId="20">
    <w:abstractNumId w:val="40"/>
  </w:num>
  <w:num w:numId="21">
    <w:abstractNumId w:val="37"/>
  </w:num>
  <w:num w:numId="22">
    <w:abstractNumId w:val="60"/>
  </w:num>
  <w:num w:numId="23">
    <w:abstractNumId w:val="33"/>
  </w:num>
  <w:num w:numId="24">
    <w:abstractNumId w:val="48"/>
  </w:num>
  <w:num w:numId="25">
    <w:abstractNumId w:val="11"/>
  </w:num>
  <w:num w:numId="26">
    <w:abstractNumId w:val="21"/>
  </w:num>
  <w:num w:numId="27">
    <w:abstractNumId w:val="22"/>
  </w:num>
  <w:num w:numId="28">
    <w:abstractNumId w:val="63"/>
  </w:num>
  <w:num w:numId="29">
    <w:abstractNumId w:val="20"/>
  </w:num>
  <w:num w:numId="30">
    <w:abstractNumId w:val="54"/>
  </w:num>
  <w:num w:numId="31">
    <w:abstractNumId w:val="62"/>
  </w:num>
  <w:num w:numId="32">
    <w:abstractNumId w:val="24"/>
  </w:num>
  <w:num w:numId="33">
    <w:abstractNumId w:val="57"/>
  </w:num>
  <w:num w:numId="34">
    <w:abstractNumId w:val="12"/>
  </w:num>
  <w:num w:numId="35">
    <w:abstractNumId w:val="4"/>
  </w:num>
  <w:num w:numId="36">
    <w:abstractNumId w:val="65"/>
  </w:num>
  <w:num w:numId="37">
    <w:abstractNumId w:val="67"/>
  </w:num>
  <w:num w:numId="38">
    <w:abstractNumId w:val="50"/>
  </w:num>
  <w:num w:numId="39">
    <w:abstractNumId w:val="66"/>
  </w:num>
  <w:num w:numId="40">
    <w:abstractNumId w:val="27"/>
  </w:num>
  <w:num w:numId="41">
    <w:abstractNumId w:val="1"/>
  </w:num>
  <w:num w:numId="42">
    <w:abstractNumId w:val="26"/>
  </w:num>
  <w:num w:numId="43">
    <w:abstractNumId w:val="17"/>
  </w:num>
  <w:num w:numId="44">
    <w:abstractNumId w:val="55"/>
  </w:num>
  <w:num w:numId="45">
    <w:abstractNumId w:val="34"/>
  </w:num>
  <w:num w:numId="46">
    <w:abstractNumId w:val="47"/>
  </w:num>
  <w:num w:numId="47">
    <w:abstractNumId w:val="9"/>
  </w:num>
  <w:num w:numId="48">
    <w:abstractNumId w:val="5"/>
  </w:num>
  <w:num w:numId="49">
    <w:abstractNumId w:val="32"/>
  </w:num>
  <w:num w:numId="50">
    <w:abstractNumId w:val="46"/>
  </w:num>
  <w:num w:numId="51">
    <w:abstractNumId w:val="19"/>
  </w:num>
  <w:num w:numId="52">
    <w:abstractNumId w:val="56"/>
  </w:num>
  <w:num w:numId="53">
    <w:abstractNumId w:val="7"/>
  </w:num>
  <w:num w:numId="54">
    <w:abstractNumId w:val="6"/>
  </w:num>
  <w:num w:numId="55">
    <w:abstractNumId w:val="16"/>
  </w:num>
  <w:num w:numId="56">
    <w:abstractNumId w:val="53"/>
  </w:num>
  <w:num w:numId="57">
    <w:abstractNumId w:val="58"/>
  </w:num>
  <w:num w:numId="58">
    <w:abstractNumId w:val="15"/>
  </w:num>
  <w:num w:numId="59">
    <w:abstractNumId w:val="2"/>
  </w:num>
  <w:num w:numId="60">
    <w:abstractNumId w:val="39"/>
  </w:num>
  <w:num w:numId="61">
    <w:abstractNumId w:val="18"/>
  </w:num>
  <w:num w:numId="62">
    <w:abstractNumId w:val="42"/>
  </w:num>
  <w:num w:numId="63">
    <w:abstractNumId w:val="49"/>
  </w:num>
  <w:num w:numId="64">
    <w:abstractNumId w:val="43"/>
  </w:num>
  <w:num w:numId="65">
    <w:abstractNumId w:val="13"/>
  </w:num>
  <w:num w:numId="66">
    <w:abstractNumId w:val="44"/>
  </w:num>
  <w:num w:numId="67">
    <w:abstractNumId w:val="31"/>
  </w:num>
  <w:num w:numId="68">
    <w:abstractNumId w:val="59"/>
  </w:num>
  <w:num w:numId="69">
    <w:abstractNumId w:val="41"/>
  </w:num>
  <w:num w:numId="70">
    <w:abstractNumId w:val="14"/>
  </w:num>
  <w:num w:numId="71">
    <w:abstractNumId w:val="35"/>
  </w:num>
  <w:num w:numId="72">
    <w:abstractNumId w:val="29"/>
  </w:num>
  <w:num w:numId="73">
    <w:abstractNumId w:val="7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13"/>
    <w:rsid w:val="00005E1C"/>
    <w:rsid w:val="000B483D"/>
    <w:rsid w:val="000C7D7D"/>
    <w:rsid w:val="00102E09"/>
    <w:rsid w:val="00125835"/>
    <w:rsid w:val="00136B18"/>
    <w:rsid w:val="00191367"/>
    <w:rsid w:val="001D0A5C"/>
    <w:rsid w:val="001E4E7C"/>
    <w:rsid w:val="001F6970"/>
    <w:rsid w:val="002041A1"/>
    <w:rsid w:val="00231721"/>
    <w:rsid w:val="00231A66"/>
    <w:rsid w:val="002A30F4"/>
    <w:rsid w:val="002A48C1"/>
    <w:rsid w:val="002E4052"/>
    <w:rsid w:val="003B74F5"/>
    <w:rsid w:val="003B7950"/>
    <w:rsid w:val="00465B40"/>
    <w:rsid w:val="004671AB"/>
    <w:rsid w:val="00481FCF"/>
    <w:rsid w:val="004A2F3A"/>
    <w:rsid w:val="004D7247"/>
    <w:rsid w:val="004E04C2"/>
    <w:rsid w:val="004E3F23"/>
    <w:rsid w:val="0050775C"/>
    <w:rsid w:val="00510D8A"/>
    <w:rsid w:val="00551127"/>
    <w:rsid w:val="0058793C"/>
    <w:rsid w:val="005C3451"/>
    <w:rsid w:val="005D0C6E"/>
    <w:rsid w:val="005E7D49"/>
    <w:rsid w:val="00655A68"/>
    <w:rsid w:val="006671BF"/>
    <w:rsid w:val="007675DE"/>
    <w:rsid w:val="00773549"/>
    <w:rsid w:val="008446A3"/>
    <w:rsid w:val="00883168"/>
    <w:rsid w:val="008A2E6C"/>
    <w:rsid w:val="008C76B4"/>
    <w:rsid w:val="008D1F90"/>
    <w:rsid w:val="008E17E6"/>
    <w:rsid w:val="008E7718"/>
    <w:rsid w:val="009301F4"/>
    <w:rsid w:val="009C0513"/>
    <w:rsid w:val="009C361E"/>
    <w:rsid w:val="00A455D9"/>
    <w:rsid w:val="00A950DA"/>
    <w:rsid w:val="00AE632A"/>
    <w:rsid w:val="00B36F9D"/>
    <w:rsid w:val="00B4521E"/>
    <w:rsid w:val="00B55F1A"/>
    <w:rsid w:val="00BA2D81"/>
    <w:rsid w:val="00BC4789"/>
    <w:rsid w:val="00C120C6"/>
    <w:rsid w:val="00C35758"/>
    <w:rsid w:val="00C725EE"/>
    <w:rsid w:val="00CA3125"/>
    <w:rsid w:val="00CB23AD"/>
    <w:rsid w:val="00CC38D7"/>
    <w:rsid w:val="00CD2643"/>
    <w:rsid w:val="00CD4768"/>
    <w:rsid w:val="00D35528"/>
    <w:rsid w:val="00DD5561"/>
    <w:rsid w:val="00E120E6"/>
    <w:rsid w:val="00E26972"/>
    <w:rsid w:val="00E45F8D"/>
    <w:rsid w:val="00E86235"/>
    <w:rsid w:val="00E9655A"/>
    <w:rsid w:val="00E9786E"/>
    <w:rsid w:val="00EE49A4"/>
    <w:rsid w:val="00EF33D7"/>
    <w:rsid w:val="00F27A54"/>
    <w:rsid w:val="00F40016"/>
    <w:rsid w:val="00FA3896"/>
    <w:rsid w:val="00FC3C4A"/>
    <w:rsid w:val="00FD1591"/>
    <w:rsid w:val="00FD65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4EB2"/>
  <w15:chartTrackingRefBased/>
  <w15:docId w15:val="{204FF19C-CC04-4D20-BA7B-5A042FD1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0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0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0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05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05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051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0513"/>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C0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13"/>
    <w:rPr>
      <w:rFonts w:ascii="Segoe UI" w:hAnsi="Segoe UI" w:cs="Segoe UI"/>
      <w:sz w:val="18"/>
      <w:szCs w:val="18"/>
    </w:rPr>
  </w:style>
  <w:style w:type="table" w:styleId="TableGrid">
    <w:name w:val="Table Grid"/>
    <w:basedOn w:val="TableNormal"/>
    <w:uiPriority w:val="59"/>
    <w:rsid w:val="009C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0513"/>
    <w:rPr>
      <w:sz w:val="16"/>
      <w:szCs w:val="16"/>
    </w:rPr>
  </w:style>
  <w:style w:type="paragraph" w:styleId="CommentText">
    <w:name w:val="annotation text"/>
    <w:basedOn w:val="Normal"/>
    <w:link w:val="CommentTextChar"/>
    <w:uiPriority w:val="99"/>
    <w:semiHidden/>
    <w:unhideWhenUsed/>
    <w:rsid w:val="009C0513"/>
    <w:pPr>
      <w:spacing w:line="240" w:lineRule="auto"/>
    </w:pPr>
    <w:rPr>
      <w:sz w:val="20"/>
      <w:szCs w:val="20"/>
    </w:rPr>
  </w:style>
  <w:style w:type="character" w:customStyle="1" w:styleId="CommentTextChar">
    <w:name w:val="Comment Text Char"/>
    <w:basedOn w:val="DefaultParagraphFont"/>
    <w:link w:val="CommentText"/>
    <w:uiPriority w:val="99"/>
    <w:semiHidden/>
    <w:rsid w:val="009C0513"/>
    <w:rPr>
      <w:sz w:val="20"/>
      <w:szCs w:val="20"/>
    </w:rPr>
  </w:style>
  <w:style w:type="paragraph" w:styleId="CommentSubject">
    <w:name w:val="annotation subject"/>
    <w:basedOn w:val="CommentText"/>
    <w:next w:val="CommentText"/>
    <w:link w:val="CommentSubjectChar"/>
    <w:uiPriority w:val="99"/>
    <w:semiHidden/>
    <w:unhideWhenUsed/>
    <w:rsid w:val="009C0513"/>
    <w:rPr>
      <w:b/>
      <w:bCs/>
    </w:rPr>
  </w:style>
  <w:style w:type="character" w:customStyle="1" w:styleId="CommentSubjectChar">
    <w:name w:val="Comment Subject Char"/>
    <w:basedOn w:val="CommentTextChar"/>
    <w:link w:val="CommentSubject"/>
    <w:uiPriority w:val="99"/>
    <w:semiHidden/>
    <w:rsid w:val="009C0513"/>
    <w:rPr>
      <w:b/>
      <w:bCs/>
      <w:sz w:val="20"/>
      <w:szCs w:val="20"/>
    </w:rPr>
  </w:style>
  <w:style w:type="paragraph" w:styleId="ListParagraph">
    <w:name w:val="List Paragraph"/>
    <w:basedOn w:val="Normal"/>
    <w:uiPriority w:val="34"/>
    <w:qFormat/>
    <w:rsid w:val="009C0513"/>
    <w:pPr>
      <w:ind w:left="720"/>
      <w:contextualSpacing/>
    </w:pPr>
  </w:style>
  <w:style w:type="paragraph" w:styleId="PlainText">
    <w:name w:val="Plain Text"/>
    <w:basedOn w:val="Normal"/>
    <w:link w:val="PlainTextChar"/>
    <w:uiPriority w:val="99"/>
    <w:unhideWhenUsed/>
    <w:rsid w:val="009C05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0513"/>
    <w:rPr>
      <w:rFonts w:ascii="Calibri" w:hAnsi="Calibri"/>
      <w:szCs w:val="21"/>
    </w:rPr>
  </w:style>
  <w:style w:type="character" w:styleId="Hyperlink">
    <w:name w:val="Hyperlink"/>
    <w:basedOn w:val="DefaultParagraphFont"/>
    <w:uiPriority w:val="99"/>
    <w:semiHidden/>
    <w:unhideWhenUsed/>
    <w:rsid w:val="009C0513"/>
    <w:rPr>
      <w:strike w:val="0"/>
      <w:dstrike w:val="0"/>
      <w:color w:val="2771BB"/>
      <w:u w:val="none"/>
      <w:effect w:val="none"/>
    </w:rPr>
  </w:style>
  <w:style w:type="paragraph" w:styleId="Header">
    <w:name w:val="header"/>
    <w:basedOn w:val="Normal"/>
    <w:link w:val="HeaderChar"/>
    <w:uiPriority w:val="99"/>
    <w:unhideWhenUsed/>
    <w:rsid w:val="009C05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513"/>
  </w:style>
  <w:style w:type="paragraph" w:styleId="Footer">
    <w:name w:val="footer"/>
    <w:basedOn w:val="Normal"/>
    <w:link w:val="FooterChar"/>
    <w:uiPriority w:val="99"/>
    <w:unhideWhenUsed/>
    <w:rsid w:val="009C05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513"/>
  </w:style>
  <w:style w:type="table" w:customStyle="1" w:styleId="Tabellrutenett1">
    <w:name w:val="Tabellrutenett1"/>
    <w:basedOn w:val="TableNormal"/>
    <w:next w:val="TableGrid"/>
    <w:uiPriority w:val="39"/>
    <w:rsid w:val="009C05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C0513"/>
    <w:rPr>
      <w:b/>
      <w:bCs/>
      <w:smallCaps/>
      <w:color w:val="5B9BD5" w:themeColor="accent1"/>
      <w:spacing w:val="5"/>
    </w:rPr>
  </w:style>
  <w:style w:type="character" w:styleId="IntenseEmphasis">
    <w:name w:val="Intense Emphasis"/>
    <w:basedOn w:val="DefaultParagraphFont"/>
    <w:uiPriority w:val="21"/>
    <w:qFormat/>
    <w:rsid w:val="009C0513"/>
    <w:rPr>
      <w:i/>
      <w:iCs/>
      <w:color w:val="5B9BD5" w:themeColor="accent1"/>
    </w:rPr>
  </w:style>
  <w:style w:type="table" w:customStyle="1" w:styleId="Tabellrutenett2">
    <w:name w:val="Tabellrutenett2"/>
    <w:basedOn w:val="TableNormal"/>
    <w:next w:val="TableGrid"/>
    <w:uiPriority w:val="39"/>
    <w:rsid w:val="004D72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3168"/>
    <w:pPr>
      <w:spacing w:after="0" w:line="240" w:lineRule="auto"/>
    </w:pPr>
    <w:rPr>
      <w:rFonts w:ascii="Times New Roman" w:hAnsi="Times New Roman" w:cs="Times New Roman"/>
      <w:sz w:val="24"/>
      <w:szCs w:val="24"/>
      <w:lang w:eastAsia="nb-NO"/>
    </w:rPr>
  </w:style>
  <w:style w:type="paragraph" w:styleId="NormalWeb">
    <w:name w:val="Normal (Web)"/>
    <w:basedOn w:val="Normal"/>
    <w:uiPriority w:val="99"/>
    <w:semiHidden/>
    <w:unhideWhenUsed/>
    <w:rsid w:val="00FD1591"/>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175">
      <w:bodyDiv w:val="1"/>
      <w:marLeft w:val="0"/>
      <w:marRight w:val="0"/>
      <w:marTop w:val="0"/>
      <w:marBottom w:val="0"/>
      <w:divBdr>
        <w:top w:val="none" w:sz="0" w:space="0" w:color="auto"/>
        <w:left w:val="none" w:sz="0" w:space="0" w:color="auto"/>
        <w:bottom w:val="none" w:sz="0" w:space="0" w:color="auto"/>
        <w:right w:val="none" w:sz="0" w:space="0" w:color="auto"/>
      </w:divBdr>
    </w:div>
    <w:div w:id="700938845">
      <w:bodyDiv w:val="1"/>
      <w:marLeft w:val="0"/>
      <w:marRight w:val="0"/>
      <w:marTop w:val="0"/>
      <w:marBottom w:val="0"/>
      <w:divBdr>
        <w:top w:val="none" w:sz="0" w:space="0" w:color="auto"/>
        <w:left w:val="none" w:sz="0" w:space="0" w:color="auto"/>
        <w:bottom w:val="none" w:sz="0" w:space="0" w:color="auto"/>
        <w:right w:val="none" w:sz="0" w:space="0" w:color="auto"/>
      </w:divBdr>
      <w:divsChild>
        <w:div w:id="27802305">
          <w:marLeft w:val="0"/>
          <w:marRight w:val="0"/>
          <w:marTop w:val="600"/>
          <w:marBottom w:val="600"/>
          <w:divBdr>
            <w:top w:val="none" w:sz="0" w:space="0" w:color="auto"/>
            <w:left w:val="none" w:sz="0" w:space="0" w:color="auto"/>
            <w:bottom w:val="none" w:sz="0" w:space="0" w:color="auto"/>
            <w:right w:val="none" w:sz="0" w:space="0" w:color="auto"/>
          </w:divBdr>
          <w:divsChild>
            <w:div w:id="1431389739">
              <w:marLeft w:val="570"/>
              <w:marRight w:val="0"/>
              <w:marTop w:val="0"/>
              <w:marBottom w:val="0"/>
              <w:divBdr>
                <w:top w:val="none" w:sz="0" w:space="0" w:color="auto"/>
                <w:left w:val="none" w:sz="0" w:space="0" w:color="auto"/>
                <w:bottom w:val="none" w:sz="0" w:space="0" w:color="auto"/>
                <w:right w:val="none" w:sz="0" w:space="0" w:color="auto"/>
              </w:divBdr>
              <w:divsChild>
                <w:div w:id="1000039026">
                  <w:marLeft w:val="0"/>
                  <w:marRight w:val="0"/>
                  <w:marTop w:val="0"/>
                  <w:marBottom w:val="0"/>
                  <w:divBdr>
                    <w:top w:val="none" w:sz="0" w:space="0" w:color="auto"/>
                    <w:left w:val="none" w:sz="0" w:space="0" w:color="auto"/>
                    <w:bottom w:val="none" w:sz="0" w:space="0" w:color="auto"/>
                    <w:right w:val="none" w:sz="0" w:space="0" w:color="auto"/>
                  </w:divBdr>
                  <w:divsChild>
                    <w:div w:id="1417046348">
                      <w:marLeft w:val="0"/>
                      <w:marRight w:val="0"/>
                      <w:marTop w:val="0"/>
                      <w:marBottom w:val="0"/>
                      <w:divBdr>
                        <w:top w:val="none" w:sz="0" w:space="0" w:color="auto"/>
                        <w:left w:val="none" w:sz="0" w:space="0" w:color="auto"/>
                        <w:bottom w:val="none" w:sz="0" w:space="0" w:color="auto"/>
                        <w:right w:val="none" w:sz="0" w:space="0" w:color="auto"/>
                      </w:divBdr>
                      <w:divsChild>
                        <w:div w:id="588849103">
                          <w:marLeft w:val="0"/>
                          <w:marRight w:val="0"/>
                          <w:marTop w:val="0"/>
                          <w:marBottom w:val="600"/>
                          <w:divBdr>
                            <w:top w:val="none" w:sz="0" w:space="0" w:color="auto"/>
                            <w:left w:val="none" w:sz="0" w:space="0" w:color="auto"/>
                            <w:bottom w:val="none" w:sz="0" w:space="0" w:color="auto"/>
                            <w:right w:val="none" w:sz="0" w:space="0" w:color="auto"/>
                          </w:divBdr>
                          <w:divsChild>
                            <w:div w:id="1301232302">
                              <w:marLeft w:val="0"/>
                              <w:marRight w:val="0"/>
                              <w:marTop w:val="0"/>
                              <w:marBottom w:val="0"/>
                              <w:divBdr>
                                <w:top w:val="none" w:sz="0" w:space="0" w:color="auto"/>
                                <w:left w:val="none" w:sz="0" w:space="0" w:color="auto"/>
                                <w:bottom w:val="none" w:sz="0" w:space="0" w:color="auto"/>
                                <w:right w:val="none" w:sz="0" w:space="0" w:color="auto"/>
                              </w:divBdr>
                            </w:div>
                            <w:div w:id="1506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78559">
      <w:bodyDiv w:val="1"/>
      <w:marLeft w:val="0"/>
      <w:marRight w:val="0"/>
      <w:marTop w:val="0"/>
      <w:marBottom w:val="0"/>
      <w:divBdr>
        <w:top w:val="none" w:sz="0" w:space="0" w:color="auto"/>
        <w:left w:val="none" w:sz="0" w:space="0" w:color="auto"/>
        <w:bottom w:val="none" w:sz="0" w:space="0" w:color="auto"/>
        <w:right w:val="none" w:sz="0" w:space="0" w:color="auto"/>
      </w:divBdr>
      <w:divsChild>
        <w:div w:id="1394544700">
          <w:marLeft w:val="0"/>
          <w:marRight w:val="0"/>
          <w:marTop w:val="600"/>
          <w:marBottom w:val="600"/>
          <w:divBdr>
            <w:top w:val="none" w:sz="0" w:space="0" w:color="auto"/>
            <w:left w:val="none" w:sz="0" w:space="0" w:color="auto"/>
            <w:bottom w:val="none" w:sz="0" w:space="0" w:color="auto"/>
            <w:right w:val="none" w:sz="0" w:space="0" w:color="auto"/>
          </w:divBdr>
          <w:divsChild>
            <w:div w:id="165679154">
              <w:marLeft w:val="570"/>
              <w:marRight w:val="0"/>
              <w:marTop w:val="0"/>
              <w:marBottom w:val="0"/>
              <w:divBdr>
                <w:top w:val="none" w:sz="0" w:space="0" w:color="auto"/>
                <w:left w:val="none" w:sz="0" w:space="0" w:color="auto"/>
                <w:bottom w:val="none" w:sz="0" w:space="0" w:color="auto"/>
                <w:right w:val="none" w:sz="0" w:space="0" w:color="auto"/>
              </w:divBdr>
              <w:divsChild>
                <w:div w:id="40250288">
                  <w:marLeft w:val="0"/>
                  <w:marRight w:val="0"/>
                  <w:marTop w:val="0"/>
                  <w:marBottom w:val="0"/>
                  <w:divBdr>
                    <w:top w:val="none" w:sz="0" w:space="0" w:color="auto"/>
                    <w:left w:val="none" w:sz="0" w:space="0" w:color="auto"/>
                    <w:bottom w:val="none" w:sz="0" w:space="0" w:color="auto"/>
                    <w:right w:val="none" w:sz="0" w:space="0" w:color="auto"/>
                  </w:divBdr>
                  <w:divsChild>
                    <w:div w:id="1607345955">
                      <w:marLeft w:val="0"/>
                      <w:marRight w:val="0"/>
                      <w:marTop w:val="0"/>
                      <w:marBottom w:val="0"/>
                      <w:divBdr>
                        <w:top w:val="none" w:sz="0" w:space="0" w:color="auto"/>
                        <w:left w:val="none" w:sz="0" w:space="0" w:color="auto"/>
                        <w:bottom w:val="none" w:sz="0" w:space="0" w:color="auto"/>
                        <w:right w:val="none" w:sz="0" w:space="0" w:color="auto"/>
                      </w:divBdr>
                      <w:divsChild>
                        <w:div w:id="366834735">
                          <w:marLeft w:val="0"/>
                          <w:marRight w:val="0"/>
                          <w:marTop w:val="0"/>
                          <w:marBottom w:val="600"/>
                          <w:divBdr>
                            <w:top w:val="none" w:sz="0" w:space="0" w:color="auto"/>
                            <w:left w:val="none" w:sz="0" w:space="0" w:color="auto"/>
                            <w:bottom w:val="none" w:sz="0" w:space="0" w:color="auto"/>
                            <w:right w:val="none" w:sz="0" w:space="0" w:color="auto"/>
                          </w:divBdr>
                          <w:divsChild>
                            <w:div w:id="32387423">
                              <w:marLeft w:val="0"/>
                              <w:marRight w:val="0"/>
                              <w:marTop w:val="0"/>
                              <w:marBottom w:val="0"/>
                              <w:divBdr>
                                <w:top w:val="none" w:sz="0" w:space="0" w:color="auto"/>
                                <w:left w:val="none" w:sz="0" w:space="0" w:color="auto"/>
                                <w:bottom w:val="none" w:sz="0" w:space="0" w:color="auto"/>
                                <w:right w:val="none" w:sz="0" w:space="0" w:color="auto"/>
                              </w:divBdr>
                            </w:div>
                            <w:div w:id="2102989062">
                              <w:marLeft w:val="0"/>
                              <w:marRight w:val="0"/>
                              <w:marTop w:val="0"/>
                              <w:marBottom w:val="0"/>
                              <w:divBdr>
                                <w:top w:val="none" w:sz="0" w:space="0" w:color="auto"/>
                                <w:left w:val="none" w:sz="0" w:space="0" w:color="auto"/>
                                <w:bottom w:val="none" w:sz="0" w:space="0" w:color="auto"/>
                                <w:right w:val="none" w:sz="0" w:space="0" w:color="auto"/>
                              </w:divBdr>
                            </w:div>
                            <w:div w:id="566110013">
                              <w:marLeft w:val="0"/>
                              <w:marRight w:val="0"/>
                              <w:marTop w:val="0"/>
                              <w:marBottom w:val="0"/>
                              <w:divBdr>
                                <w:top w:val="none" w:sz="0" w:space="0" w:color="auto"/>
                                <w:left w:val="none" w:sz="0" w:space="0" w:color="auto"/>
                                <w:bottom w:val="none" w:sz="0" w:space="0" w:color="auto"/>
                                <w:right w:val="none" w:sz="0" w:space="0" w:color="auto"/>
                              </w:divBdr>
                            </w:div>
                            <w:div w:id="518206342">
                              <w:marLeft w:val="0"/>
                              <w:marRight w:val="0"/>
                              <w:marTop w:val="0"/>
                              <w:marBottom w:val="0"/>
                              <w:divBdr>
                                <w:top w:val="none" w:sz="0" w:space="0" w:color="auto"/>
                                <w:left w:val="none" w:sz="0" w:space="0" w:color="auto"/>
                                <w:bottom w:val="none" w:sz="0" w:space="0" w:color="auto"/>
                                <w:right w:val="none" w:sz="0" w:space="0" w:color="auto"/>
                              </w:divBdr>
                            </w:div>
                            <w:div w:id="873467516">
                              <w:marLeft w:val="0"/>
                              <w:marRight w:val="0"/>
                              <w:marTop w:val="0"/>
                              <w:marBottom w:val="0"/>
                              <w:divBdr>
                                <w:top w:val="none" w:sz="0" w:space="0" w:color="auto"/>
                                <w:left w:val="none" w:sz="0" w:space="0" w:color="auto"/>
                                <w:bottom w:val="none" w:sz="0" w:space="0" w:color="auto"/>
                                <w:right w:val="none" w:sz="0" w:space="0" w:color="auto"/>
                              </w:divBdr>
                            </w:div>
                            <w:div w:id="10763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568082">
      <w:bodyDiv w:val="1"/>
      <w:marLeft w:val="0"/>
      <w:marRight w:val="0"/>
      <w:marTop w:val="0"/>
      <w:marBottom w:val="0"/>
      <w:divBdr>
        <w:top w:val="none" w:sz="0" w:space="0" w:color="auto"/>
        <w:left w:val="none" w:sz="0" w:space="0" w:color="auto"/>
        <w:bottom w:val="none" w:sz="0" w:space="0" w:color="auto"/>
        <w:right w:val="none" w:sz="0" w:space="0" w:color="auto"/>
      </w:divBdr>
      <w:divsChild>
        <w:div w:id="2013793052">
          <w:marLeft w:val="0"/>
          <w:marRight w:val="0"/>
          <w:marTop w:val="600"/>
          <w:marBottom w:val="600"/>
          <w:divBdr>
            <w:top w:val="none" w:sz="0" w:space="0" w:color="auto"/>
            <w:left w:val="none" w:sz="0" w:space="0" w:color="auto"/>
            <w:bottom w:val="none" w:sz="0" w:space="0" w:color="auto"/>
            <w:right w:val="none" w:sz="0" w:space="0" w:color="auto"/>
          </w:divBdr>
          <w:divsChild>
            <w:div w:id="683216340">
              <w:marLeft w:val="570"/>
              <w:marRight w:val="0"/>
              <w:marTop w:val="0"/>
              <w:marBottom w:val="0"/>
              <w:divBdr>
                <w:top w:val="none" w:sz="0" w:space="0" w:color="auto"/>
                <w:left w:val="none" w:sz="0" w:space="0" w:color="auto"/>
                <w:bottom w:val="none" w:sz="0" w:space="0" w:color="auto"/>
                <w:right w:val="none" w:sz="0" w:space="0" w:color="auto"/>
              </w:divBdr>
              <w:divsChild>
                <w:div w:id="526912080">
                  <w:marLeft w:val="0"/>
                  <w:marRight w:val="0"/>
                  <w:marTop w:val="0"/>
                  <w:marBottom w:val="0"/>
                  <w:divBdr>
                    <w:top w:val="none" w:sz="0" w:space="0" w:color="auto"/>
                    <w:left w:val="none" w:sz="0" w:space="0" w:color="auto"/>
                    <w:bottom w:val="none" w:sz="0" w:space="0" w:color="auto"/>
                    <w:right w:val="none" w:sz="0" w:space="0" w:color="auto"/>
                  </w:divBdr>
                  <w:divsChild>
                    <w:div w:id="120420348">
                      <w:marLeft w:val="0"/>
                      <w:marRight w:val="0"/>
                      <w:marTop w:val="0"/>
                      <w:marBottom w:val="0"/>
                      <w:divBdr>
                        <w:top w:val="none" w:sz="0" w:space="0" w:color="auto"/>
                        <w:left w:val="none" w:sz="0" w:space="0" w:color="auto"/>
                        <w:bottom w:val="none" w:sz="0" w:space="0" w:color="auto"/>
                        <w:right w:val="none" w:sz="0" w:space="0" w:color="auto"/>
                      </w:divBdr>
                      <w:divsChild>
                        <w:div w:id="1511329279">
                          <w:marLeft w:val="0"/>
                          <w:marRight w:val="0"/>
                          <w:marTop w:val="0"/>
                          <w:marBottom w:val="600"/>
                          <w:divBdr>
                            <w:top w:val="none" w:sz="0" w:space="0" w:color="auto"/>
                            <w:left w:val="none" w:sz="0" w:space="0" w:color="auto"/>
                            <w:bottom w:val="none" w:sz="0" w:space="0" w:color="auto"/>
                            <w:right w:val="none" w:sz="0" w:space="0" w:color="auto"/>
                          </w:divBdr>
                          <w:divsChild>
                            <w:div w:id="1895776109">
                              <w:marLeft w:val="0"/>
                              <w:marRight w:val="0"/>
                              <w:marTop w:val="0"/>
                              <w:marBottom w:val="0"/>
                              <w:divBdr>
                                <w:top w:val="none" w:sz="0" w:space="0" w:color="auto"/>
                                <w:left w:val="none" w:sz="0" w:space="0" w:color="auto"/>
                                <w:bottom w:val="none" w:sz="0" w:space="0" w:color="auto"/>
                                <w:right w:val="none" w:sz="0" w:space="0" w:color="auto"/>
                              </w:divBdr>
                            </w:div>
                            <w:div w:id="1980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opptak/gsk/" TargetMode="External"/><Relationship Id="rId13" Type="http://schemas.openxmlformats.org/officeDocument/2006/relationships/hyperlink" Target="http://www.uio.no/studier/program/helseforskning-master/oppbygging/" TargetMode="External"/><Relationship Id="rId3" Type="http://schemas.openxmlformats.org/officeDocument/2006/relationships/settings" Target="settings.xml"/><Relationship Id="rId7" Type="http://schemas.openxmlformats.org/officeDocument/2006/relationships/hyperlink" Target="http://www.uio.no/studier/opptak/master/tidlig-svar.html" TargetMode="External"/><Relationship Id="rId12" Type="http://schemas.openxmlformats.org/officeDocument/2006/relationships/hyperlink" Target="http://www.uio.no/studier/emner/medisin/helsefag/HELSEF4500/godkjenning-masterprosjekt-veiledn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o.no/om/regelverk/studier/studier-eksamener/forskrift-studier-eksamener/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io.no/studier/program/helseforskning-master/oppbygging/" TargetMode="External"/><Relationship Id="rId4" Type="http://schemas.openxmlformats.org/officeDocument/2006/relationships/webSettings" Target="webSettings.xml"/><Relationship Id="rId9" Type="http://schemas.openxmlformats.org/officeDocument/2006/relationships/hyperlink" Target="https://www.uio.no/studier/opptak/master/dokumentasjon.html" TargetMode="External"/><Relationship Id="rId14" Type="http://schemas.openxmlformats.org/officeDocument/2006/relationships/hyperlink" Target="http://www.uio.no/studier/emner/medisin/helsefag/HELSEF4500/om-masteroppgav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40</Pages>
  <Words>8618</Words>
  <Characters>45677</Characters>
  <Application>Microsoft Office Word</Application>
  <DocSecurity>0</DocSecurity>
  <Lines>380</Lines>
  <Paragraphs>108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Thoresen</dc:creator>
  <cp:keywords/>
  <dc:description/>
  <cp:lastModifiedBy>Nina Køpke Vøllestad</cp:lastModifiedBy>
  <cp:revision>8</cp:revision>
  <dcterms:created xsi:type="dcterms:W3CDTF">2018-12-20T13:40:00Z</dcterms:created>
  <dcterms:modified xsi:type="dcterms:W3CDTF">2019-01-08T22:38:00Z</dcterms:modified>
</cp:coreProperties>
</file>