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398F" w14:textId="77777777" w:rsidR="000058E8" w:rsidRDefault="000058E8" w:rsidP="000058E8">
      <w:pPr>
        <w:spacing w:after="0" w:line="240" w:lineRule="auto"/>
        <w:jc w:val="center"/>
        <w:rPr>
          <w:rFonts w:cs="Cambria"/>
          <w:b/>
          <w:bCs/>
          <w:sz w:val="40"/>
          <w:szCs w:val="40"/>
        </w:rPr>
      </w:pPr>
      <w:bookmarkStart w:id="0" w:name="_GoBack"/>
      <w:bookmarkEnd w:id="0"/>
    </w:p>
    <w:p w14:paraId="6A1721BA" w14:textId="77777777" w:rsidR="000058E8" w:rsidRDefault="000058E8" w:rsidP="000058E8">
      <w:pPr>
        <w:spacing w:after="0" w:line="240" w:lineRule="auto"/>
        <w:jc w:val="center"/>
        <w:rPr>
          <w:rFonts w:cs="Cambria"/>
          <w:b/>
          <w:bCs/>
          <w:sz w:val="40"/>
          <w:szCs w:val="40"/>
        </w:rPr>
      </w:pPr>
    </w:p>
    <w:p w14:paraId="1475C34D" w14:textId="77777777" w:rsidR="000058E8" w:rsidRDefault="000058E8" w:rsidP="000058E8">
      <w:pPr>
        <w:spacing w:after="0" w:line="240" w:lineRule="auto"/>
        <w:jc w:val="center"/>
        <w:rPr>
          <w:rFonts w:cs="Cambria"/>
          <w:b/>
          <w:bCs/>
          <w:sz w:val="40"/>
          <w:szCs w:val="40"/>
        </w:rPr>
      </w:pPr>
    </w:p>
    <w:p w14:paraId="04D21594" w14:textId="77777777" w:rsidR="000058E8" w:rsidRDefault="000058E8" w:rsidP="000058E8">
      <w:pPr>
        <w:spacing w:after="0" w:line="240" w:lineRule="auto"/>
        <w:jc w:val="center"/>
        <w:rPr>
          <w:rFonts w:cs="Cambria"/>
          <w:b/>
          <w:bCs/>
          <w:sz w:val="40"/>
          <w:szCs w:val="40"/>
        </w:rPr>
      </w:pPr>
    </w:p>
    <w:p w14:paraId="0A926F83" w14:textId="77777777" w:rsidR="000058E8" w:rsidRDefault="000058E8" w:rsidP="000058E8">
      <w:pPr>
        <w:spacing w:after="0" w:line="240" w:lineRule="auto"/>
        <w:jc w:val="center"/>
        <w:rPr>
          <w:rFonts w:cs="Cambria"/>
          <w:b/>
          <w:bCs/>
          <w:sz w:val="40"/>
          <w:szCs w:val="40"/>
        </w:rPr>
      </w:pPr>
    </w:p>
    <w:p w14:paraId="2ECCB687" w14:textId="77777777" w:rsidR="000058E8" w:rsidRDefault="000058E8" w:rsidP="000058E8">
      <w:pPr>
        <w:spacing w:after="0" w:line="240" w:lineRule="auto"/>
        <w:jc w:val="center"/>
        <w:rPr>
          <w:rFonts w:cs="Cambria"/>
          <w:b/>
          <w:bCs/>
          <w:sz w:val="40"/>
          <w:szCs w:val="40"/>
        </w:rPr>
      </w:pPr>
    </w:p>
    <w:p w14:paraId="7E832CE2" w14:textId="0E624C66" w:rsidR="000058E8" w:rsidRPr="000058E8" w:rsidRDefault="000058E8" w:rsidP="000058E8">
      <w:pPr>
        <w:spacing w:after="0" w:line="240" w:lineRule="auto"/>
        <w:jc w:val="center"/>
        <w:rPr>
          <w:rFonts w:cs="Cambria"/>
          <w:b/>
          <w:bCs/>
          <w:sz w:val="40"/>
          <w:szCs w:val="40"/>
        </w:rPr>
      </w:pPr>
      <w:r w:rsidRPr="000058E8">
        <w:rPr>
          <w:rFonts w:cs="Cambria"/>
          <w:b/>
          <w:bCs/>
          <w:sz w:val="40"/>
          <w:szCs w:val="40"/>
        </w:rPr>
        <w:t>ÅRSPLAN 2020</w:t>
      </w:r>
      <w:r w:rsidR="00E24C91">
        <w:rPr>
          <w:rFonts w:cs="Cambria"/>
          <w:b/>
          <w:bCs/>
          <w:sz w:val="40"/>
          <w:szCs w:val="40"/>
        </w:rPr>
        <w:t>–</w:t>
      </w:r>
      <w:r w:rsidRPr="000058E8">
        <w:rPr>
          <w:rFonts w:cs="Cambria"/>
          <w:b/>
          <w:bCs/>
          <w:sz w:val="40"/>
          <w:szCs w:val="40"/>
        </w:rPr>
        <w:t>2021</w:t>
      </w:r>
    </w:p>
    <w:p w14:paraId="095DE420" w14:textId="77777777" w:rsidR="000058E8" w:rsidRPr="000058E8" w:rsidRDefault="000058E8" w:rsidP="000058E8">
      <w:pPr>
        <w:spacing w:after="0" w:line="240" w:lineRule="auto"/>
        <w:jc w:val="center"/>
        <w:rPr>
          <w:rFonts w:cs="Cambria"/>
          <w:b/>
          <w:bCs/>
          <w:sz w:val="40"/>
          <w:szCs w:val="40"/>
        </w:rPr>
      </w:pPr>
    </w:p>
    <w:p w14:paraId="72054337" w14:textId="77777777" w:rsidR="000058E8" w:rsidRDefault="000058E8" w:rsidP="000058E8">
      <w:pPr>
        <w:spacing w:after="0" w:line="240" w:lineRule="auto"/>
        <w:jc w:val="center"/>
        <w:rPr>
          <w:rFonts w:cs="Cambria"/>
          <w:b/>
          <w:bCs/>
          <w:sz w:val="28"/>
          <w:szCs w:val="28"/>
        </w:rPr>
      </w:pPr>
      <w:r w:rsidRPr="000058E8">
        <w:rPr>
          <w:rFonts w:cs="Cambria"/>
          <w:b/>
          <w:bCs/>
          <w:sz w:val="40"/>
          <w:szCs w:val="40"/>
        </w:rPr>
        <w:t>Det medisinske fakultet</w:t>
      </w:r>
      <w:r>
        <w:rPr>
          <w:rFonts w:cs="Cambria"/>
          <w:b/>
          <w:bCs/>
          <w:sz w:val="28"/>
          <w:szCs w:val="28"/>
        </w:rPr>
        <w:br w:type="page"/>
      </w:r>
    </w:p>
    <w:p w14:paraId="4EF07989" w14:textId="03EB201D" w:rsidR="00EE1772" w:rsidRPr="00B2592C" w:rsidRDefault="00EE1772">
      <w:pPr>
        <w:spacing w:after="0" w:line="240" w:lineRule="auto"/>
        <w:rPr>
          <w:rFonts w:cs="Cambria"/>
          <w:b/>
          <w:bCs/>
          <w:sz w:val="28"/>
          <w:szCs w:val="28"/>
        </w:rPr>
      </w:pPr>
      <w:r w:rsidRPr="00B2592C">
        <w:rPr>
          <w:rFonts w:cs="Cambria"/>
          <w:b/>
          <w:bCs/>
          <w:sz w:val="28"/>
          <w:szCs w:val="28"/>
        </w:rPr>
        <w:lastRenderedPageBreak/>
        <w:t>INNHOLDSFORTEGNELSE ÅRSPLAN 2020–2021 – Det medisinske fakultet</w:t>
      </w:r>
    </w:p>
    <w:p w14:paraId="7A734D9D" w14:textId="77777777" w:rsidR="00EE1772" w:rsidRPr="00B2592C" w:rsidRDefault="00EE1772">
      <w:pPr>
        <w:spacing w:after="0" w:line="240" w:lineRule="auto"/>
        <w:rPr>
          <w:rFonts w:cs="Cambria"/>
          <w:bCs/>
          <w:sz w:val="28"/>
          <w:szCs w:val="28"/>
        </w:rPr>
      </w:pPr>
    </w:p>
    <w:p w14:paraId="34757FDD" w14:textId="77777777" w:rsidR="00EE1772" w:rsidRPr="00E265DA" w:rsidRDefault="00EE1772" w:rsidP="00B074FB">
      <w:pPr>
        <w:pStyle w:val="ListParagraph"/>
        <w:numPr>
          <w:ilvl w:val="0"/>
          <w:numId w:val="20"/>
        </w:numPr>
        <w:spacing w:after="0" w:line="240" w:lineRule="auto"/>
        <w:rPr>
          <w:rFonts w:cs="Cambria"/>
          <w:b/>
          <w:bCs/>
          <w:sz w:val="28"/>
          <w:szCs w:val="28"/>
        </w:rPr>
      </w:pPr>
      <w:r w:rsidRPr="00E265DA">
        <w:rPr>
          <w:rFonts w:cs="Cambria"/>
          <w:b/>
          <w:bCs/>
          <w:sz w:val="28"/>
          <w:szCs w:val="28"/>
        </w:rPr>
        <w:t>Strategier og verdier</w:t>
      </w:r>
    </w:p>
    <w:p w14:paraId="1AB716A2" w14:textId="77777777" w:rsidR="00B074FB" w:rsidRPr="00B2592C" w:rsidRDefault="00B074FB" w:rsidP="00B074FB">
      <w:pPr>
        <w:pStyle w:val="ListParagraph"/>
        <w:spacing w:after="0" w:line="240" w:lineRule="auto"/>
        <w:ind w:left="1065"/>
        <w:rPr>
          <w:rFonts w:cs="Cambria"/>
          <w:bCs/>
          <w:sz w:val="28"/>
          <w:szCs w:val="28"/>
        </w:rPr>
      </w:pPr>
    </w:p>
    <w:p w14:paraId="7CEBF40E" w14:textId="77777777" w:rsidR="00EE1772" w:rsidRPr="00E265DA" w:rsidRDefault="00EE1772" w:rsidP="00B074FB">
      <w:pPr>
        <w:pStyle w:val="ListParagraph"/>
        <w:numPr>
          <w:ilvl w:val="0"/>
          <w:numId w:val="20"/>
        </w:numPr>
        <w:spacing w:after="0" w:line="240" w:lineRule="auto"/>
        <w:rPr>
          <w:rFonts w:cs="Cambria"/>
          <w:b/>
          <w:bCs/>
          <w:sz w:val="28"/>
          <w:szCs w:val="28"/>
        </w:rPr>
      </w:pPr>
      <w:r w:rsidRPr="00E265DA">
        <w:rPr>
          <w:rFonts w:cs="Cambria"/>
          <w:b/>
          <w:bCs/>
          <w:sz w:val="28"/>
          <w:szCs w:val="28"/>
        </w:rPr>
        <w:t>Fremragende utdanning og læringsmiljø</w:t>
      </w:r>
    </w:p>
    <w:p w14:paraId="02FEA790" w14:textId="77777777" w:rsidR="00EE1772" w:rsidRPr="00B2592C" w:rsidRDefault="00EE1772" w:rsidP="00B074FB">
      <w:pPr>
        <w:pStyle w:val="ListParagraph"/>
        <w:numPr>
          <w:ilvl w:val="0"/>
          <w:numId w:val="21"/>
        </w:numPr>
        <w:spacing w:after="0" w:line="240" w:lineRule="auto"/>
        <w:rPr>
          <w:rFonts w:cs="Cambria"/>
          <w:bCs/>
          <w:sz w:val="24"/>
          <w:szCs w:val="24"/>
        </w:rPr>
      </w:pPr>
      <w:r w:rsidRPr="00B2592C">
        <w:rPr>
          <w:rFonts w:cs="Cambria"/>
          <w:bCs/>
          <w:sz w:val="24"/>
          <w:szCs w:val="24"/>
        </w:rPr>
        <w:t xml:space="preserve">Styrke studentenes integrering i fagmiljøet </w:t>
      </w:r>
    </w:p>
    <w:p w14:paraId="7E6EF721" w14:textId="77777777" w:rsidR="00AD5213" w:rsidRDefault="00EE1772" w:rsidP="00B074FB">
      <w:pPr>
        <w:pStyle w:val="ListParagraph"/>
        <w:numPr>
          <w:ilvl w:val="0"/>
          <w:numId w:val="21"/>
        </w:numPr>
        <w:spacing w:after="0" w:line="240" w:lineRule="auto"/>
        <w:rPr>
          <w:rFonts w:cs="Cambria"/>
          <w:bCs/>
          <w:sz w:val="24"/>
          <w:szCs w:val="24"/>
        </w:rPr>
      </w:pPr>
      <w:r w:rsidRPr="00B2592C">
        <w:rPr>
          <w:rFonts w:cs="Cambria"/>
          <w:bCs/>
          <w:sz w:val="24"/>
          <w:szCs w:val="24"/>
        </w:rPr>
        <w:t xml:space="preserve">Et allsidig og integrert digitalt læringsmiljø </w:t>
      </w:r>
    </w:p>
    <w:p w14:paraId="020BB98F" w14:textId="77777777" w:rsidR="00B074FB" w:rsidRPr="00B2592C" w:rsidRDefault="00B074FB" w:rsidP="00B074FB">
      <w:pPr>
        <w:pStyle w:val="ListParagraph"/>
        <w:spacing w:after="0" w:line="240" w:lineRule="auto"/>
        <w:ind w:left="1785"/>
        <w:rPr>
          <w:rFonts w:cs="Cambria"/>
          <w:bCs/>
          <w:sz w:val="24"/>
          <w:szCs w:val="24"/>
        </w:rPr>
      </w:pPr>
    </w:p>
    <w:p w14:paraId="16DA6437" w14:textId="77777777" w:rsidR="00AD5213" w:rsidRPr="00E265DA" w:rsidRDefault="00AD5213" w:rsidP="00B074FB">
      <w:pPr>
        <w:pStyle w:val="ListParagraph"/>
        <w:numPr>
          <w:ilvl w:val="0"/>
          <w:numId w:val="20"/>
        </w:numPr>
        <w:spacing w:after="0" w:line="240" w:lineRule="auto"/>
        <w:rPr>
          <w:rFonts w:cs="Cambria"/>
          <w:b/>
          <w:bCs/>
          <w:sz w:val="28"/>
          <w:szCs w:val="28"/>
        </w:rPr>
      </w:pPr>
      <w:r w:rsidRPr="00E265DA">
        <w:rPr>
          <w:rFonts w:cs="Cambria"/>
          <w:b/>
          <w:bCs/>
          <w:sz w:val="28"/>
          <w:szCs w:val="28"/>
        </w:rPr>
        <w:t>Grensesprengende forskning</w:t>
      </w:r>
    </w:p>
    <w:p w14:paraId="53434D7A" w14:textId="77777777" w:rsidR="00AD5213" w:rsidRPr="00B2592C" w:rsidRDefault="00AD5213" w:rsidP="00B074FB">
      <w:pPr>
        <w:pStyle w:val="ListParagraph"/>
        <w:numPr>
          <w:ilvl w:val="0"/>
          <w:numId w:val="22"/>
        </w:numPr>
        <w:spacing w:after="0" w:line="240" w:lineRule="auto"/>
        <w:rPr>
          <w:rFonts w:cs="Cambria"/>
          <w:bCs/>
          <w:sz w:val="24"/>
          <w:szCs w:val="24"/>
        </w:rPr>
      </w:pPr>
      <w:r w:rsidRPr="00B2592C">
        <w:rPr>
          <w:rFonts w:cs="Cambria"/>
          <w:bCs/>
          <w:sz w:val="24"/>
          <w:szCs w:val="24"/>
        </w:rPr>
        <w:t>Bedre uttelling i EUs rammeprogram og spesielt fokus på ERC</w:t>
      </w:r>
    </w:p>
    <w:p w14:paraId="58001457" w14:textId="77777777" w:rsidR="00AD5213" w:rsidRPr="00B2592C" w:rsidRDefault="00AD5213" w:rsidP="00B074FB">
      <w:pPr>
        <w:pStyle w:val="ListParagraph"/>
        <w:numPr>
          <w:ilvl w:val="0"/>
          <w:numId w:val="22"/>
        </w:numPr>
        <w:spacing w:after="0" w:line="240" w:lineRule="auto"/>
        <w:rPr>
          <w:rFonts w:cs="Cambria"/>
          <w:bCs/>
          <w:sz w:val="24"/>
          <w:szCs w:val="24"/>
        </w:rPr>
      </w:pPr>
      <w:r w:rsidRPr="00B2592C">
        <w:rPr>
          <w:rFonts w:cs="Cambria"/>
          <w:bCs/>
          <w:sz w:val="24"/>
          <w:szCs w:val="24"/>
        </w:rPr>
        <w:t xml:space="preserve">Fremme god vitenskapelig praksis </w:t>
      </w:r>
    </w:p>
    <w:p w14:paraId="16193157" w14:textId="77777777" w:rsidR="00AD5213" w:rsidRDefault="00AD5213" w:rsidP="00B074FB">
      <w:pPr>
        <w:pStyle w:val="ListParagraph"/>
        <w:numPr>
          <w:ilvl w:val="0"/>
          <w:numId w:val="22"/>
        </w:numPr>
        <w:spacing w:after="0" w:line="240" w:lineRule="auto"/>
        <w:rPr>
          <w:rFonts w:cs="Cambria"/>
          <w:bCs/>
          <w:sz w:val="24"/>
          <w:szCs w:val="24"/>
        </w:rPr>
      </w:pPr>
      <w:r w:rsidRPr="00B2592C">
        <w:rPr>
          <w:rFonts w:cs="Cambria"/>
          <w:bCs/>
          <w:sz w:val="24"/>
          <w:szCs w:val="24"/>
        </w:rPr>
        <w:t>Arbeide for å heve kunnskap om og bevisstheten om forskningsetikk</w:t>
      </w:r>
    </w:p>
    <w:p w14:paraId="5F868103" w14:textId="77777777" w:rsidR="00B074FB" w:rsidRPr="00B2592C" w:rsidRDefault="00B074FB" w:rsidP="00B074FB">
      <w:pPr>
        <w:pStyle w:val="ListParagraph"/>
        <w:spacing w:after="0" w:line="240" w:lineRule="auto"/>
        <w:ind w:left="1776"/>
        <w:rPr>
          <w:rFonts w:cs="Cambria"/>
          <w:bCs/>
          <w:sz w:val="24"/>
          <w:szCs w:val="24"/>
        </w:rPr>
      </w:pPr>
    </w:p>
    <w:p w14:paraId="461048F3" w14:textId="77777777" w:rsidR="00EE1772" w:rsidRPr="00E265DA" w:rsidRDefault="00EE1772" w:rsidP="00B074FB">
      <w:pPr>
        <w:pStyle w:val="ListParagraph"/>
        <w:numPr>
          <w:ilvl w:val="0"/>
          <w:numId w:val="20"/>
        </w:numPr>
        <w:spacing w:after="0" w:line="240" w:lineRule="auto"/>
        <w:rPr>
          <w:rFonts w:cs="Cambria"/>
          <w:b/>
          <w:bCs/>
          <w:sz w:val="28"/>
          <w:szCs w:val="28"/>
        </w:rPr>
      </w:pPr>
      <w:r w:rsidRPr="00E265DA">
        <w:rPr>
          <w:rFonts w:cs="Cambria"/>
          <w:b/>
          <w:bCs/>
          <w:sz w:val="28"/>
          <w:szCs w:val="28"/>
        </w:rPr>
        <w:t>Ta kunnskap i bruk</w:t>
      </w:r>
    </w:p>
    <w:p w14:paraId="79CB6B97" w14:textId="441847E7" w:rsidR="00AD5213" w:rsidRDefault="00AD5213" w:rsidP="00B074FB">
      <w:pPr>
        <w:pStyle w:val="ListParagraph"/>
        <w:numPr>
          <w:ilvl w:val="0"/>
          <w:numId w:val="23"/>
        </w:numPr>
        <w:spacing w:after="0" w:line="240" w:lineRule="auto"/>
        <w:rPr>
          <w:rFonts w:cs="Cambria"/>
          <w:bCs/>
          <w:sz w:val="24"/>
          <w:szCs w:val="24"/>
        </w:rPr>
      </w:pPr>
      <w:r w:rsidRPr="00B2592C">
        <w:rPr>
          <w:rFonts w:cs="Cambria"/>
          <w:bCs/>
          <w:sz w:val="24"/>
          <w:szCs w:val="24"/>
        </w:rPr>
        <w:t>Mål og tiltak innen næringsrettet og sosial innovasjon, kommersialisering, entreprenørskap og formidling</w:t>
      </w:r>
    </w:p>
    <w:p w14:paraId="0BEB6D7B" w14:textId="77777777" w:rsidR="00B074FB" w:rsidRPr="00B2592C" w:rsidRDefault="00B074FB" w:rsidP="00B074FB">
      <w:pPr>
        <w:pStyle w:val="ListParagraph"/>
        <w:spacing w:after="0" w:line="240" w:lineRule="auto"/>
        <w:ind w:left="1425"/>
        <w:rPr>
          <w:rFonts w:cs="Cambria"/>
          <w:bCs/>
          <w:sz w:val="24"/>
          <w:szCs w:val="24"/>
        </w:rPr>
      </w:pPr>
    </w:p>
    <w:p w14:paraId="61D3B144" w14:textId="77777777" w:rsidR="00EE1772" w:rsidRPr="00E265DA" w:rsidRDefault="00EE1772" w:rsidP="00B074FB">
      <w:pPr>
        <w:pStyle w:val="ListParagraph"/>
        <w:numPr>
          <w:ilvl w:val="0"/>
          <w:numId w:val="20"/>
        </w:numPr>
        <w:spacing w:after="0" w:line="240" w:lineRule="auto"/>
        <w:rPr>
          <w:rFonts w:cs="Cambria"/>
          <w:b/>
          <w:bCs/>
          <w:sz w:val="28"/>
          <w:szCs w:val="28"/>
        </w:rPr>
      </w:pPr>
      <w:r w:rsidRPr="00E265DA">
        <w:rPr>
          <w:rFonts w:cs="Cambria"/>
          <w:b/>
          <w:bCs/>
          <w:sz w:val="28"/>
          <w:szCs w:val="28"/>
        </w:rPr>
        <w:t>En helhetlig personalpolitikk</w:t>
      </w:r>
    </w:p>
    <w:p w14:paraId="114476A4" w14:textId="53F3CF74" w:rsidR="00AD5213" w:rsidRDefault="00AD5213" w:rsidP="00B074FB">
      <w:pPr>
        <w:pStyle w:val="ListParagraph"/>
        <w:numPr>
          <w:ilvl w:val="0"/>
          <w:numId w:val="23"/>
        </w:numPr>
        <w:spacing w:after="0" w:line="240" w:lineRule="auto"/>
        <w:rPr>
          <w:rFonts w:cs="Cambria"/>
          <w:bCs/>
          <w:sz w:val="24"/>
          <w:szCs w:val="24"/>
        </w:rPr>
      </w:pPr>
      <w:r w:rsidRPr="00B2592C">
        <w:rPr>
          <w:rFonts w:cs="Cambria"/>
          <w:bCs/>
          <w:sz w:val="24"/>
          <w:szCs w:val="24"/>
        </w:rPr>
        <w:t>Målrettede virkemidler for å redusere andelen midlertidighet innenfor stillings</w:t>
      </w:r>
      <w:r w:rsidR="00B074FB">
        <w:rPr>
          <w:rFonts w:cs="Cambria"/>
          <w:bCs/>
          <w:sz w:val="24"/>
          <w:szCs w:val="24"/>
        </w:rPr>
        <w:t>grupper med høy midlertidighet</w:t>
      </w:r>
    </w:p>
    <w:p w14:paraId="4B6A7426" w14:textId="0F44B02A" w:rsidR="002F5309" w:rsidRDefault="002F5309" w:rsidP="00B074FB">
      <w:pPr>
        <w:pStyle w:val="ListParagraph"/>
        <w:numPr>
          <w:ilvl w:val="0"/>
          <w:numId w:val="23"/>
        </w:numPr>
        <w:spacing w:after="0" w:line="240" w:lineRule="auto"/>
        <w:rPr>
          <w:rFonts w:cs="Cambria"/>
          <w:bCs/>
          <w:sz w:val="24"/>
          <w:szCs w:val="24"/>
        </w:rPr>
      </w:pPr>
      <w:r w:rsidRPr="002F5309">
        <w:rPr>
          <w:rFonts w:cs="Cambria"/>
          <w:bCs/>
          <w:sz w:val="24"/>
          <w:szCs w:val="24"/>
        </w:rPr>
        <w:t>Enhetene skal styrke arbeidet mot trakassering i henhold til handlingsplanen for likestilling, kjønnsbalanse og mangfold</w:t>
      </w:r>
    </w:p>
    <w:p w14:paraId="5926E90A" w14:textId="062AAF14" w:rsidR="002F5309" w:rsidRDefault="002F5309" w:rsidP="00B074FB">
      <w:pPr>
        <w:pStyle w:val="ListParagraph"/>
        <w:numPr>
          <w:ilvl w:val="0"/>
          <w:numId w:val="23"/>
        </w:numPr>
        <w:spacing w:after="0" w:line="240" w:lineRule="auto"/>
        <w:rPr>
          <w:rFonts w:cs="Cambria"/>
          <w:bCs/>
          <w:sz w:val="24"/>
          <w:szCs w:val="24"/>
        </w:rPr>
      </w:pPr>
      <w:r w:rsidRPr="002F5309">
        <w:rPr>
          <w:rFonts w:cs="Cambria"/>
          <w:bCs/>
          <w:sz w:val="24"/>
          <w:szCs w:val="24"/>
        </w:rPr>
        <w:t>Styrket opplæring og oppfølging av linjeledere på alle nivåer (MED</w:t>
      </w:r>
      <w:r w:rsidR="00E24C91">
        <w:rPr>
          <w:rFonts w:cs="Cambria"/>
          <w:bCs/>
          <w:sz w:val="24"/>
          <w:szCs w:val="24"/>
        </w:rPr>
        <w:t>-</w:t>
      </w:r>
      <w:r w:rsidRPr="002F5309">
        <w:rPr>
          <w:rFonts w:cs="Cambria"/>
          <w:bCs/>
          <w:sz w:val="24"/>
          <w:szCs w:val="24"/>
        </w:rPr>
        <w:t>spesifikt)</w:t>
      </w:r>
    </w:p>
    <w:p w14:paraId="0A882B80" w14:textId="77777777" w:rsidR="00B074FB" w:rsidRPr="00B2592C" w:rsidRDefault="00B074FB" w:rsidP="00B074FB">
      <w:pPr>
        <w:pStyle w:val="ListParagraph"/>
        <w:spacing w:after="0" w:line="240" w:lineRule="auto"/>
        <w:ind w:left="1425"/>
        <w:rPr>
          <w:rFonts w:cs="Cambria"/>
          <w:bCs/>
          <w:sz w:val="24"/>
          <w:szCs w:val="24"/>
        </w:rPr>
      </w:pPr>
    </w:p>
    <w:p w14:paraId="24F990A3" w14:textId="4999B28E" w:rsidR="00EE1772" w:rsidRPr="00E265DA" w:rsidRDefault="00921DE3" w:rsidP="00B074FB">
      <w:pPr>
        <w:pStyle w:val="ListParagraph"/>
        <w:numPr>
          <w:ilvl w:val="0"/>
          <w:numId w:val="20"/>
        </w:numPr>
        <w:spacing w:after="0" w:line="240" w:lineRule="auto"/>
        <w:rPr>
          <w:rFonts w:cs="Cambria"/>
          <w:b/>
          <w:bCs/>
          <w:sz w:val="28"/>
          <w:szCs w:val="28"/>
        </w:rPr>
      </w:pPr>
      <w:r w:rsidRPr="00E265DA">
        <w:rPr>
          <w:rFonts w:cs="Cambria"/>
          <w:b/>
          <w:bCs/>
          <w:sz w:val="28"/>
          <w:szCs w:val="28"/>
        </w:rPr>
        <w:t xml:space="preserve">MED sitt bidrag til </w:t>
      </w:r>
      <w:r w:rsidR="00EE1772" w:rsidRPr="00E265DA">
        <w:rPr>
          <w:rFonts w:cs="Cambria"/>
          <w:b/>
          <w:bCs/>
          <w:sz w:val="28"/>
          <w:szCs w:val="28"/>
        </w:rPr>
        <w:t>Virksomhetsovergripende</w:t>
      </w:r>
      <w:r w:rsidRPr="00E265DA">
        <w:rPr>
          <w:rFonts w:cs="Cambria"/>
          <w:b/>
          <w:bCs/>
          <w:sz w:val="28"/>
          <w:szCs w:val="28"/>
        </w:rPr>
        <w:t xml:space="preserve"> (UiO) </w:t>
      </w:r>
      <w:r w:rsidR="00EE1772" w:rsidRPr="00E265DA">
        <w:rPr>
          <w:rFonts w:cs="Cambria"/>
          <w:b/>
          <w:bCs/>
          <w:sz w:val="28"/>
          <w:szCs w:val="28"/>
        </w:rPr>
        <w:t>tiltak</w:t>
      </w:r>
    </w:p>
    <w:p w14:paraId="3D5B6DDF" w14:textId="18932E3E" w:rsidR="002F5309" w:rsidRDefault="002F5309" w:rsidP="002F5309">
      <w:pPr>
        <w:pStyle w:val="ListParagraph"/>
        <w:numPr>
          <w:ilvl w:val="0"/>
          <w:numId w:val="43"/>
        </w:numPr>
        <w:spacing w:after="0"/>
        <w:rPr>
          <w:rFonts w:cs="Cambria"/>
          <w:bCs/>
          <w:sz w:val="24"/>
          <w:szCs w:val="24"/>
        </w:rPr>
      </w:pPr>
      <w:r w:rsidRPr="002F5309">
        <w:rPr>
          <w:rFonts w:cs="Cambria"/>
          <w:bCs/>
          <w:sz w:val="24"/>
          <w:szCs w:val="24"/>
        </w:rPr>
        <w:t xml:space="preserve">Campusutvikling og integrering i byen og samfunnet </w:t>
      </w:r>
    </w:p>
    <w:p w14:paraId="6161BFB0" w14:textId="5DECB886" w:rsidR="009A4EC8" w:rsidRPr="002F5309" w:rsidRDefault="009A4EC8" w:rsidP="002F5309">
      <w:pPr>
        <w:pStyle w:val="ListParagraph"/>
        <w:numPr>
          <w:ilvl w:val="0"/>
          <w:numId w:val="43"/>
        </w:numPr>
        <w:spacing w:after="0"/>
        <w:rPr>
          <w:rFonts w:cs="Cambria"/>
          <w:bCs/>
          <w:sz w:val="24"/>
          <w:szCs w:val="24"/>
        </w:rPr>
      </w:pPr>
      <w:r>
        <w:rPr>
          <w:rFonts w:cs="Cambria"/>
          <w:bCs/>
          <w:sz w:val="24"/>
          <w:szCs w:val="24"/>
        </w:rPr>
        <w:t>Administrativ digitalisering og forenkling</w:t>
      </w:r>
    </w:p>
    <w:p w14:paraId="4038A7DD" w14:textId="1C55934E" w:rsidR="009E5C36" w:rsidRPr="009E5C36" w:rsidRDefault="009E5C36" w:rsidP="009E5C36">
      <w:pPr>
        <w:spacing w:after="0" w:line="240" w:lineRule="auto"/>
        <w:rPr>
          <w:rFonts w:cs="Cambria"/>
          <w:bCs/>
          <w:sz w:val="28"/>
          <w:szCs w:val="28"/>
        </w:rPr>
      </w:pPr>
    </w:p>
    <w:p w14:paraId="387DABDF" w14:textId="5239BC24" w:rsidR="009E5C36" w:rsidRDefault="009E5C36" w:rsidP="00B074FB">
      <w:pPr>
        <w:pStyle w:val="ListParagraph"/>
        <w:numPr>
          <w:ilvl w:val="0"/>
          <w:numId w:val="20"/>
        </w:numPr>
        <w:spacing w:after="0" w:line="240" w:lineRule="auto"/>
        <w:rPr>
          <w:rFonts w:cs="Cambria"/>
          <w:b/>
          <w:bCs/>
          <w:sz w:val="28"/>
          <w:szCs w:val="28"/>
        </w:rPr>
      </w:pPr>
      <w:r w:rsidRPr="00E265DA">
        <w:rPr>
          <w:rFonts w:cs="Cambria"/>
          <w:b/>
          <w:bCs/>
          <w:sz w:val="28"/>
          <w:szCs w:val="28"/>
        </w:rPr>
        <w:t xml:space="preserve">Tiltak som er spesifikke for MED </w:t>
      </w:r>
    </w:p>
    <w:p w14:paraId="546486E8" w14:textId="4002CD69" w:rsidR="002F5309" w:rsidRPr="002F5309" w:rsidRDefault="002F5309" w:rsidP="002F5309">
      <w:pPr>
        <w:pStyle w:val="ListParagraph"/>
        <w:numPr>
          <w:ilvl w:val="0"/>
          <w:numId w:val="43"/>
        </w:numPr>
        <w:rPr>
          <w:color w:val="000000" w:themeColor="text1"/>
        </w:rPr>
      </w:pPr>
      <w:r w:rsidRPr="002F5309">
        <w:rPr>
          <w:color w:val="000000" w:themeColor="text1"/>
        </w:rPr>
        <w:t xml:space="preserve">Det medisinske fakultet skal styrke det systematiske HMS-arbeidet </w:t>
      </w:r>
    </w:p>
    <w:p w14:paraId="0C7CD2A3" w14:textId="77777777" w:rsidR="002F5309" w:rsidRPr="002F5309" w:rsidRDefault="002F5309" w:rsidP="002344A8">
      <w:pPr>
        <w:pStyle w:val="ListParagraph"/>
        <w:numPr>
          <w:ilvl w:val="0"/>
          <w:numId w:val="43"/>
        </w:numPr>
        <w:rPr>
          <w:color w:val="000000" w:themeColor="text1"/>
        </w:rPr>
      </w:pPr>
      <w:r w:rsidRPr="002F5309">
        <w:rPr>
          <w:color w:val="000000" w:themeColor="text1"/>
        </w:rPr>
        <w:t>Evaluering av fakultetets budsjettfordelingsmodell</w:t>
      </w:r>
    </w:p>
    <w:p w14:paraId="58CBD15D" w14:textId="77777777" w:rsidR="002F5309" w:rsidRPr="002F5309" w:rsidRDefault="002F5309" w:rsidP="00E73CB3">
      <w:pPr>
        <w:pStyle w:val="ListParagraph"/>
        <w:numPr>
          <w:ilvl w:val="0"/>
          <w:numId w:val="43"/>
        </w:numPr>
        <w:rPr>
          <w:color w:val="000000" w:themeColor="text1"/>
        </w:rPr>
      </w:pPr>
      <w:r w:rsidRPr="002F5309">
        <w:rPr>
          <w:color w:val="000000" w:themeColor="text1"/>
        </w:rPr>
        <w:t>Gjennomgang av undervisningsregnskapet</w:t>
      </w:r>
    </w:p>
    <w:p w14:paraId="0A6DBDAF" w14:textId="2805377F" w:rsidR="002F5309" w:rsidRDefault="002F5309" w:rsidP="00E73CB3">
      <w:pPr>
        <w:pStyle w:val="ListParagraph"/>
        <w:numPr>
          <w:ilvl w:val="0"/>
          <w:numId w:val="43"/>
        </w:numPr>
        <w:rPr>
          <w:color w:val="000000" w:themeColor="text1"/>
        </w:rPr>
      </w:pPr>
      <w:r w:rsidRPr="002F5309">
        <w:rPr>
          <w:color w:val="000000" w:themeColor="text1"/>
        </w:rPr>
        <w:t xml:space="preserve">Organisasjonsutvikling Klinmed: Vurdere økt delegasjon til klinikkene </w:t>
      </w:r>
    </w:p>
    <w:p w14:paraId="6B2ED45B" w14:textId="40C07CA1" w:rsidR="009C5F70" w:rsidRPr="002F5309" w:rsidRDefault="009C5F70" w:rsidP="00E73CB3">
      <w:pPr>
        <w:pStyle w:val="ListParagraph"/>
        <w:numPr>
          <w:ilvl w:val="0"/>
          <w:numId w:val="43"/>
        </w:numPr>
        <w:rPr>
          <w:color w:val="000000" w:themeColor="text1"/>
        </w:rPr>
      </w:pPr>
      <w:r>
        <w:rPr>
          <w:color w:val="000000" w:themeColor="text1"/>
        </w:rPr>
        <w:t>Oppfølging av Grimstad-utvalgets rapport</w:t>
      </w:r>
    </w:p>
    <w:p w14:paraId="022D591F" w14:textId="4A2E637C" w:rsidR="009E5C36" w:rsidRDefault="009E5C36" w:rsidP="009E5C36">
      <w:pPr>
        <w:spacing w:after="0" w:line="240" w:lineRule="auto"/>
      </w:pPr>
    </w:p>
    <w:p w14:paraId="332B8ADD" w14:textId="77777777" w:rsidR="00B2592C" w:rsidRPr="009635C6" w:rsidRDefault="00B2592C" w:rsidP="00B2592C">
      <w:pPr>
        <w:pStyle w:val="ListParagraph"/>
        <w:spacing w:after="0" w:line="240" w:lineRule="auto"/>
        <w:ind w:left="1065"/>
        <w:rPr>
          <w:rFonts w:cs="Cambria"/>
          <w:b/>
          <w:bCs/>
          <w:sz w:val="28"/>
          <w:szCs w:val="28"/>
          <w:u w:val="single"/>
        </w:rPr>
      </w:pPr>
      <w:r w:rsidRPr="009635C6">
        <w:rPr>
          <w:rFonts w:cs="Cambria"/>
          <w:b/>
          <w:bCs/>
          <w:sz w:val="28"/>
          <w:szCs w:val="28"/>
          <w:u w:val="single"/>
        </w:rPr>
        <w:t>Vedlegg</w:t>
      </w:r>
    </w:p>
    <w:p w14:paraId="287B04EC" w14:textId="77777777" w:rsidR="00B074FB" w:rsidRPr="00B2592C" w:rsidRDefault="00B074FB" w:rsidP="00B2592C">
      <w:pPr>
        <w:pStyle w:val="ListParagraph"/>
        <w:spacing w:after="0" w:line="240" w:lineRule="auto"/>
        <w:ind w:left="1065"/>
        <w:rPr>
          <w:rFonts w:cs="Cambria"/>
          <w:bCs/>
          <w:sz w:val="28"/>
          <w:szCs w:val="28"/>
          <w:u w:val="single"/>
        </w:rPr>
      </w:pPr>
    </w:p>
    <w:p w14:paraId="127893E6" w14:textId="77777777" w:rsidR="002F24DE" w:rsidRPr="00B2592C" w:rsidRDefault="00B2592C" w:rsidP="00B074FB">
      <w:pPr>
        <w:pStyle w:val="ListParagraph"/>
        <w:numPr>
          <w:ilvl w:val="0"/>
          <w:numId w:val="23"/>
        </w:numPr>
        <w:spacing w:after="0" w:line="240" w:lineRule="auto"/>
        <w:rPr>
          <w:rFonts w:cs="Cambria"/>
          <w:bCs/>
          <w:sz w:val="28"/>
          <w:szCs w:val="28"/>
        </w:rPr>
      </w:pPr>
      <w:r w:rsidRPr="00B2592C">
        <w:rPr>
          <w:rFonts w:cs="Cambria"/>
          <w:bCs/>
          <w:sz w:val="28"/>
          <w:szCs w:val="28"/>
        </w:rPr>
        <w:t>MED sine sentrale måleindikatorer (KPIs)</w:t>
      </w:r>
    </w:p>
    <w:p w14:paraId="36CEA0F1" w14:textId="77777777" w:rsidR="00EE1772" w:rsidRPr="00AD5213" w:rsidRDefault="00EE1772" w:rsidP="00EE1772">
      <w:pPr>
        <w:spacing w:after="0" w:line="240" w:lineRule="auto"/>
        <w:ind w:left="1065"/>
        <w:rPr>
          <w:rFonts w:cs="Cambria"/>
          <w:b/>
          <w:bCs/>
          <w:i/>
          <w:color w:val="5B9BD5" w:themeColor="accent1"/>
          <w:sz w:val="28"/>
          <w:szCs w:val="28"/>
        </w:rPr>
      </w:pPr>
    </w:p>
    <w:p w14:paraId="27C229A9" w14:textId="5EB9E648" w:rsidR="006E1818" w:rsidRPr="00B2592C" w:rsidRDefault="00DA6799" w:rsidP="009C5F70">
      <w:pPr>
        <w:spacing w:after="0" w:line="240" w:lineRule="auto"/>
        <w:rPr>
          <w:rFonts w:cs="Cambria"/>
          <w:b/>
          <w:bCs/>
          <w:sz w:val="28"/>
          <w:szCs w:val="28"/>
        </w:rPr>
      </w:pPr>
      <w:r w:rsidRPr="00B2592C">
        <w:rPr>
          <w:rFonts w:cs="Cambria"/>
          <w:b/>
          <w:bCs/>
          <w:sz w:val="28"/>
          <w:szCs w:val="28"/>
        </w:rPr>
        <w:t>Årsplan</w:t>
      </w:r>
      <w:r w:rsidR="006E1818" w:rsidRPr="00B2592C">
        <w:rPr>
          <w:rFonts w:cs="Cambria"/>
          <w:b/>
          <w:bCs/>
          <w:sz w:val="28"/>
          <w:szCs w:val="28"/>
        </w:rPr>
        <w:t xml:space="preserve"> 20</w:t>
      </w:r>
      <w:r w:rsidRPr="00B2592C">
        <w:rPr>
          <w:rFonts w:cs="Cambria"/>
          <w:b/>
          <w:bCs/>
          <w:sz w:val="28"/>
          <w:szCs w:val="28"/>
        </w:rPr>
        <w:t>20</w:t>
      </w:r>
      <w:r w:rsidR="00563AFA" w:rsidRPr="00B2592C">
        <w:rPr>
          <w:rFonts w:cs="Cambria"/>
          <w:b/>
          <w:bCs/>
          <w:sz w:val="28"/>
          <w:szCs w:val="28"/>
        </w:rPr>
        <w:t>–</w:t>
      </w:r>
      <w:r w:rsidR="006E1818" w:rsidRPr="00B2592C">
        <w:rPr>
          <w:rFonts w:cs="Cambria"/>
          <w:b/>
          <w:bCs/>
          <w:sz w:val="28"/>
          <w:szCs w:val="28"/>
        </w:rPr>
        <w:t>202</w:t>
      </w:r>
      <w:r w:rsidR="00866902" w:rsidRPr="00B2592C">
        <w:rPr>
          <w:rFonts w:cs="Cambria"/>
          <w:b/>
          <w:bCs/>
          <w:sz w:val="28"/>
          <w:szCs w:val="28"/>
        </w:rPr>
        <w:t>1</w:t>
      </w:r>
      <w:r w:rsidR="00563AFA" w:rsidRPr="00B2592C">
        <w:rPr>
          <w:rFonts w:cs="Cambria"/>
          <w:b/>
          <w:bCs/>
          <w:sz w:val="28"/>
          <w:szCs w:val="28"/>
        </w:rPr>
        <w:t xml:space="preserve"> for</w:t>
      </w:r>
      <w:r w:rsidRPr="00B2592C">
        <w:rPr>
          <w:rFonts w:cs="Cambria"/>
          <w:b/>
          <w:bCs/>
          <w:sz w:val="28"/>
          <w:szCs w:val="28"/>
        </w:rPr>
        <w:t xml:space="preserve"> Det medisinske fakultet</w:t>
      </w:r>
    </w:p>
    <w:p w14:paraId="5EC508CB" w14:textId="77777777" w:rsidR="00577113" w:rsidRPr="00B055D2" w:rsidRDefault="00577113" w:rsidP="004B1B4E">
      <w:pPr>
        <w:contextualSpacing/>
        <w:rPr>
          <w:rFonts w:cs="Cambria"/>
          <w:b/>
          <w:bCs/>
          <w:sz w:val="28"/>
          <w:szCs w:val="28"/>
        </w:rPr>
      </w:pPr>
    </w:p>
    <w:p w14:paraId="47EF29C3" w14:textId="77777777" w:rsidR="00D91581" w:rsidRPr="00577113" w:rsidRDefault="00287DE3" w:rsidP="004B1B4E">
      <w:pPr>
        <w:contextualSpacing/>
        <w:rPr>
          <w:rFonts w:cs="Cambria"/>
          <w:b/>
          <w:bCs/>
          <w:color w:val="FF0000"/>
        </w:rPr>
      </w:pPr>
      <w:r>
        <w:rPr>
          <w:rFonts w:cs="Cambria"/>
          <w:b/>
          <w:bCs/>
          <w:sz w:val="28"/>
          <w:szCs w:val="28"/>
        </w:rPr>
        <w:t>1</w:t>
      </w:r>
      <w:r>
        <w:rPr>
          <w:rFonts w:cs="Cambria"/>
          <w:b/>
          <w:bCs/>
          <w:sz w:val="28"/>
          <w:szCs w:val="28"/>
        </w:rPr>
        <w:tab/>
      </w:r>
      <w:r w:rsidR="00D91581" w:rsidRPr="00F55BD1">
        <w:rPr>
          <w:rFonts w:cs="Cambria"/>
          <w:b/>
          <w:bCs/>
          <w:sz w:val="28"/>
          <w:szCs w:val="28"/>
        </w:rPr>
        <w:t>STRATEGIER OG VERDIER</w:t>
      </w:r>
      <w:r w:rsidR="00D91581" w:rsidRPr="00B055D2">
        <w:rPr>
          <w:rFonts w:cs="Cambria"/>
          <w:b/>
          <w:bCs/>
        </w:rPr>
        <w:t xml:space="preserve"> </w:t>
      </w:r>
      <w:r w:rsidR="00DA6799">
        <w:rPr>
          <w:rFonts w:cs="Cambria"/>
          <w:b/>
          <w:bCs/>
        </w:rPr>
        <w:t xml:space="preserve"> </w:t>
      </w:r>
    </w:p>
    <w:p w14:paraId="3D220BC3" w14:textId="77777777" w:rsidR="00E45A6C" w:rsidRPr="00B055D2" w:rsidRDefault="00E45A6C" w:rsidP="004B1B4E">
      <w:pPr>
        <w:pStyle w:val="NoSpacing"/>
        <w:spacing w:line="276" w:lineRule="auto"/>
        <w:contextualSpacing/>
        <w:rPr>
          <w:rFonts w:cs="Cambria"/>
          <w:b/>
          <w:bCs/>
        </w:rPr>
      </w:pPr>
      <w:r w:rsidRPr="00B055D2">
        <w:rPr>
          <w:rFonts w:cs="Cambria"/>
          <w:b/>
          <w:bCs/>
        </w:rPr>
        <w:t>Et åpent, handlekraftig og lærende fakultet</w:t>
      </w:r>
    </w:p>
    <w:p w14:paraId="5E29FD39" w14:textId="0DD3BFA6" w:rsidR="00607355" w:rsidRPr="00B055D2" w:rsidRDefault="00A5082B" w:rsidP="004B1B4E">
      <w:pPr>
        <w:pStyle w:val="NoSpacing"/>
        <w:spacing w:line="276" w:lineRule="auto"/>
        <w:contextualSpacing/>
        <w:rPr>
          <w:rFonts w:cs="Cambria"/>
          <w:bCs/>
        </w:rPr>
      </w:pPr>
      <w:r>
        <w:rPr>
          <w:rFonts w:cs="Cambria"/>
          <w:bCs/>
        </w:rPr>
        <w:t>F</w:t>
      </w:r>
      <w:r w:rsidR="00E45A6C" w:rsidRPr="00B055D2">
        <w:rPr>
          <w:rFonts w:cs="Cambria"/>
          <w:bCs/>
        </w:rPr>
        <w:t>akultetet</w:t>
      </w:r>
      <w:r>
        <w:rPr>
          <w:rFonts w:cs="Cambria"/>
          <w:bCs/>
        </w:rPr>
        <w:t>s ledelse og administrasjon</w:t>
      </w:r>
      <w:r w:rsidR="00E45A6C" w:rsidRPr="00B055D2">
        <w:rPr>
          <w:rFonts w:cs="Cambria"/>
          <w:bCs/>
        </w:rPr>
        <w:t xml:space="preserve"> skal være tydelig</w:t>
      </w:r>
      <w:r w:rsidR="00B05664">
        <w:rPr>
          <w:rFonts w:cs="Cambria"/>
          <w:bCs/>
        </w:rPr>
        <w:t>e, åpne</w:t>
      </w:r>
      <w:r w:rsidR="00E45A6C" w:rsidRPr="00B055D2">
        <w:rPr>
          <w:rFonts w:cs="Cambria"/>
          <w:bCs/>
        </w:rPr>
        <w:t xml:space="preserve"> og inkluderende med en handlekraftig kultur, der alle tiltak skal være faktabaserte, forpliktende og etterprøvbare.</w:t>
      </w:r>
      <w:r w:rsidR="008E7C00">
        <w:rPr>
          <w:rFonts w:cs="Cambria"/>
          <w:bCs/>
        </w:rPr>
        <w:t xml:space="preserve"> </w:t>
      </w:r>
      <w:r w:rsidR="00E45A6C" w:rsidRPr="00B055D2">
        <w:rPr>
          <w:rFonts w:cs="Cambria"/>
          <w:bCs/>
        </w:rPr>
        <w:t>Fakultetet skal tilstrebe e</w:t>
      </w:r>
      <w:r>
        <w:rPr>
          <w:rFonts w:cs="Cambria"/>
          <w:bCs/>
        </w:rPr>
        <w:t>t</w:t>
      </w:r>
      <w:r w:rsidR="00083BE4">
        <w:rPr>
          <w:rFonts w:cs="Cambria"/>
          <w:bCs/>
        </w:rPr>
        <w:t xml:space="preserve"> innovativ</w:t>
      </w:r>
      <w:r>
        <w:rPr>
          <w:rFonts w:cs="Cambria"/>
          <w:bCs/>
        </w:rPr>
        <w:t>t</w:t>
      </w:r>
      <w:r w:rsidR="00083BE4">
        <w:rPr>
          <w:rFonts w:cs="Cambria"/>
          <w:bCs/>
        </w:rPr>
        <w:t xml:space="preserve"> og </w:t>
      </w:r>
      <w:r w:rsidR="00E45A6C" w:rsidRPr="00B055D2">
        <w:rPr>
          <w:rFonts w:cs="Cambria"/>
          <w:bCs/>
        </w:rPr>
        <w:t xml:space="preserve">lærende </w:t>
      </w:r>
      <w:r>
        <w:rPr>
          <w:rFonts w:cs="Cambria"/>
          <w:bCs/>
        </w:rPr>
        <w:t>miljø</w:t>
      </w:r>
      <w:r w:rsidR="00E45A6C" w:rsidRPr="00B055D2">
        <w:rPr>
          <w:rFonts w:cs="Cambria"/>
          <w:bCs/>
        </w:rPr>
        <w:t xml:space="preserve">, der organisasjon </w:t>
      </w:r>
      <w:r w:rsidR="00B05664" w:rsidRPr="00B055D2">
        <w:rPr>
          <w:rFonts w:cs="Cambria"/>
          <w:bCs/>
        </w:rPr>
        <w:t xml:space="preserve">så vel </w:t>
      </w:r>
      <w:r w:rsidR="00E45A6C" w:rsidRPr="00B055D2">
        <w:rPr>
          <w:rFonts w:cs="Cambria"/>
          <w:bCs/>
        </w:rPr>
        <w:t>som den enkelte medarbeider kontinuerlig utvikler seg.</w:t>
      </w:r>
    </w:p>
    <w:p w14:paraId="0BE45531" w14:textId="77777777" w:rsidR="004973F0" w:rsidRPr="00B055D2" w:rsidRDefault="004973F0" w:rsidP="004B1B4E">
      <w:pPr>
        <w:pStyle w:val="NoSpacing"/>
        <w:spacing w:line="276" w:lineRule="auto"/>
        <w:contextualSpacing/>
        <w:rPr>
          <w:rFonts w:cs="Cambria"/>
          <w:b/>
          <w:bCs/>
        </w:rPr>
      </w:pPr>
    </w:p>
    <w:p w14:paraId="51A4F857" w14:textId="77777777" w:rsidR="00607355" w:rsidRPr="00B055D2" w:rsidRDefault="00D91581" w:rsidP="004B1B4E">
      <w:pPr>
        <w:contextualSpacing/>
        <w:rPr>
          <w:rFonts w:cs="Cambria"/>
          <w:b/>
          <w:bCs/>
        </w:rPr>
      </w:pPr>
      <w:r w:rsidRPr="00B055D2">
        <w:rPr>
          <w:rFonts w:cs="Cambria"/>
          <w:b/>
          <w:bCs/>
        </w:rPr>
        <w:t>Utdanning</w:t>
      </w:r>
      <w:r w:rsidR="00083BE4">
        <w:rPr>
          <w:rFonts w:cs="Cambria"/>
          <w:b/>
          <w:bCs/>
        </w:rPr>
        <w:t>,</w:t>
      </w:r>
      <w:r w:rsidRPr="00B055D2">
        <w:rPr>
          <w:rFonts w:cs="Cambria"/>
          <w:b/>
          <w:bCs/>
        </w:rPr>
        <w:t xml:space="preserve"> forskning</w:t>
      </w:r>
      <w:r w:rsidR="00083BE4">
        <w:rPr>
          <w:rFonts w:cs="Cambria"/>
          <w:b/>
          <w:bCs/>
        </w:rPr>
        <w:t xml:space="preserve"> og innovasjon</w:t>
      </w:r>
    </w:p>
    <w:p w14:paraId="40D7FCA5" w14:textId="782D028B" w:rsidR="00B56189" w:rsidRDefault="00F20464" w:rsidP="004B1B4E">
      <w:pPr>
        <w:contextualSpacing/>
        <w:rPr>
          <w:rFonts w:cs="Cambria"/>
          <w:bCs/>
        </w:rPr>
      </w:pPr>
      <w:r w:rsidRPr="00B055D2">
        <w:rPr>
          <w:rFonts w:cs="Cambria"/>
          <w:bCs/>
        </w:rPr>
        <w:t>S</w:t>
      </w:r>
      <w:r w:rsidR="00D91581" w:rsidRPr="00B055D2">
        <w:rPr>
          <w:rFonts w:cs="Cambria"/>
          <w:bCs/>
        </w:rPr>
        <w:t xml:space="preserve">amvirke mellom </w:t>
      </w:r>
      <w:r w:rsidR="00083BE4">
        <w:rPr>
          <w:rFonts w:cs="Cambria"/>
          <w:bCs/>
        </w:rPr>
        <w:t xml:space="preserve">utdanning, </w:t>
      </w:r>
      <w:r w:rsidR="00D91581" w:rsidRPr="00B055D2">
        <w:rPr>
          <w:rFonts w:cs="Cambria"/>
          <w:bCs/>
        </w:rPr>
        <w:t>forskning</w:t>
      </w:r>
      <w:r w:rsidR="00A5082B">
        <w:rPr>
          <w:rFonts w:cs="Cambria"/>
          <w:bCs/>
        </w:rPr>
        <w:t xml:space="preserve"> og</w:t>
      </w:r>
      <w:r w:rsidR="00D91581" w:rsidRPr="00B055D2">
        <w:rPr>
          <w:rFonts w:cs="Cambria"/>
          <w:bCs/>
        </w:rPr>
        <w:t xml:space="preserve"> </w:t>
      </w:r>
      <w:r w:rsidR="00083BE4">
        <w:rPr>
          <w:rFonts w:cs="Cambria"/>
          <w:bCs/>
        </w:rPr>
        <w:t xml:space="preserve">innovasjon </w:t>
      </w:r>
      <w:r w:rsidR="00D91581" w:rsidRPr="00B055D2">
        <w:rPr>
          <w:rFonts w:cs="Cambria"/>
          <w:bCs/>
        </w:rPr>
        <w:t>skal være et bærende prinsipp i stra</w:t>
      </w:r>
      <w:r w:rsidR="000D77DC">
        <w:rPr>
          <w:rFonts w:cs="Cambria"/>
          <w:bCs/>
        </w:rPr>
        <w:t>tegiske valg som fakultetet tar</w:t>
      </w:r>
      <w:r w:rsidR="00E24C91">
        <w:rPr>
          <w:rFonts w:cs="Cambria"/>
          <w:bCs/>
        </w:rPr>
        <w:t>,</w:t>
      </w:r>
      <w:r w:rsidR="00D91581" w:rsidRPr="00B055D2">
        <w:rPr>
          <w:rFonts w:cs="Cambria"/>
          <w:bCs/>
        </w:rPr>
        <w:t xml:space="preserve"> da </w:t>
      </w:r>
      <w:r w:rsidR="008C51C9" w:rsidRPr="00B055D2">
        <w:rPr>
          <w:rFonts w:cs="Cambria"/>
          <w:bCs/>
        </w:rPr>
        <w:t xml:space="preserve">det </w:t>
      </w:r>
      <w:r w:rsidR="00E45A6C" w:rsidRPr="00B055D2">
        <w:rPr>
          <w:rFonts w:cs="Cambria"/>
          <w:bCs/>
        </w:rPr>
        <w:t xml:space="preserve">her </w:t>
      </w:r>
      <w:r w:rsidR="008C51C9" w:rsidRPr="00B055D2">
        <w:rPr>
          <w:rFonts w:cs="Cambria"/>
          <w:bCs/>
        </w:rPr>
        <w:t>er en gjensidig avhengighet</w:t>
      </w:r>
      <w:r w:rsidR="00E45A6C" w:rsidRPr="00B055D2">
        <w:rPr>
          <w:rFonts w:cs="Cambria"/>
          <w:bCs/>
        </w:rPr>
        <w:t>.</w:t>
      </w:r>
      <w:r w:rsidR="008C51C9" w:rsidRPr="00B055D2">
        <w:rPr>
          <w:rFonts w:cs="Cambria"/>
          <w:bCs/>
        </w:rPr>
        <w:t xml:space="preserve"> S</w:t>
      </w:r>
      <w:r w:rsidR="00D91581" w:rsidRPr="00B055D2">
        <w:rPr>
          <w:rFonts w:cs="Cambria"/>
          <w:bCs/>
        </w:rPr>
        <w:t>tudiene og studiekvaliteten skal utvikles for å gjøre studentene kunnskapsrike, reflekterte og etisk bevisste</w:t>
      </w:r>
      <w:r w:rsidR="004B1932">
        <w:rPr>
          <w:rFonts w:cs="Cambria"/>
          <w:bCs/>
        </w:rPr>
        <w:t>, slik at de senere i li</w:t>
      </w:r>
      <w:r w:rsidR="00E45A6C" w:rsidRPr="00B055D2">
        <w:rPr>
          <w:rFonts w:cs="Cambria"/>
          <w:bCs/>
        </w:rPr>
        <w:t xml:space="preserve">vet skal kunne </w:t>
      </w:r>
      <w:r w:rsidR="00D91581" w:rsidRPr="00B055D2">
        <w:rPr>
          <w:rFonts w:cs="Cambria"/>
          <w:bCs/>
        </w:rPr>
        <w:t>takle nasjonale og internasjonale krav til god yrkesutøvelse</w:t>
      </w:r>
      <w:r w:rsidR="00A5082B">
        <w:rPr>
          <w:rFonts w:cs="Cambria"/>
          <w:bCs/>
        </w:rPr>
        <w:t>.</w:t>
      </w:r>
      <w:r w:rsidR="00CA278E" w:rsidRPr="00CA278E">
        <w:rPr>
          <w:rFonts w:cs="Cambria"/>
          <w:bCs/>
        </w:rPr>
        <w:t xml:space="preserve"> </w:t>
      </w:r>
      <w:r w:rsidR="004B1932">
        <w:rPr>
          <w:rFonts w:cs="Cambria"/>
          <w:bCs/>
        </w:rPr>
        <w:t xml:space="preserve">Det ligger et stort potensiale for innovasjon hos studenter, forskere og andre ansatte. Vi vil </w:t>
      </w:r>
      <w:r w:rsidR="004B1932" w:rsidRPr="00083BE4">
        <w:rPr>
          <w:rFonts w:cs="Cambria"/>
          <w:bCs/>
        </w:rPr>
        <w:t>fremme en tenkemåte blant våre studenter og ansatte som kan bidra til innovasjon i offentlige institusjoner, i helsevesenet, i globalt helsearbeid og som ledere, ansatte og gründere i næringslivet</w:t>
      </w:r>
      <w:r w:rsidR="004B1932">
        <w:rPr>
          <w:rFonts w:cs="Cambria"/>
          <w:bCs/>
        </w:rPr>
        <w:t>.</w:t>
      </w:r>
    </w:p>
    <w:p w14:paraId="39041404" w14:textId="77777777" w:rsidR="000C554F" w:rsidRDefault="000C554F" w:rsidP="004B1B4E">
      <w:pPr>
        <w:contextualSpacing/>
        <w:rPr>
          <w:rFonts w:cs="Cambria"/>
          <w:bCs/>
        </w:rPr>
      </w:pPr>
    </w:p>
    <w:p w14:paraId="6C80C1A1" w14:textId="7E49BDFE" w:rsidR="004973F0" w:rsidRPr="00B055D2" w:rsidRDefault="005068FC" w:rsidP="004B1B4E">
      <w:pPr>
        <w:contextualSpacing/>
        <w:rPr>
          <w:rFonts w:cs="Cambria"/>
          <w:b/>
          <w:bCs/>
        </w:rPr>
      </w:pPr>
      <w:r>
        <w:rPr>
          <w:rFonts w:cs="Cambria"/>
          <w:bCs/>
        </w:rPr>
        <w:t xml:space="preserve">For å </w:t>
      </w:r>
      <w:r w:rsidR="008C304A">
        <w:rPr>
          <w:rFonts w:cs="Cambria"/>
          <w:bCs/>
        </w:rPr>
        <w:t xml:space="preserve">utvikle og ivareta </w:t>
      </w:r>
      <w:r>
        <w:rPr>
          <w:rFonts w:cs="Cambria"/>
          <w:bCs/>
        </w:rPr>
        <w:t>høy kvalitet innen utdanning, forskning og innovasjon</w:t>
      </w:r>
      <w:r w:rsidR="00A753FF">
        <w:rPr>
          <w:rFonts w:cs="Cambria"/>
          <w:bCs/>
        </w:rPr>
        <w:t>,</w:t>
      </w:r>
      <w:r>
        <w:rPr>
          <w:rFonts w:cs="Cambria"/>
          <w:bCs/>
        </w:rPr>
        <w:t xml:space="preserve"> vil vi arbeide for </w:t>
      </w:r>
      <w:r w:rsidR="008C304A">
        <w:rPr>
          <w:rFonts w:cs="Cambria"/>
          <w:bCs/>
        </w:rPr>
        <w:t xml:space="preserve">et styrket tverrfaglig samarbeid </w:t>
      </w:r>
      <w:r w:rsidR="00ED54F8">
        <w:rPr>
          <w:rFonts w:cs="Cambria"/>
          <w:bCs/>
        </w:rPr>
        <w:t>innad i fakultet</w:t>
      </w:r>
      <w:r w:rsidR="00E24C91">
        <w:rPr>
          <w:rFonts w:cs="Cambria"/>
          <w:bCs/>
        </w:rPr>
        <w:t>et</w:t>
      </w:r>
      <w:r w:rsidR="00ED54F8">
        <w:rPr>
          <w:rFonts w:cs="Cambria"/>
          <w:bCs/>
        </w:rPr>
        <w:t xml:space="preserve">, </w:t>
      </w:r>
      <w:r w:rsidR="008C304A">
        <w:rPr>
          <w:rFonts w:cs="Cambria"/>
          <w:bCs/>
        </w:rPr>
        <w:t xml:space="preserve">med andre fakulteter ved UiO, næringsliv, Oslo kommune </w:t>
      </w:r>
      <w:r w:rsidR="00670F4B">
        <w:rPr>
          <w:rFonts w:cs="Cambria"/>
          <w:bCs/>
        </w:rPr>
        <w:t xml:space="preserve">og frivillige organisasjoner </w:t>
      </w:r>
      <w:r w:rsidR="008C304A">
        <w:rPr>
          <w:rFonts w:cs="Cambria"/>
          <w:bCs/>
        </w:rPr>
        <w:t>samt å tilstrebe til enhver tid</w:t>
      </w:r>
      <w:r>
        <w:rPr>
          <w:rFonts w:cs="Cambria"/>
          <w:bCs/>
        </w:rPr>
        <w:t xml:space="preserve"> gode samarbeidsrel</w:t>
      </w:r>
      <w:r w:rsidR="00A5082B">
        <w:rPr>
          <w:rFonts w:cs="Cambria"/>
          <w:bCs/>
        </w:rPr>
        <w:t>a</w:t>
      </w:r>
      <w:r>
        <w:rPr>
          <w:rFonts w:cs="Cambria"/>
          <w:bCs/>
        </w:rPr>
        <w:t>sjoner med våre univers</w:t>
      </w:r>
      <w:r w:rsidR="00A5082B">
        <w:rPr>
          <w:rFonts w:cs="Cambria"/>
          <w:bCs/>
        </w:rPr>
        <w:t>i</w:t>
      </w:r>
      <w:r>
        <w:rPr>
          <w:rFonts w:cs="Cambria"/>
          <w:bCs/>
        </w:rPr>
        <w:t>tetssykehus (OUS og Ahus)</w:t>
      </w:r>
      <w:r w:rsidR="008C304A">
        <w:rPr>
          <w:rFonts w:cs="Cambria"/>
          <w:bCs/>
        </w:rPr>
        <w:t xml:space="preserve"> </w:t>
      </w:r>
      <w:r w:rsidR="0056686E">
        <w:rPr>
          <w:rFonts w:cs="Cambria"/>
          <w:bCs/>
        </w:rPr>
        <w:t xml:space="preserve">som per i dag </w:t>
      </w:r>
      <w:r w:rsidR="008C304A">
        <w:rPr>
          <w:rFonts w:cs="Cambria"/>
          <w:bCs/>
        </w:rPr>
        <w:t>er våre viktigste samarbeidspartnere.</w:t>
      </w:r>
      <w:r w:rsidR="00CE6EF7">
        <w:rPr>
          <w:rFonts w:cs="Cambria"/>
          <w:bCs/>
        </w:rPr>
        <w:t xml:space="preserve"> </w:t>
      </w:r>
    </w:p>
    <w:p w14:paraId="22913813" w14:textId="77777777" w:rsidR="00B050CB" w:rsidRDefault="00B050CB" w:rsidP="004B1B4E">
      <w:pPr>
        <w:contextualSpacing/>
        <w:rPr>
          <w:rFonts w:cs="Cambria"/>
          <w:b/>
          <w:bCs/>
        </w:rPr>
      </w:pPr>
    </w:p>
    <w:p w14:paraId="3820EAAC" w14:textId="77777777" w:rsidR="00607355" w:rsidRPr="00B055D2" w:rsidRDefault="00607355" w:rsidP="004B1B4E">
      <w:pPr>
        <w:contextualSpacing/>
        <w:rPr>
          <w:rFonts w:cs="Cambria"/>
          <w:b/>
          <w:bCs/>
        </w:rPr>
      </w:pPr>
      <w:r w:rsidRPr="00B055D2">
        <w:rPr>
          <w:rFonts w:cs="Cambria"/>
          <w:b/>
          <w:bCs/>
        </w:rPr>
        <w:t>Internasjonalisering</w:t>
      </w:r>
    </w:p>
    <w:p w14:paraId="61D7A40C" w14:textId="260A8193" w:rsidR="008B5F3B" w:rsidRPr="00953D6C" w:rsidRDefault="00D91581" w:rsidP="008B5F3B">
      <w:pPr>
        <w:contextualSpacing/>
        <w:rPr>
          <w:b/>
        </w:rPr>
      </w:pPr>
      <w:r w:rsidRPr="00B055D2">
        <w:rPr>
          <w:rFonts w:cs="Cambria"/>
          <w:bCs/>
        </w:rPr>
        <w:t>Internasjonalisering skal være tett integrert i all forskning og utd</w:t>
      </w:r>
      <w:r w:rsidR="009E296B" w:rsidRPr="00B055D2">
        <w:rPr>
          <w:rFonts w:cs="Cambria"/>
          <w:bCs/>
        </w:rPr>
        <w:t>anning som skjer på fakultetet.</w:t>
      </w:r>
      <w:r w:rsidRPr="00B055D2">
        <w:rPr>
          <w:rFonts w:cs="Cambria"/>
          <w:bCs/>
        </w:rPr>
        <w:t xml:space="preserve"> </w:t>
      </w:r>
      <w:r w:rsidR="00670F4B">
        <w:rPr>
          <w:rFonts w:cs="Cambria"/>
          <w:bCs/>
        </w:rPr>
        <w:t>S</w:t>
      </w:r>
      <w:r w:rsidRPr="00B055D2">
        <w:rPr>
          <w:rFonts w:cs="Cambria"/>
          <w:bCs/>
        </w:rPr>
        <w:t xml:space="preserve">amarbeid </w:t>
      </w:r>
      <w:r w:rsidR="00670F4B">
        <w:rPr>
          <w:rFonts w:cs="Cambria"/>
          <w:bCs/>
        </w:rPr>
        <w:t>mellom</w:t>
      </w:r>
      <w:r w:rsidRPr="00B055D2">
        <w:rPr>
          <w:rFonts w:cs="Cambria"/>
          <w:bCs/>
        </w:rPr>
        <w:t xml:space="preserve"> forskningsmiljøer skal i hovedsak drives av fagmiljøene. Institusjonelt samarbeid innen forskning og utdanning </w:t>
      </w:r>
      <w:r w:rsidR="00B52748" w:rsidRPr="00B055D2">
        <w:rPr>
          <w:rFonts w:cs="Cambria"/>
          <w:bCs/>
        </w:rPr>
        <w:t xml:space="preserve">med sikte på kompetanseutvikling </w:t>
      </w:r>
      <w:r w:rsidRPr="00B055D2">
        <w:rPr>
          <w:rFonts w:cs="Cambria"/>
          <w:bCs/>
        </w:rPr>
        <w:t>skal skje med et begrenset antall internasjonale partnere</w:t>
      </w:r>
      <w:r w:rsidR="00B52748" w:rsidRPr="00B055D2">
        <w:rPr>
          <w:rFonts w:cs="Cambria"/>
          <w:bCs/>
        </w:rPr>
        <w:t xml:space="preserve"> </w:t>
      </w:r>
      <w:r w:rsidRPr="00B055D2">
        <w:rPr>
          <w:rFonts w:cs="Cambria"/>
          <w:bCs/>
        </w:rPr>
        <w:t xml:space="preserve">for </w:t>
      </w:r>
      <w:r w:rsidR="009E296B" w:rsidRPr="00B055D2">
        <w:rPr>
          <w:rFonts w:cs="Cambria"/>
          <w:bCs/>
        </w:rPr>
        <w:t xml:space="preserve">å </w:t>
      </w:r>
      <w:r w:rsidR="006A433A">
        <w:rPr>
          <w:rFonts w:cs="Cambria"/>
          <w:bCs/>
        </w:rPr>
        <w:t xml:space="preserve">oppnå større </w:t>
      </w:r>
      <w:r w:rsidRPr="00B055D2">
        <w:rPr>
          <w:rFonts w:cs="Cambria"/>
          <w:bCs/>
        </w:rPr>
        <w:t xml:space="preserve">tyngde i disse satsingene og </w:t>
      </w:r>
      <w:r w:rsidR="0056686E">
        <w:rPr>
          <w:rFonts w:cs="Cambria"/>
          <w:bCs/>
        </w:rPr>
        <w:t xml:space="preserve">slik </w:t>
      </w:r>
      <w:r w:rsidRPr="00B055D2">
        <w:rPr>
          <w:rFonts w:cs="Cambria"/>
          <w:bCs/>
        </w:rPr>
        <w:t xml:space="preserve">bli mer synlige </w:t>
      </w:r>
      <w:r w:rsidR="0056686E">
        <w:rPr>
          <w:rFonts w:cs="Cambria"/>
          <w:bCs/>
        </w:rPr>
        <w:t>ved</w:t>
      </w:r>
      <w:r w:rsidRPr="00B055D2">
        <w:rPr>
          <w:rFonts w:cs="Cambria"/>
          <w:bCs/>
        </w:rPr>
        <w:t xml:space="preserve"> in</w:t>
      </w:r>
      <w:r w:rsidR="004973F0" w:rsidRPr="00B055D2">
        <w:rPr>
          <w:rFonts w:cs="Cambria"/>
          <w:bCs/>
        </w:rPr>
        <w:t>stitusjoner vi samarbeider med.</w:t>
      </w:r>
      <w:r w:rsidR="008B5F3B" w:rsidRPr="008B5F3B">
        <w:t xml:space="preserve"> </w:t>
      </w:r>
      <w:r w:rsidR="008B5F3B">
        <w:t>Denne satsingen styrkes av t</w:t>
      </w:r>
      <w:r w:rsidR="008B5F3B" w:rsidRPr="00953D6C">
        <w:t>ildeling av såkornmidler til fakultetets forskningsgrupper</w:t>
      </w:r>
      <w:r w:rsidR="00A753FF">
        <w:t>,</w:t>
      </w:r>
      <w:r w:rsidR="008B5F3B" w:rsidRPr="00953D6C">
        <w:t xml:space="preserve"> som vil utvikle et tett og langvarig samarbeid med forskningsgrupper ved våre institusjonelle partnere.</w:t>
      </w:r>
    </w:p>
    <w:p w14:paraId="307873E3" w14:textId="77777777" w:rsidR="005973EB" w:rsidRDefault="005973EB" w:rsidP="004B1B4E">
      <w:pPr>
        <w:contextualSpacing/>
        <w:rPr>
          <w:rFonts w:cs="Cambria"/>
          <w:b/>
          <w:bCs/>
        </w:rPr>
      </w:pPr>
    </w:p>
    <w:p w14:paraId="18029306" w14:textId="77777777" w:rsidR="00607355" w:rsidRPr="00B055D2" w:rsidRDefault="00D91581" w:rsidP="004B1B4E">
      <w:pPr>
        <w:contextualSpacing/>
        <w:rPr>
          <w:rFonts w:cs="Cambria"/>
          <w:b/>
          <w:bCs/>
        </w:rPr>
      </w:pPr>
      <w:r w:rsidRPr="00B055D2">
        <w:rPr>
          <w:rFonts w:cs="Cambria"/>
          <w:b/>
          <w:bCs/>
        </w:rPr>
        <w:t>Formidling og samfunnsoppdrag</w:t>
      </w:r>
    </w:p>
    <w:p w14:paraId="35CF1290" w14:textId="77777777" w:rsidR="00607355" w:rsidRDefault="00D91581" w:rsidP="004B1B4E">
      <w:pPr>
        <w:contextualSpacing/>
        <w:rPr>
          <w:rFonts w:cs="Cambria"/>
          <w:bCs/>
        </w:rPr>
      </w:pPr>
      <w:r w:rsidRPr="00B055D2">
        <w:rPr>
          <w:rFonts w:cs="Cambria"/>
          <w:bCs/>
        </w:rPr>
        <w:t xml:space="preserve">Fakultetet og våre forskere er forpliktet til å formidle den betydelige kunnskap som våre fagmiljøer besitter, og studentene skal oppfordres til å delta i samfunnsdebatten. Formidlingen skal rettes mot den brede offentlighet, </w:t>
      </w:r>
      <w:r w:rsidR="00E23D72">
        <w:rPr>
          <w:rFonts w:cs="Cambria"/>
          <w:bCs/>
        </w:rPr>
        <w:t xml:space="preserve">helsetjenesten, </w:t>
      </w:r>
      <w:r w:rsidRPr="00B055D2">
        <w:rPr>
          <w:rFonts w:cs="Cambria"/>
          <w:bCs/>
        </w:rPr>
        <w:t>brukere og pasienter, myndigheter, næringsliv og frivillige organisasjoner. Fakultet, studenter og fagmiljøer skal på en fri og uavhengig måte støtte opp under samfunnsgagnlig arbeid der man har særlige forutsetninger for å bidra.</w:t>
      </w:r>
    </w:p>
    <w:p w14:paraId="6407FFCB" w14:textId="77777777" w:rsidR="00B5088E" w:rsidRDefault="00B5088E" w:rsidP="004B1B4E">
      <w:pPr>
        <w:contextualSpacing/>
        <w:rPr>
          <w:rFonts w:cs="Cambria"/>
          <w:bCs/>
        </w:rPr>
      </w:pPr>
    </w:p>
    <w:p w14:paraId="1A725F58" w14:textId="27638D7F" w:rsidR="00B5088E" w:rsidRDefault="0084454C" w:rsidP="004B1B4E">
      <w:pPr>
        <w:contextualSpacing/>
        <w:rPr>
          <w:rFonts w:cs="Cambria"/>
          <w:bCs/>
        </w:rPr>
      </w:pPr>
      <w:r>
        <w:rPr>
          <w:rFonts w:cs="Cambria"/>
          <w:bCs/>
        </w:rPr>
        <w:lastRenderedPageBreak/>
        <w:t xml:space="preserve">Forskerne skal formidle internasjonalt og mot andre fagmiljøer. </w:t>
      </w:r>
      <w:r w:rsidR="0029388B">
        <w:rPr>
          <w:rFonts w:cs="Cambria"/>
          <w:bCs/>
        </w:rPr>
        <w:t>God kommunikasjon</w:t>
      </w:r>
      <w:r>
        <w:rPr>
          <w:rFonts w:cs="Cambria"/>
          <w:bCs/>
        </w:rPr>
        <w:t xml:space="preserve"> </w:t>
      </w:r>
      <w:r w:rsidR="0029388B">
        <w:rPr>
          <w:rFonts w:cs="Cambria"/>
          <w:bCs/>
        </w:rPr>
        <w:t xml:space="preserve">i de riktige kanalene </w:t>
      </w:r>
      <w:r>
        <w:rPr>
          <w:rFonts w:cs="Cambria"/>
          <w:bCs/>
        </w:rPr>
        <w:t>gir større muligheter for finansiering og bygging av nettverk.</w:t>
      </w:r>
      <w:r w:rsidR="0029388B">
        <w:rPr>
          <w:rFonts w:cs="Cambria"/>
          <w:bCs/>
        </w:rPr>
        <w:t xml:space="preserve"> Det fremmer også deres forskning overfor andre forskere. </w:t>
      </w:r>
      <w:r>
        <w:rPr>
          <w:rFonts w:cs="Cambria"/>
          <w:bCs/>
        </w:rPr>
        <w:t xml:space="preserve">De skal få støtte i å kommunisere på en effektiv måte. Det </w:t>
      </w:r>
      <w:r>
        <w:t xml:space="preserve">utvikles </w:t>
      </w:r>
      <w:r w:rsidR="0029388B">
        <w:t xml:space="preserve">en </w:t>
      </w:r>
      <w:r>
        <w:t xml:space="preserve">kommunikasjonsstrategi som bygger opp organisasjonens mål og ivaretar fakultetet og ansattes behov for omdømme og synlighet. </w:t>
      </w:r>
      <w:r w:rsidR="004A070A">
        <w:t>F</w:t>
      </w:r>
      <w:r>
        <w:t xml:space="preserve">orskere og administrasjon støttes for å kommunisere på en </w:t>
      </w:r>
      <w:r w:rsidR="004A070A">
        <w:t xml:space="preserve">effektiv </w:t>
      </w:r>
      <w:r>
        <w:t xml:space="preserve">måte i </w:t>
      </w:r>
      <w:r w:rsidR="004A070A">
        <w:t>forskjellige kanaler og arenaer</w:t>
      </w:r>
      <w:r>
        <w:t xml:space="preserve">. </w:t>
      </w:r>
      <w:r w:rsidR="00A47D56" w:rsidRPr="00953D6C">
        <w:t>Forbed</w:t>
      </w:r>
      <w:r w:rsidR="00A47D56">
        <w:t>r</w:t>
      </w:r>
      <w:r w:rsidR="008B5F3B">
        <w:t>ing av</w:t>
      </w:r>
      <w:r w:rsidR="00A47D56">
        <w:t xml:space="preserve"> </w:t>
      </w:r>
      <w:r w:rsidR="00A47D56" w:rsidRPr="00953D6C">
        <w:t>engelsk versjon av nettstedet</w:t>
      </w:r>
      <w:r w:rsidR="00A47D56">
        <w:t xml:space="preserve"> </w:t>
      </w:r>
      <w:r w:rsidR="008B5F3B">
        <w:t xml:space="preserve">skal </w:t>
      </w:r>
      <w:r w:rsidR="00A47D56">
        <w:t>støtte internasjonalisering og engelskspråklige ansatte.</w:t>
      </w:r>
    </w:p>
    <w:p w14:paraId="30C0810C" w14:textId="77777777" w:rsidR="00B0620B" w:rsidRDefault="00B0620B" w:rsidP="004B1B4E">
      <w:pPr>
        <w:contextualSpacing/>
        <w:rPr>
          <w:rFonts w:cs="Cambria"/>
          <w:b/>
          <w:bCs/>
        </w:rPr>
      </w:pPr>
    </w:p>
    <w:p w14:paraId="6423672C" w14:textId="77777777" w:rsidR="00607355" w:rsidRPr="00B055D2" w:rsidRDefault="00D91581" w:rsidP="004B1B4E">
      <w:pPr>
        <w:contextualSpacing/>
        <w:rPr>
          <w:rFonts w:cs="Cambria"/>
          <w:b/>
          <w:bCs/>
        </w:rPr>
      </w:pPr>
      <w:r w:rsidRPr="00B055D2">
        <w:rPr>
          <w:rFonts w:cs="Cambria"/>
          <w:b/>
          <w:bCs/>
        </w:rPr>
        <w:t>Organisasjon, ledelse og rekruttering</w:t>
      </w:r>
    </w:p>
    <w:p w14:paraId="3D39FD91" w14:textId="77777777" w:rsidR="00D91581" w:rsidRPr="00B055D2" w:rsidRDefault="00D91581" w:rsidP="004B1B4E">
      <w:pPr>
        <w:contextualSpacing/>
        <w:rPr>
          <w:rFonts w:cs="Cambria"/>
          <w:bCs/>
        </w:rPr>
      </w:pPr>
      <w:r w:rsidRPr="00B055D2">
        <w:rPr>
          <w:rFonts w:cs="Cambria"/>
          <w:bCs/>
        </w:rPr>
        <w:t>Styrking av lederskap på alle nivåer er en prioritert oppgave for at fakultetet skal nå sine mål. Rekruttering skal understøtte en kontinuerlig fornying og omstilling av fakultetet. Det skal gjennomføres grundige rekrutteringsprosesser for alle typer personell, og de som ansettes</w:t>
      </w:r>
      <w:r w:rsidR="009E296B" w:rsidRPr="00B055D2">
        <w:rPr>
          <w:rFonts w:cs="Cambria"/>
          <w:bCs/>
        </w:rPr>
        <w:t xml:space="preserve"> skal</w:t>
      </w:r>
      <w:r w:rsidRPr="00B055D2">
        <w:rPr>
          <w:rFonts w:cs="Cambria"/>
          <w:bCs/>
        </w:rPr>
        <w:t xml:space="preserve"> få god oppfølging for å bli trygge og gode arbeidstakere</w:t>
      </w:r>
      <w:r w:rsidR="007C0DCC">
        <w:rPr>
          <w:rFonts w:cs="Cambria"/>
          <w:bCs/>
        </w:rPr>
        <w:t>.</w:t>
      </w:r>
    </w:p>
    <w:p w14:paraId="74C183CE" w14:textId="77777777" w:rsidR="004973F0" w:rsidRPr="00B055D2" w:rsidRDefault="004973F0" w:rsidP="004B1B4E">
      <w:pPr>
        <w:contextualSpacing/>
        <w:rPr>
          <w:rFonts w:cs="Cambria"/>
          <w:bCs/>
        </w:rPr>
      </w:pPr>
    </w:p>
    <w:p w14:paraId="3EEA77C3" w14:textId="77777777" w:rsidR="00607355" w:rsidRPr="00B055D2" w:rsidRDefault="00D91581" w:rsidP="004B1B4E">
      <w:pPr>
        <w:contextualSpacing/>
        <w:rPr>
          <w:rFonts w:cs="Cambria"/>
          <w:b/>
          <w:bCs/>
        </w:rPr>
      </w:pPr>
      <w:r w:rsidRPr="00B055D2">
        <w:rPr>
          <w:rFonts w:cs="Cambria"/>
          <w:b/>
          <w:bCs/>
        </w:rPr>
        <w:t>Verdier og normer</w:t>
      </w:r>
    </w:p>
    <w:p w14:paraId="44014C7B" w14:textId="77777777" w:rsidR="002722BA" w:rsidRDefault="00D91581" w:rsidP="004B1B4E">
      <w:pPr>
        <w:contextualSpacing/>
        <w:rPr>
          <w:rFonts w:cs="Cambria"/>
          <w:bCs/>
        </w:rPr>
      </w:pPr>
      <w:r w:rsidRPr="00B055D2">
        <w:rPr>
          <w:rFonts w:cs="Cambria"/>
          <w:bCs/>
        </w:rPr>
        <w:t xml:space="preserve">All aktivitet ved fakultetet skal tuftes på grunnleggende verdier og normer som akademisk frihet, </w:t>
      </w:r>
      <w:r w:rsidR="00AE5DB1">
        <w:rPr>
          <w:rFonts w:cs="Cambria"/>
          <w:bCs/>
        </w:rPr>
        <w:t>dokumentert</w:t>
      </w:r>
      <w:r w:rsidRPr="00B055D2">
        <w:rPr>
          <w:rFonts w:cs="Cambria"/>
          <w:bCs/>
        </w:rPr>
        <w:t xml:space="preserve"> kunnskap, fri meningsbrytning, etterrettelighet, åpenhet, solid</w:t>
      </w:r>
      <w:r w:rsidR="00760F31" w:rsidRPr="00B055D2">
        <w:rPr>
          <w:rFonts w:cs="Cambria"/>
          <w:bCs/>
        </w:rPr>
        <w:t>aritet</w:t>
      </w:r>
      <w:r w:rsidR="00525C3A" w:rsidRPr="00B055D2">
        <w:rPr>
          <w:rFonts w:cs="Cambria"/>
          <w:bCs/>
        </w:rPr>
        <w:t xml:space="preserve">, engasjement, sjenerøsitet </w:t>
      </w:r>
      <w:r w:rsidRPr="00B055D2">
        <w:rPr>
          <w:rFonts w:cs="Cambria"/>
          <w:bCs/>
        </w:rPr>
        <w:t>og</w:t>
      </w:r>
      <w:r w:rsidR="00EB0275">
        <w:rPr>
          <w:rFonts w:cs="Cambria"/>
          <w:bCs/>
        </w:rPr>
        <w:t xml:space="preserve"> hjelpsomhet.</w:t>
      </w:r>
      <w:r w:rsidR="00670F4B">
        <w:rPr>
          <w:rFonts w:cs="Cambria"/>
          <w:bCs/>
        </w:rPr>
        <w:t xml:space="preserve"> Nærhetsprinsippet innebærer at vedtak fattes på lavest ansvarlige nivå i organisasjonen.</w:t>
      </w:r>
    </w:p>
    <w:p w14:paraId="00DFDFF5" w14:textId="77777777" w:rsidR="002722BA" w:rsidRDefault="002722BA" w:rsidP="004B1B4E">
      <w:pPr>
        <w:contextualSpacing/>
        <w:rPr>
          <w:rFonts w:cs="Cambria"/>
          <w:bCs/>
        </w:rPr>
      </w:pPr>
    </w:p>
    <w:p w14:paraId="279F623E" w14:textId="77777777" w:rsidR="002722BA" w:rsidRDefault="002722BA" w:rsidP="004B1B4E">
      <w:pPr>
        <w:contextualSpacing/>
        <w:rPr>
          <w:rFonts w:cs="Cambria"/>
          <w:b/>
          <w:bCs/>
        </w:rPr>
      </w:pPr>
      <w:r w:rsidRPr="00F86057">
        <w:rPr>
          <w:rFonts w:cs="Cambria"/>
          <w:b/>
          <w:bCs/>
        </w:rPr>
        <w:t>Økonomi</w:t>
      </w:r>
    </w:p>
    <w:p w14:paraId="2888ACC2" w14:textId="77777777" w:rsidR="002722BA" w:rsidRDefault="002722BA" w:rsidP="004B1B4E">
      <w:pPr>
        <w:contextualSpacing/>
        <w:rPr>
          <w:rFonts w:cs="Cambria"/>
        </w:rPr>
      </w:pPr>
      <w:r>
        <w:rPr>
          <w:rFonts w:cs="Cambria"/>
        </w:rPr>
        <w:t>Fakultetet er inne i en omstillingsperiode med</w:t>
      </w:r>
      <w:r w:rsidR="004B1932">
        <w:rPr>
          <w:rFonts w:cs="Cambria"/>
        </w:rPr>
        <w:t xml:space="preserve"> relativt</w:t>
      </w:r>
      <w:r>
        <w:rPr>
          <w:rFonts w:cs="Cambria"/>
        </w:rPr>
        <w:t xml:space="preserve"> lavere basisfinansiering. Dette innebærer </w:t>
      </w:r>
      <w:r w:rsidR="00AB6F6A">
        <w:rPr>
          <w:rFonts w:cs="Cambria"/>
        </w:rPr>
        <w:t xml:space="preserve">en streng prioritering av fakultetets satsinger i årsplanperioden. </w:t>
      </w:r>
      <w:r w:rsidR="00DC49D8">
        <w:rPr>
          <w:rFonts w:cs="Cambria"/>
        </w:rPr>
        <w:t xml:space="preserve">Prioriterte satsinger i planperioden innebærer tiltak som vil kunne generere fremtidige inntekter som </w:t>
      </w:r>
      <w:r w:rsidR="00B050CB">
        <w:rPr>
          <w:rFonts w:cs="Cambria"/>
        </w:rPr>
        <w:t xml:space="preserve">økning av </w:t>
      </w:r>
      <w:r w:rsidR="00DC49D8">
        <w:rPr>
          <w:rFonts w:cs="Cambria"/>
        </w:rPr>
        <w:t xml:space="preserve">eksterne inntekter og </w:t>
      </w:r>
      <w:r w:rsidR="00B050CB">
        <w:rPr>
          <w:rFonts w:cs="Cambria"/>
        </w:rPr>
        <w:t xml:space="preserve">forbedring av </w:t>
      </w:r>
      <w:r w:rsidR="00DC49D8">
        <w:rPr>
          <w:rFonts w:cs="Cambria"/>
        </w:rPr>
        <w:t>studiekvalitet.</w:t>
      </w:r>
    </w:p>
    <w:p w14:paraId="1E58515A" w14:textId="77777777" w:rsidR="00651D2B" w:rsidRPr="00EE1772" w:rsidRDefault="00A34782" w:rsidP="00651D2B">
      <w:pPr>
        <w:contextualSpacing/>
        <w:rPr>
          <w:b/>
          <w:color w:val="FF0000"/>
          <w:sz w:val="28"/>
          <w:szCs w:val="28"/>
        </w:rPr>
      </w:pPr>
      <w:r w:rsidRPr="00F86057">
        <w:rPr>
          <w:rFonts w:cs="Cambria"/>
        </w:rPr>
        <w:br w:type="page"/>
      </w:r>
      <w:r w:rsidR="00287DE3" w:rsidRPr="00287DE3">
        <w:rPr>
          <w:rFonts w:cs="Cambria"/>
          <w:b/>
          <w:sz w:val="28"/>
          <w:szCs w:val="28"/>
        </w:rPr>
        <w:lastRenderedPageBreak/>
        <w:t>2</w:t>
      </w:r>
      <w:r w:rsidR="00287DE3">
        <w:rPr>
          <w:rFonts w:cs="Cambria"/>
        </w:rPr>
        <w:tab/>
      </w:r>
      <w:r w:rsidR="00651D2B" w:rsidRPr="00EE1772">
        <w:rPr>
          <w:b/>
          <w:sz w:val="28"/>
          <w:szCs w:val="28"/>
        </w:rPr>
        <w:t>FREMRA</w:t>
      </w:r>
      <w:r w:rsidR="004B1932">
        <w:rPr>
          <w:b/>
          <w:sz w:val="28"/>
          <w:szCs w:val="28"/>
        </w:rPr>
        <w:t>GENDE UTDANNING OG LÆRINGSMILJØ</w:t>
      </w:r>
    </w:p>
    <w:p w14:paraId="506379FC" w14:textId="77777777" w:rsidR="00651D2B" w:rsidRDefault="00651D2B" w:rsidP="00651D2B">
      <w:pPr>
        <w:contextualSpacing/>
        <w:rPr>
          <w:b/>
          <w:color w:val="FF0000"/>
        </w:rPr>
      </w:pPr>
    </w:p>
    <w:p w14:paraId="134B8713" w14:textId="77777777" w:rsidR="00651D2B" w:rsidRDefault="00AA3984" w:rsidP="00651D2B">
      <w:pPr>
        <w:contextualSpacing/>
        <w:rPr>
          <w:b/>
        </w:rPr>
      </w:pPr>
      <w:r>
        <w:rPr>
          <w:b/>
        </w:rPr>
        <w:t>Mål</w:t>
      </w:r>
      <w:r w:rsidR="00651D2B" w:rsidRPr="004B1932">
        <w:rPr>
          <w:b/>
        </w:rPr>
        <w:t xml:space="preserve"> 1: </w:t>
      </w:r>
      <w:r w:rsidR="00393478">
        <w:rPr>
          <w:b/>
        </w:rPr>
        <w:t>Det medisinske fakultet</w:t>
      </w:r>
      <w:r w:rsidR="00393478" w:rsidRPr="004B1932">
        <w:rPr>
          <w:b/>
        </w:rPr>
        <w:t xml:space="preserve"> </w:t>
      </w:r>
      <w:r w:rsidR="00651D2B" w:rsidRPr="004B1932">
        <w:rPr>
          <w:b/>
        </w:rPr>
        <w:t>skal styrke studente</w:t>
      </w:r>
      <w:r w:rsidR="00577113" w:rsidRPr="004B1932">
        <w:rPr>
          <w:b/>
        </w:rPr>
        <w:t xml:space="preserve">nes </w:t>
      </w:r>
      <w:r w:rsidR="00651D2B" w:rsidRPr="004B1932">
        <w:rPr>
          <w:b/>
        </w:rPr>
        <w:t>in</w:t>
      </w:r>
      <w:r w:rsidR="00577113" w:rsidRPr="004B1932">
        <w:rPr>
          <w:b/>
        </w:rPr>
        <w:t>t</w:t>
      </w:r>
      <w:r w:rsidR="00651D2B" w:rsidRPr="004B1932">
        <w:rPr>
          <w:b/>
        </w:rPr>
        <w:t xml:space="preserve">egrering i fagmiljøet og gi god oppfølging underveis i studiet. </w:t>
      </w:r>
    </w:p>
    <w:p w14:paraId="5389A52A" w14:textId="77777777" w:rsidR="009A0033" w:rsidRDefault="009A0033" w:rsidP="00651D2B">
      <w:pPr>
        <w:contextualSpacing/>
        <w:rPr>
          <w:b/>
        </w:rPr>
      </w:pPr>
    </w:p>
    <w:p w14:paraId="62921E1D" w14:textId="77777777" w:rsidR="009A0033" w:rsidRDefault="009A0033" w:rsidP="000852E5">
      <w:pPr>
        <w:contextualSpacing/>
        <w:rPr>
          <w:b/>
        </w:rPr>
      </w:pPr>
      <w:r>
        <w:rPr>
          <w:b/>
        </w:rPr>
        <w:t xml:space="preserve">Tiltak: </w:t>
      </w:r>
    </w:p>
    <w:p w14:paraId="1A9A20EB" w14:textId="600794A3" w:rsidR="009A0033" w:rsidRPr="00953D6C" w:rsidRDefault="009A0033" w:rsidP="00AC6712">
      <w:pPr>
        <w:numPr>
          <w:ilvl w:val="0"/>
          <w:numId w:val="4"/>
        </w:numPr>
        <w:contextualSpacing/>
      </w:pPr>
      <w:r w:rsidRPr="00953D6C">
        <w:t>Styrke klinisk ferdighetstrening i medisinutdanningen</w:t>
      </w:r>
      <w:r w:rsidR="008D7711">
        <w:t>.</w:t>
      </w:r>
    </w:p>
    <w:p w14:paraId="25ED9DCE" w14:textId="1DDE268E" w:rsidR="00C207B0" w:rsidRPr="00E46FFB" w:rsidRDefault="009A0033" w:rsidP="00AC6712">
      <w:pPr>
        <w:numPr>
          <w:ilvl w:val="0"/>
          <w:numId w:val="4"/>
        </w:numPr>
        <w:tabs>
          <w:tab w:val="left" w:pos="1021"/>
        </w:tabs>
        <w:spacing w:after="0"/>
        <w:contextualSpacing/>
        <w:rPr>
          <w:rFonts w:asciiTheme="minorHAnsi" w:hAnsiTheme="minorHAnsi" w:cstheme="minorHAnsi"/>
          <w:noProof/>
          <w:color w:val="000000" w:themeColor="text1"/>
          <w:lang w:eastAsia="nb-NO"/>
        </w:rPr>
      </w:pPr>
      <w:r w:rsidRPr="00953D6C">
        <w:t>Mer bruk av praksis og kontakt med viktige fremtidige arbeidsplasser i helseinstitusjoner og andre relaterte virksomheter</w:t>
      </w:r>
      <w:r w:rsidR="008D7711">
        <w:t>.</w:t>
      </w:r>
      <w:r w:rsidRPr="00953D6C">
        <w:t xml:space="preserve"> </w:t>
      </w:r>
    </w:p>
    <w:p w14:paraId="0790BD24" w14:textId="5B2FD0D7" w:rsidR="00651D2B" w:rsidRPr="006E1FA4" w:rsidRDefault="004F1D5F" w:rsidP="00AC6712">
      <w:pPr>
        <w:pStyle w:val="ListParagraph"/>
        <w:numPr>
          <w:ilvl w:val="0"/>
          <w:numId w:val="4"/>
        </w:numPr>
        <w:rPr>
          <w:b/>
        </w:rPr>
      </w:pPr>
      <w:r w:rsidRPr="002D204F">
        <w:rPr>
          <w:rFonts w:asciiTheme="minorHAnsi" w:hAnsiTheme="minorHAnsi" w:cstheme="minorHAnsi"/>
          <w:noProof/>
          <w:color w:val="000000" w:themeColor="text1"/>
          <w:lang w:eastAsia="nb-NO"/>
        </w:rPr>
        <w:t>Styrke samarbeid</w:t>
      </w:r>
      <w:r w:rsidR="008F68B3" w:rsidRPr="002D204F">
        <w:rPr>
          <w:rFonts w:asciiTheme="minorHAnsi" w:hAnsiTheme="minorHAnsi" w:cstheme="minorHAnsi"/>
          <w:noProof/>
          <w:color w:val="000000" w:themeColor="text1"/>
          <w:lang w:eastAsia="nb-NO"/>
        </w:rPr>
        <w:t>et</w:t>
      </w:r>
      <w:r w:rsidRPr="002D204F">
        <w:rPr>
          <w:rFonts w:asciiTheme="minorHAnsi" w:hAnsiTheme="minorHAnsi" w:cstheme="minorHAnsi"/>
          <w:noProof/>
          <w:color w:val="000000" w:themeColor="text1"/>
          <w:lang w:eastAsia="nb-NO"/>
        </w:rPr>
        <w:t xml:space="preserve"> med Oslo </w:t>
      </w:r>
      <w:r w:rsidR="008F68B3" w:rsidRPr="002D204F">
        <w:rPr>
          <w:rFonts w:asciiTheme="minorHAnsi" w:hAnsiTheme="minorHAnsi" w:cstheme="minorHAnsi"/>
          <w:noProof/>
          <w:color w:val="000000" w:themeColor="text1"/>
          <w:lang w:eastAsia="nb-NO"/>
        </w:rPr>
        <w:t>k</w:t>
      </w:r>
      <w:r w:rsidRPr="002D204F">
        <w:rPr>
          <w:rFonts w:asciiTheme="minorHAnsi" w:hAnsiTheme="minorHAnsi" w:cstheme="minorHAnsi"/>
          <w:noProof/>
          <w:color w:val="000000" w:themeColor="text1"/>
          <w:lang w:eastAsia="nb-NO"/>
        </w:rPr>
        <w:t xml:space="preserve">ommune om </w:t>
      </w:r>
      <w:r w:rsidR="00227C23">
        <w:rPr>
          <w:rFonts w:asciiTheme="minorHAnsi" w:hAnsiTheme="minorHAnsi" w:cstheme="minorHAnsi"/>
          <w:noProof/>
          <w:color w:val="000000" w:themeColor="text1"/>
          <w:lang w:eastAsia="nb-NO"/>
        </w:rPr>
        <w:t>utplassering/</w:t>
      </w:r>
      <w:r w:rsidRPr="002D204F">
        <w:rPr>
          <w:rFonts w:asciiTheme="minorHAnsi" w:hAnsiTheme="minorHAnsi" w:cstheme="minorHAnsi"/>
          <w:noProof/>
          <w:color w:val="000000" w:themeColor="text1"/>
          <w:lang w:eastAsia="nb-NO"/>
        </w:rPr>
        <w:t>praksisplasser og tverrfaglighet i undervisningen gjennom en styrking av Sampraks-modellen</w:t>
      </w:r>
      <w:r w:rsidR="008D7711">
        <w:rPr>
          <w:rFonts w:asciiTheme="minorHAnsi" w:hAnsiTheme="minorHAnsi" w:cstheme="minorHAnsi"/>
          <w:noProof/>
          <w:color w:val="000000" w:themeColor="text1"/>
          <w:lang w:eastAsia="nb-NO"/>
        </w:rPr>
        <w:t>.</w:t>
      </w:r>
    </w:p>
    <w:p w14:paraId="04683FBA" w14:textId="0BB418E5" w:rsidR="006E1FA4" w:rsidRPr="00383B4B" w:rsidRDefault="006E1FA4" w:rsidP="00AC6712">
      <w:pPr>
        <w:pStyle w:val="ListParagraph"/>
        <w:numPr>
          <w:ilvl w:val="0"/>
          <w:numId w:val="4"/>
        </w:numPr>
        <w:rPr>
          <w:b/>
        </w:rPr>
      </w:pPr>
      <w:r>
        <w:rPr>
          <w:rFonts w:asciiTheme="minorHAnsi" w:hAnsiTheme="minorHAnsi" w:cstheme="minorHAnsi"/>
          <w:noProof/>
          <w:color w:val="000000" w:themeColor="text1"/>
          <w:lang w:eastAsia="nb-NO"/>
        </w:rPr>
        <w:t xml:space="preserve">Vi må </w:t>
      </w:r>
      <w:r w:rsidR="00216CFE">
        <w:rPr>
          <w:rFonts w:asciiTheme="minorHAnsi" w:hAnsiTheme="minorHAnsi" w:cstheme="minorHAnsi"/>
          <w:noProof/>
          <w:color w:val="000000" w:themeColor="text1"/>
          <w:lang w:eastAsia="nb-NO"/>
        </w:rPr>
        <w:t>fortsette å forbedre og utvikle systematisk tilbakemelding til studentene</w:t>
      </w:r>
      <w:r w:rsidR="00E24C91">
        <w:rPr>
          <w:rFonts w:asciiTheme="minorHAnsi" w:hAnsiTheme="minorHAnsi" w:cstheme="minorHAnsi"/>
          <w:noProof/>
          <w:color w:val="000000" w:themeColor="text1"/>
          <w:lang w:eastAsia="nb-NO"/>
        </w:rPr>
        <w:t>.</w:t>
      </w:r>
      <w:r w:rsidR="00216CFE">
        <w:rPr>
          <w:rFonts w:asciiTheme="minorHAnsi" w:hAnsiTheme="minorHAnsi" w:cstheme="minorHAnsi"/>
          <w:noProof/>
          <w:color w:val="000000" w:themeColor="text1"/>
          <w:lang w:eastAsia="nb-NO"/>
        </w:rPr>
        <w:t xml:space="preserve"> </w:t>
      </w:r>
    </w:p>
    <w:p w14:paraId="172BB0AE" w14:textId="4EC6B4FC" w:rsidR="00383B4B" w:rsidRPr="002D204F" w:rsidRDefault="00383B4B" w:rsidP="00AC6712">
      <w:pPr>
        <w:pStyle w:val="ListParagraph"/>
        <w:numPr>
          <w:ilvl w:val="0"/>
          <w:numId w:val="4"/>
        </w:numPr>
        <w:rPr>
          <w:b/>
        </w:rPr>
      </w:pPr>
      <w:r>
        <w:t>Forslag om oppretting av programlederforum, som inngår i forslaget til rekrutteringsstrategi. Forslaget går ut på oppretting av forum for programledere for alle masterstudiene, med visedekan som leder. Formålet er bl.a. samarbeid og gjensidig læring.</w:t>
      </w:r>
    </w:p>
    <w:p w14:paraId="56B4D136" w14:textId="3B820C7C" w:rsidR="00651D2B" w:rsidRPr="004B1932" w:rsidRDefault="00651D2B" w:rsidP="000852E5">
      <w:pPr>
        <w:spacing w:line="240" w:lineRule="auto"/>
        <w:contextualSpacing/>
        <w:rPr>
          <w:b/>
        </w:rPr>
      </w:pPr>
      <w:r w:rsidRPr="004B1932">
        <w:rPr>
          <w:b/>
        </w:rPr>
        <w:t>Forventede resultater ved utgangen av 2021:</w:t>
      </w:r>
      <w:r w:rsidR="00627027">
        <w:rPr>
          <w:b/>
        </w:rPr>
        <w:t xml:space="preserve"> </w:t>
      </w:r>
    </w:p>
    <w:p w14:paraId="71CAFB3A" w14:textId="7BB8E765" w:rsidR="00651D2B" w:rsidRPr="004B1932" w:rsidRDefault="001969EF" w:rsidP="00AC6712">
      <w:pPr>
        <w:pStyle w:val="ListParagraph"/>
        <w:numPr>
          <w:ilvl w:val="0"/>
          <w:numId w:val="11"/>
        </w:numPr>
      </w:pPr>
      <w:r>
        <w:t>MED</w:t>
      </w:r>
      <w:r w:rsidR="00651D2B" w:rsidRPr="004B1932">
        <w:t xml:space="preserve"> har et gjennomarbeidet og systematisk opplegg for tilbakemelding til studentene</w:t>
      </w:r>
      <w:r w:rsidR="00577113" w:rsidRPr="004B1932">
        <w:t xml:space="preserve"> som er tilpasset programmenes og emnenes læringsutbytte</w:t>
      </w:r>
      <w:r w:rsidR="000852E5">
        <w:t>.</w:t>
      </w:r>
    </w:p>
    <w:p w14:paraId="1314CE85" w14:textId="7F920FB0" w:rsidR="00651D2B" w:rsidRPr="004B1932" w:rsidRDefault="001969EF" w:rsidP="00AC6712">
      <w:pPr>
        <w:pStyle w:val="ListParagraph"/>
        <w:numPr>
          <w:ilvl w:val="0"/>
          <w:numId w:val="11"/>
        </w:numPr>
      </w:pPr>
      <w:r>
        <w:t>MED</w:t>
      </w:r>
      <w:r w:rsidR="00651D2B" w:rsidRPr="004B1932">
        <w:t xml:space="preserve"> har økt andelen studenter som fortsetter etter første studieår</w:t>
      </w:r>
      <w:r w:rsidR="000852E5">
        <w:t>.</w:t>
      </w:r>
    </w:p>
    <w:p w14:paraId="04F99AF4" w14:textId="4F669942" w:rsidR="00127E60" w:rsidRPr="004B1932" w:rsidRDefault="001969EF" w:rsidP="00AC6712">
      <w:pPr>
        <w:pStyle w:val="ListParagraph"/>
        <w:numPr>
          <w:ilvl w:val="0"/>
          <w:numId w:val="11"/>
        </w:numPr>
      </w:pPr>
      <w:r>
        <w:t>MED</w:t>
      </w:r>
      <w:r w:rsidR="00651D2B" w:rsidRPr="004B1932">
        <w:t xml:space="preserve"> har økt andelen bachelor-, master- og </w:t>
      </w:r>
      <w:r w:rsidR="00E24C91">
        <w:t>ph.d.</w:t>
      </w:r>
      <w:r w:rsidR="000852E5">
        <w:t>-</w:t>
      </w:r>
      <w:r w:rsidR="00651D2B" w:rsidRPr="004B1932">
        <w:t xml:space="preserve">studenter som </w:t>
      </w:r>
      <w:r w:rsidR="00577113" w:rsidRPr="004B1932">
        <w:t>gjennomfører</w:t>
      </w:r>
      <w:r w:rsidR="00651D2B" w:rsidRPr="004B1932">
        <w:t xml:space="preserve"> på normert tid</w:t>
      </w:r>
      <w:r w:rsidR="000852E5">
        <w:t>.</w:t>
      </w:r>
    </w:p>
    <w:p w14:paraId="55DC097D" w14:textId="77777777" w:rsidR="00651D2B" w:rsidRPr="004B1932" w:rsidRDefault="00651D2B" w:rsidP="00651D2B">
      <w:pPr>
        <w:contextualSpacing/>
        <w:rPr>
          <w:b/>
        </w:rPr>
      </w:pPr>
    </w:p>
    <w:p w14:paraId="7564E0B1" w14:textId="04D81828" w:rsidR="00577113" w:rsidRPr="004B1932" w:rsidRDefault="00AA3984" w:rsidP="00651D2B">
      <w:pPr>
        <w:contextualSpacing/>
        <w:rPr>
          <w:b/>
        </w:rPr>
      </w:pPr>
      <w:r>
        <w:rPr>
          <w:b/>
        </w:rPr>
        <w:t>Mål</w:t>
      </w:r>
      <w:r w:rsidR="00577113" w:rsidRPr="004B1932">
        <w:rPr>
          <w:b/>
        </w:rPr>
        <w:t xml:space="preserve"> 2: </w:t>
      </w:r>
      <w:r w:rsidR="00393478">
        <w:rPr>
          <w:b/>
        </w:rPr>
        <w:t>Det medisinske fakultet</w:t>
      </w:r>
      <w:r w:rsidR="00393478" w:rsidRPr="004B1932">
        <w:rPr>
          <w:b/>
        </w:rPr>
        <w:t xml:space="preserve"> </w:t>
      </w:r>
      <w:r w:rsidR="00577113" w:rsidRPr="004B1932">
        <w:rPr>
          <w:b/>
        </w:rPr>
        <w:t xml:space="preserve">skal tilby et allsidig og integrert digitalt læringsmiljø som bidrar til å aktivisere studentene </w:t>
      </w:r>
      <w:r w:rsidR="00970B1D">
        <w:rPr>
          <w:b/>
        </w:rPr>
        <w:t xml:space="preserve">og </w:t>
      </w:r>
      <w:r w:rsidR="00577113" w:rsidRPr="004B1932">
        <w:rPr>
          <w:b/>
        </w:rPr>
        <w:t xml:space="preserve">som er tilpasset programmenes og emnenes læringsutbytte. </w:t>
      </w:r>
    </w:p>
    <w:p w14:paraId="3A0CCFCD" w14:textId="77777777" w:rsidR="00577113" w:rsidRPr="004B1932" w:rsidRDefault="00577113" w:rsidP="00651D2B">
      <w:pPr>
        <w:contextualSpacing/>
        <w:rPr>
          <w:b/>
        </w:rPr>
      </w:pPr>
    </w:p>
    <w:p w14:paraId="188CBBB9" w14:textId="77777777" w:rsidR="00393478" w:rsidRPr="00953D6C" w:rsidRDefault="00393478" w:rsidP="00393478">
      <w:pPr>
        <w:contextualSpacing/>
        <w:rPr>
          <w:b/>
        </w:rPr>
      </w:pPr>
      <w:r w:rsidRPr="00953D6C">
        <w:rPr>
          <w:b/>
        </w:rPr>
        <w:t>Tiltak:</w:t>
      </w:r>
    </w:p>
    <w:p w14:paraId="6A0A7049" w14:textId="5B0C9C64" w:rsidR="00393478" w:rsidRPr="00953D6C" w:rsidRDefault="00393478" w:rsidP="00AC6712">
      <w:pPr>
        <w:numPr>
          <w:ilvl w:val="0"/>
          <w:numId w:val="4"/>
        </w:numPr>
        <w:contextualSpacing/>
      </w:pPr>
      <w:r w:rsidRPr="00953D6C">
        <w:t>Pilotering av nyskapende effektivi</w:t>
      </w:r>
      <w:r w:rsidR="002D204F">
        <w:t>seringstiltak i undervisningen</w:t>
      </w:r>
      <w:r w:rsidR="009644CB">
        <w:t>.</w:t>
      </w:r>
    </w:p>
    <w:p w14:paraId="05DB7C36" w14:textId="0DD89DBF" w:rsidR="00393478" w:rsidRPr="00953D6C" w:rsidRDefault="00393478" w:rsidP="00AC6712">
      <w:pPr>
        <w:numPr>
          <w:ilvl w:val="0"/>
          <w:numId w:val="7"/>
        </w:numPr>
        <w:spacing w:after="0"/>
        <w:rPr>
          <w:rFonts w:eastAsia="Times New Roman" w:cs="Times New Roman"/>
          <w:lang w:eastAsia="zh-CN"/>
        </w:rPr>
      </w:pPr>
      <w:r w:rsidRPr="00953D6C">
        <w:rPr>
          <w:rFonts w:eastAsia="Times New Roman" w:cs="Times New Roman"/>
          <w:lang w:eastAsia="zh-CN"/>
        </w:rPr>
        <w:t>Utvikle evalueringsformer som avspeiler læringsmålene i de forskjellige studieprogrammer</w:t>
      </w:r>
      <w:r w:rsidR="009644CB">
        <w:rPr>
          <w:rFonts w:eastAsia="Times New Roman" w:cs="Times New Roman"/>
          <w:lang w:eastAsia="zh-CN"/>
        </w:rPr>
        <w:t>.</w:t>
      </w:r>
    </w:p>
    <w:p w14:paraId="5038E5C7" w14:textId="4A284DB3" w:rsidR="00393478" w:rsidRPr="00953D6C" w:rsidRDefault="00393478" w:rsidP="00AC6712">
      <w:pPr>
        <w:pStyle w:val="ListParagraph"/>
        <w:numPr>
          <w:ilvl w:val="0"/>
          <w:numId w:val="5"/>
        </w:numPr>
      </w:pPr>
      <w:r w:rsidRPr="00953D6C">
        <w:t>Stimulere, understøtte og formidle informasjon om tiltak som bedrer gjennomstrømming og ha et særlig fokus på arbeid med masteroppgaven</w:t>
      </w:r>
      <w:r w:rsidR="009644CB">
        <w:t>.</w:t>
      </w:r>
    </w:p>
    <w:p w14:paraId="31D3EC0B" w14:textId="0739B767" w:rsidR="00393478" w:rsidRPr="008B5F3B" w:rsidRDefault="00393478" w:rsidP="00AC6712">
      <w:pPr>
        <w:pStyle w:val="ListParagraph"/>
        <w:numPr>
          <w:ilvl w:val="0"/>
          <w:numId w:val="5"/>
        </w:numPr>
      </w:pPr>
      <w:r w:rsidRPr="00953D6C">
        <w:rPr>
          <w:rFonts w:eastAsia="Times New Roman" w:cs="Times New Roman"/>
          <w:lang w:eastAsia="zh-CN"/>
        </w:rPr>
        <w:t xml:space="preserve">Økt bruk av tema fra sektorer i Oslo kommune i masteroppgaver, prosjektoppgaver og </w:t>
      </w:r>
      <w:r w:rsidR="002D204F">
        <w:rPr>
          <w:rFonts w:eastAsia="Times New Roman" w:cs="Times New Roman"/>
          <w:lang w:eastAsia="zh-CN"/>
        </w:rPr>
        <w:t>studentforskning</w:t>
      </w:r>
      <w:r w:rsidR="009644CB">
        <w:rPr>
          <w:rFonts w:eastAsia="Times New Roman" w:cs="Times New Roman"/>
          <w:lang w:eastAsia="zh-CN"/>
        </w:rPr>
        <w:t>.</w:t>
      </w:r>
    </w:p>
    <w:p w14:paraId="2A13394A" w14:textId="4C3DA90F" w:rsidR="008B5F3B" w:rsidRPr="00A80C35" w:rsidRDefault="008B5F3B" w:rsidP="00AC6712">
      <w:pPr>
        <w:pStyle w:val="ListParagraph"/>
        <w:numPr>
          <w:ilvl w:val="0"/>
          <w:numId w:val="5"/>
        </w:numPr>
        <w:spacing w:after="0"/>
        <w:rPr>
          <w:rFonts w:eastAsia="Times New Roman" w:cs="Times New Roman"/>
          <w:lang w:eastAsia="zh-CN"/>
        </w:rPr>
      </w:pPr>
      <w:r>
        <w:rPr>
          <w:rFonts w:eastAsia="Times New Roman" w:cs="Times New Roman"/>
          <w:lang w:eastAsia="zh-CN"/>
        </w:rPr>
        <w:t>Støtte til økt studentutveksling</w:t>
      </w:r>
      <w:r w:rsidR="009644CB">
        <w:rPr>
          <w:rFonts w:eastAsia="Times New Roman" w:cs="Times New Roman"/>
          <w:lang w:eastAsia="zh-CN"/>
        </w:rPr>
        <w:t>.</w:t>
      </w:r>
    </w:p>
    <w:p w14:paraId="6C8AE2EC" w14:textId="748B7897" w:rsidR="009E33CE" w:rsidRPr="009E33CE" w:rsidRDefault="00A80C35" w:rsidP="00AC6712">
      <w:pPr>
        <w:numPr>
          <w:ilvl w:val="0"/>
          <w:numId w:val="5"/>
        </w:numPr>
        <w:tabs>
          <w:tab w:val="left" w:pos="1021"/>
        </w:tabs>
        <w:spacing w:after="0"/>
        <w:contextualSpacing/>
        <w:rPr>
          <w:rFonts w:asciiTheme="minorHAnsi" w:hAnsiTheme="minorHAnsi" w:cstheme="minorHAnsi"/>
          <w:noProof/>
          <w:color w:val="000000" w:themeColor="text1"/>
          <w:lang w:eastAsia="nb-NO"/>
        </w:rPr>
      </w:pPr>
      <w:r>
        <w:rPr>
          <w:rFonts w:eastAsia="Times New Roman" w:cs="Times New Roman"/>
          <w:lang w:eastAsia="zh-CN"/>
        </w:rPr>
        <w:t>Kompetanseutvikling for lærere</w:t>
      </w:r>
      <w:r w:rsidR="002D204F">
        <w:rPr>
          <w:rFonts w:eastAsia="Times New Roman" w:cs="Times New Roman"/>
          <w:lang w:eastAsia="zh-CN"/>
        </w:rPr>
        <w:t xml:space="preserve"> for å ta i bruk nye undervisningsformer</w:t>
      </w:r>
      <w:r w:rsidR="009644CB">
        <w:rPr>
          <w:rFonts w:eastAsia="Times New Roman" w:cs="Times New Roman"/>
          <w:lang w:eastAsia="zh-CN"/>
        </w:rPr>
        <w:t>.</w:t>
      </w:r>
    </w:p>
    <w:p w14:paraId="21686A20" w14:textId="4C863F11" w:rsidR="00127E60" w:rsidRPr="002D204F" w:rsidRDefault="00127E60" w:rsidP="00AC6712">
      <w:pPr>
        <w:numPr>
          <w:ilvl w:val="0"/>
          <w:numId w:val="5"/>
        </w:numPr>
        <w:tabs>
          <w:tab w:val="left" w:pos="1021"/>
        </w:tabs>
        <w:spacing w:after="0"/>
        <w:contextualSpacing/>
        <w:rPr>
          <w:rFonts w:asciiTheme="minorHAnsi" w:hAnsiTheme="minorHAnsi" w:cstheme="minorHAnsi"/>
          <w:noProof/>
          <w:color w:val="000000" w:themeColor="text1"/>
          <w:lang w:eastAsia="nb-NO"/>
        </w:rPr>
      </w:pPr>
      <w:r>
        <w:rPr>
          <w:rFonts w:asciiTheme="minorHAnsi" w:hAnsiTheme="minorHAnsi" w:cstheme="minorHAnsi"/>
          <w:noProof/>
          <w:color w:val="000000" w:themeColor="text1"/>
          <w:lang w:eastAsia="nb-NO"/>
        </w:rPr>
        <w:t xml:space="preserve">Etablere elæringsprogram for å styrke master- og </w:t>
      </w:r>
      <w:r w:rsidR="009644CB">
        <w:rPr>
          <w:rFonts w:asciiTheme="minorHAnsi" w:hAnsiTheme="minorHAnsi" w:cstheme="minorHAnsi"/>
          <w:noProof/>
          <w:color w:val="000000" w:themeColor="text1"/>
          <w:lang w:eastAsia="nb-NO"/>
        </w:rPr>
        <w:t>PhD</w:t>
      </w:r>
      <w:r>
        <w:rPr>
          <w:rFonts w:asciiTheme="minorHAnsi" w:hAnsiTheme="minorHAnsi" w:cstheme="minorHAnsi"/>
          <w:noProof/>
          <w:color w:val="000000" w:themeColor="text1"/>
          <w:lang w:eastAsia="nb-NO"/>
        </w:rPr>
        <w:t>-veilederkompetansen</w:t>
      </w:r>
      <w:r w:rsidR="009644CB">
        <w:rPr>
          <w:rFonts w:asciiTheme="minorHAnsi" w:hAnsiTheme="minorHAnsi" w:cstheme="minorHAnsi"/>
          <w:noProof/>
          <w:color w:val="000000" w:themeColor="text1"/>
          <w:lang w:eastAsia="nb-NO"/>
        </w:rPr>
        <w:t>.</w:t>
      </w:r>
    </w:p>
    <w:p w14:paraId="3F6B759D" w14:textId="552E5A9F" w:rsidR="00AA3984" w:rsidRPr="009E33CE" w:rsidRDefault="00257714" w:rsidP="00AC6712">
      <w:pPr>
        <w:pStyle w:val="ListParagraph"/>
        <w:numPr>
          <w:ilvl w:val="0"/>
          <w:numId w:val="5"/>
        </w:numPr>
      </w:pPr>
      <w:r>
        <w:rPr>
          <w:rFonts w:eastAsia="Times New Roman" w:cs="Times New Roman"/>
          <w:lang w:eastAsia="zh-CN"/>
        </w:rPr>
        <w:t>Fortsette omstruktureringen av masterprogrammene ved Helsam med sikte på å gjøre elektive emner tilgjengelige for flere av programmene</w:t>
      </w:r>
      <w:r w:rsidR="009644CB">
        <w:rPr>
          <w:rFonts w:eastAsia="Times New Roman" w:cs="Times New Roman"/>
          <w:lang w:eastAsia="zh-CN"/>
        </w:rPr>
        <w:t>.</w:t>
      </w:r>
    </w:p>
    <w:p w14:paraId="188BEFE3" w14:textId="19796831" w:rsidR="00577113" w:rsidRPr="004B1932" w:rsidRDefault="007D4574" w:rsidP="001E496A">
      <w:pPr>
        <w:spacing w:line="240" w:lineRule="auto"/>
        <w:contextualSpacing/>
        <w:rPr>
          <w:b/>
        </w:rPr>
      </w:pPr>
      <w:r>
        <w:rPr>
          <w:b/>
        </w:rPr>
        <w:t xml:space="preserve">Forventede resultater </w:t>
      </w:r>
      <w:r w:rsidR="00577113" w:rsidRPr="004B1932">
        <w:rPr>
          <w:b/>
        </w:rPr>
        <w:t>ved utgangen av 2021:</w:t>
      </w:r>
    </w:p>
    <w:p w14:paraId="4B7EA7DD" w14:textId="2CA823AA" w:rsidR="00577113" w:rsidRPr="004B1932" w:rsidRDefault="001969EF" w:rsidP="00AC6712">
      <w:pPr>
        <w:pStyle w:val="ListParagraph"/>
        <w:numPr>
          <w:ilvl w:val="0"/>
          <w:numId w:val="11"/>
        </w:numPr>
      </w:pPr>
      <w:r>
        <w:t>MED</w:t>
      </w:r>
      <w:r w:rsidR="00577113" w:rsidRPr="004B1932">
        <w:t xml:space="preserve"> har tatt i bruk digitalt støttede lærings- og vurderingsformer som legger til rette for aktiv læring</w:t>
      </w:r>
      <w:r w:rsidR="007962A3">
        <w:t>.</w:t>
      </w:r>
    </w:p>
    <w:p w14:paraId="54FA9F4D" w14:textId="496D026E" w:rsidR="00577113" w:rsidRPr="004B1932" w:rsidRDefault="00577113" w:rsidP="00AC6712">
      <w:pPr>
        <w:pStyle w:val="ListParagraph"/>
        <w:numPr>
          <w:ilvl w:val="0"/>
          <w:numId w:val="11"/>
        </w:numPr>
      </w:pPr>
      <w:r w:rsidRPr="004B1932">
        <w:t>Underviserne får god støtte til å utvikle egen pedagogisk praksis</w:t>
      </w:r>
      <w:r w:rsidR="007962A3">
        <w:t>.</w:t>
      </w:r>
    </w:p>
    <w:p w14:paraId="2DBE3AE5" w14:textId="76030F59" w:rsidR="00577113" w:rsidRDefault="001969EF" w:rsidP="00AC6712">
      <w:pPr>
        <w:pStyle w:val="ListParagraph"/>
        <w:numPr>
          <w:ilvl w:val="0"/>
          <w:numId w:val="11"/>
        </w:numPr>
      </w:pPr>
      <w:r>
        <w:t>MED</w:t>
      </w:r>
      <w:r w:rsidR="00577113" w:rsidRPr="004B1932">
        <w:t xml:space="preserve"> har implementert UiOs system for merittering av undervisning</w:t>
      </w:r>
      <w:r w:rsidR="007962A3">
        <w:t>.</w:t>
      </w:r>
    </w:p>
    <w:p w14:paraId="548EBA5F" w14:textId="394D7406" w:rsidR="00127E60" w:rsidRPr="004B1932" w:rsidRDefault="00127E60" w:rsidP="00AC6712">
      <w:pPr>
        <w:pStyle w:val="ListParagraph"/>
        <w:numPr>
          <w:ilvl w:val="0"/>
          <w:numId w:val="11"/>
        </w:numPr>
      </w:pPr>
      <w:r>
        <w:t xml:space="preserve">MED har et program for kompetansebygging blant master- og </w:t>
      </w:r>
      <w:r w:rsidR="00E24C91">
        <w:t>ph.d.</w:t>
      </w:r>
      <w:r>
        <w:t>-veiledere</w:t>
      </w:r>
      <w:r w:rsidR="007962A3">
        <w:t>.</w:t>
      </w:r>
    </w:p>
    <w:p w14:paraId="75E62892" w14:textId="77777777" w:rsidR="00651D2B" w:rsidRDefault="00651D2B" w:rsidP="00651D2B">
      <w:pPr>
        <w:contextualSpacing/>
        <w:rPr>
          <w:b/>
        </w:rPr>
      </w:pPr>
    </w:p>
    <w:p w14:paraId="734DEE10" w14:textId="77777777" w:rsidR="00C75B6F" w:rsidRDefault="00C75B6F" w:rsidP="00FD7C96">
      <w:pPr>
        <w:tabs>
          <w:tab w:val="left" w:pos="1021"/>
        </w:tabs>
        <w:spacing w:after="0" w:line="360" w:lineRule="auto"/>
        <w:rPr>
          <w:rFonts w:asciiTheme="minorHAnsi" w:hAnsiTheme="minorHAnsi" w:cstheme="minorHAnsi"/>
          <w:b/>
          <w:noProof/>
          <w:lang w:eastAsia="nb-NO"/>
        </w:rPr>
      </w:pPr>
    </w:p>
    <w:p w14:paraId="2C940546" w14:textId="7960F9E9" w:rsidR="00FD7C96" w:rsidRPr="00AA3984" w:rsidRDefault="00AA3984" w:rsidP="00FD7C96">
      <w:pPr>
        <w:tabs>
          <w:tab w:val="left" w:pos="1021"/>
        </w:tabs>
        <w:spacing w:after="0" w:line="360" w:lineRule="auto"/>
        <w:rPr>
          <w:rFonts w:asciiTheme="minorHAnsi" w:hAnsiTheme="minorHAnsi" w:cstheme="minorHAnsi"/>
          <w:b/>
          <w:noProof/>
          <w:lang w:eastAsia="nb-NO"/>
        </w:rPr>
      </w:pPr>
      <w:r w:rsidRPr="00AA3984">
        <w:rPr>
          <w:rFonts w:asciiTheme="minorHAnsi" w:hAnsiTheme="minorHAnsi" w:cstheme="minorHAnsi"/>
          <w:b/>
          <w:noProof/>
          <w:lang w:eastAsia="nb-NO"/>
        </w:rPr>
        <w:t>Mål 3</w:t>
      </w:r>
      <w:r>
        <w:rPr>
          <w:rFonts w:asciiTheme="minorHAnsi" w:hAnsiTheme="minorHAnsi" w:cstheme="minorHAnsi"/>
          <w:b/>
          <w:noProof/>
          <w:lang w:eastAsia="nb-NO"/>
        </w:rPr>
        <w:t>:</w:t>
      </w:r>
      <w:r w:rsidR="00FD7C96" w:rsidRPr="00AA3984">
        <w:rPr>
          <w:rFonts w:asciiTheme="minorHAnsi" w:hAnsiTheme="minorHAnsi" w:cstheme="minorHAnsi"/>
          <w:b/>
          <w:noProof/>
          <w:lang w:eastAsia="nb-NO"/>
        </w:rPr>
        <w:t xml:space="preserve"> Forbedre</w:t>
      </w:r>
      <w:r>
        <w:rPr>
          <w:rFonts w:asciiTheme="minorHAnsi" w:hAnsiTheme="minorHAnsi" w:cstheme="minorHAnsi"/>
          <w:b/>
          <w:noProof/>
          <w:lang w:eastAsia="nb-NO"/>
        </w:rPr>
        <w:t>t</w:t>
      </w:r>
      <w:r w:rsidR="00FD7C96" w:rsidRPr="00AA3984">
        <w:rPr>
          <w:rFonts w:asciiTheme="minorHAnsi" w:hAnsiTheme="minorHAnsi" w:cstheme="minorHAnsi"/>
          <w:b/>
          <w:noProof/>
          <w:lang w:eastAsia="nb-NO"/>
        </w:rPr>
        <w:t xml:space="preserve"> gjennomføring på profesjonsstudiet medisin</w:t>
      </w:r>
      <w:r w:rsidR="009E33CE">
        <w:rPr>
          <w:rFonts w:asciiTheme="minorHAnsi" w:hAnsiTheme="minorHAnsi" w:cstheme="minorHAnsi"/>
          <w:b/>
          <w:noProof/>
          <w:lang w:eastAsia="nb-NO"/>
        </w:rPr>
        <w:t xml:space="preserve"> og forberede mulig økt opptak</w:t>
      </w:r>
      <w:r w:rsidR="00A00DA4">
        <w:rPr>
          <w:rFonts w:asciiTheme="minorHAnsi" w:hAnsiTheme="minorHAnsi" w:cstheme="minorHAnsi"/>
          <w:b/>
          <w:noProof/>
          <w:lang w:eastAsia="nb-NO"/>
        </w:rPr>
        <w:t>.</w:t>
      </w:r>
    </w:p>
    <w:p w14:paraId="1B8D6B3B" w14:textId="7B25E3B0" w:rsidR="00FD7C96" w:rsidRDefault="008B45F3" w:rsidP="00FD7C96">
      <w:pPr>
        <w:tabs>
          <w:tab w:val="left" w:pos="1021"/>
        </w:tabs>
        <w:spacing w:after="0" w:line="240" w:lineRule="auto"/>
        <w:rPr>
          <w:rFonts w:asciiTheme="minorHAnsi" w:hAnsiTheme="minorHAnsi" w:cstheme="minorHAnsi"/>
          <w:noProof/>
          <w:color w:val="000000" w:themeColor="text1"/>
          <w:lang w:eastAsia="nb-NO"/>
        </w:rPr>
      </w:pPr>
      <w:r w:rsidRPr="008B45F3">
        <w:rPr>
          <w:rFonts w:asciiTheme="minorHAnsi" w:hAnsiTheme="minorHAnsi" w:cstheme="minorHAnsi"/>
          <w:noProof/>
          <w:color w:val="000000" w:themeColor="text1"/>
          <w:lang w:eastAsia="nb-NO"/>
        </w:rPr>
        <w:t xml:space="preserve">Det medisinske fakultet skal følge opp tiltakene i Utviklingsavtalen, herunder: </w:t>
      </w:r>
    </w:p>
    <w:p w14:paraId="779CC5C1" w14:textId="77777777" w:rsidR="00B811C3" w:rsidRPr="00F628C9" w:rsidRDefault="00B811C3" w:rsidP="00FD7C96">
      <w:pPr>
        <w:tabs>
          <w:tab w:val="left" w:pos="1021"/>
        </w:tabs>
        <w:spacing w:after="0" w:line="240" w:lineRule="auto"/>
        <w:rPr>
          <w:rFonts w:asciiTheme="minorHAnsi" w:hAnsiTheme="minorHAnsi" w:cstheme="minorHAnsi"/>
          <w:noProof/>
          <w:color w:val="000000" w:themeColor="text1"/>
          <w:u w:val="single"/>
          <w:lang w:eastAsia="nb-NO"/>
        </w:rPr>
      </w:pPr>
    </w:p>
    <w:p w14:paraId="1B5781F7" w14:textId="77777777" w:rsidR="00FD7C96" w:rsidRPr="00F628C9" w:rsidRDefault="000D2F67" w:rsidP="00FD7C96">
      <w:pPr>
        <w:tabs>
          <w:tab w:val="left" w:pos="1021"/>
        </w:tabs>
        <w:spacing w:after="0" w:line="240" w:lineRule="auto"/>
        <w:rPr>
          <w:rFonts w:asciiTheme="minorHAnsi" w:hAnsiTheme="minorHAnsi" w:cstheme="minorHAnsi"/>
          <w:noProof/>
          <w:color w:val="000000" w:themeColor="text1"/>
          <w:u w:val="single"/>
          <w:lang w:eastAsia="nb-NO"/>
        </w:rPr>
      </w:pPr>
      <w:r w:rsidRPr="00AA445E">
        <w:rPr>
          <w:rFonts w:asciiTheme="minorHAnsi" w:hAnsiTheme="minorHAnsi" w:cstheme="minorHAnsi"/>
          <w:b/>
          <w:noProof/>
          <w:color w:val="000000" w:themeColor="text1"/>
          <w:lang w:eastAsia="nb-NO"/>
        </w:rPr>
        <w:t>Tiltak</w:t>
      </w:r>
      <w:r w:rsidRPr="00AA445E">
        <w:rPr>
          <w:rFonts w:asciiTheme="minorHAnsi" w:hAnsiTheme="minorHAnsi" w:cstheme="minorHAnsi"/>
          <w:noProof/>
          <w:color w:val="000000" w:themeColor="text1"/>
          <w:lang w:eastAsia="nb-NO"/>
        </w:rPr>
        <w:t>:</w:t>
      </w:r>
      <w:r w:rsidRPr="00F628C9">
        <w:rPr>
          <w:rFonts w:asciiTheme="minorHAnsi" w:hAnsiTheme="minorHAnsi" w:cstheme="minorHAnsi"/>
          <w:noProof/>
          <w:color w:val="000000" w:themeColor="text1"/>
          <w:u w:val="single"/>
          <w:lang w:eastAsia="nb-NO"/>
        </w:rPr>
        <w:t xml:space="preserve"> </w:t>
      </w:r>
    </w:p>
    <w:p w14:paraId="722F7D0A" w14:textId="2C167FBD" w:rsidR="008B45F3" w:rsidRDefault="000D2F67" w:rsidP="00C0425D">
      <w:pPr>
        <w:pStyle w:val="ListParagraph"/>
        <w:numPr>
          <w:ilvl w:val="0"/>
          <w:numId w:val="33"/>
        </w:numPr>
        <w:tabs>
          <w:tab w:val="left" w:pos="1021"/>
        </w:tabs>
        <w:spacing w:after="0"/>
        <w:rPr>
          <w:rFonts w:asciiTheme="minorHAnsi" w:hAnsiTheme="minorHAnsi" w:cstheme="minorHAnsi"/>
          <w:noProof/>
          <w:color w:val="000000" w:themeColor="text1"/>
          <w:lang w:eastAsia="nb-NO"/>
        </w:rPr>
      </w:pPr>
      <w:r w:rsidRPr="008B45F3">
        <w:rPr>
          <w:rFonts w:asciiTheme="minorHAnsi" w:hAnsiTheme="minorHAnsi" w:cstheme="minorHAnsi"/>
          <w:noProof/>
          <w:color w:val="000000" w:themeColor="text1"/>
          <w:lang w:eastAsia="nb-NO"/>
        </w:rPr>
        <w:t xml:space="preserve">Øke </w:t>
      </w:r>
      <w:r w:rsidR="00393478" w:rsidRPr="008B45F3">
        <w:rPr>
          <w:rFonts w:asciiTheme="minorHAnsi" w:hAnsiTheme="minorHAnsi" w:cstheme="minorHAnsi"/>
          <w:noProof/>
          <w:color w:val="000000" w:themeColor="text1"/>
          <w:lang w:eastAsia="nb-NO"/>
        </w:rPr>
        <w:t>opptak</w:t>
      </w:r>
      <w:r w:rsidR="008B45F3">
        <w:rPr>
          <w:rFonts w:asciiTheme="minorHAnsi" w:hAnsiTheme="minorHAnsi" w:cstheme="minorHAnsi"/>
          <w:noProof/>
          <w:color w:val="000000" w:themeColor="text1"/>
          <w:lang w:eastAsia="nb-NO"/>
        </w:rPr>
        <w:t xml:space="preserve"> med </w:t>
      </w:r>
      <w:r w:rsidRPr="00F628C9">
        <w:rPr>
          <w:rFonts w:asciiTheme="minorHAnsi" w:hAnsiTheme="minorHAnsi" w:cstheme="minorHAnsi"/>
          <w:noProof/>
          <w:color w:val="000000" w:themeColor="text1"/>
          <w:lang w:eastAsia="nb-NO"/>
        </w:rPr>
        <w:t xml:space="preserve">16 studenter mer </w:t>
      </w:r>
      <w:r w:rsidR="00A70702">
        <w:rPr>
          <w:rFonts w:asciiTheme="minorHAnsi" w:hAnsiTheme="minorHAnsi" w:cstheme="minorHAnsi"/>
          <w:noProof/>
          <w:color w:val="000000" w:themeColor="text1"/>
          <w:lang w:eastAsia="nb-NO"/>
        </w:rPr>
        <w:t>per år</w:t>
      </w:r>
      <w:r w:rsidR="008B45F3">
        <w:rPr>
          <w:rFonts w:asciiTheme="minorHAnsi" w:hAnsiTheme="minorHAnsi" w:cstheme="minorHAnsi"/>
          <w:noProof/>
          <w:color w:val="000000" w:themeColor="text1"/>
          <w:lang w:eastAsia="nb-NO"/>
        </w:rPr>
        <w:t xml:space="preserve"> (overbooking)</w:t>
      </w:r>
      <w:r w:rsidR="0002488A">
        <w:rPr>
          <w:rFonts w:asciiTheme="minorHAnsi" w:hAnsiTheme="minorHAnsi" w:cstheme="minorHAnsi"/>
          <w:noProof/>
          <w:color w:val="000000" w:themeColor="text1"/>
          <w:lang w:eastAsia="nb-NO"/>
        </w:rPr>
        <w:t xml:space="preserve"> slik at vi nå starter med 118 studenter på medisinstudiet</w:t>
      </w:r>
      <w:r w:rsidR="00A70702">
        <w:rPr>
          <w:rFonts w:asciiTheme="minorHAnsi" w:hAnsiTheme="minorHAnsi" w:cstheme="minorHAnsi"/>
          <w:noProof/>
          <w:color w:val="000000" w:themeColor="text1"/>
          <w:lang w:eastAsia="nb-NO"/>
        </w:rPr>
        <w:t>.</w:t>
      </w:r>
    </w:p>
    <w:p w14:paraId="2EE0F296" w14:textId="58277FB8" w:rsidR="008B45F3" w:rsidRDefault="008B45F3" w:rsidP="00C0425D">
      <w:pPr>
        <w:pStyle w:val="ListParagraph"/>
        <w:numPr>
          <w:ilvl w:val="0"/>
          <w:numId w:val="33"/>
        </w:numPr>
        <w:tabs>
          <w:tab w:val="left" w:pos="1021"/>
        </w:tabs>
        <w:spacing w:after="0"/>
        <w:rPr>
          <w:rFonts w:asciiTheme="minorHAnsi" w:hAnsiTheme="minorHAnsi" w:cstheme="minorHAnsi"/>
          <w:noProof/>
          <w:color w:val="000000" w:themeColor="text1"/>
          <w:lang w:eastAsia="nb-NO"/>
        </w:rPr>
      </w:pPr>
      <w:r>
        <w:rPr>
          <w:rFonts w:asciiTheme="minorHAnsi" w:hAnsiTheme="minorHAnsi" w:cstheme="minorHAnsi"/>
          <w:noProof/>
          <w:color w:val="000000" w:themeColor="text1"/>
          <w:lang w:eastAsia="nb-NO"/>
        </w:rPr>
        <w:t>I</w:t>
      </w:r>
      <w:r w:rsidRPr="008B45F3">
        <w:rPr>
          <w:rFonts w:asciiTheme="minorHAnsi" w:hAnsiTheme="minorHAnsi" w:cstheme="minorHAnsi"/>
          <w:noProof/>
          <w:color w:val="000000" w:themeColor="text1"/>
          <w:lang w:eastAsia="nb-NO"/>
        </w:rPr>
        <w:t>nnføre studentevaluering på al</w:t>
      </w:r>
      <w:r w:rsidR="00A70702">
        <w:rPr>
          <w:rFonts w:asciiTheme="minorHAnsi" w:hAnsiTheme="minorHAnsi" w:cstheme="minorHAnsi"/>
          <w:noProof/>
          <w:color w:val="000000" w:themeColor="text1"/>
          <w:lang w:eastAsia="nb-NO"/>
        </w:rPr>
        <w:t>le forelesninger i modul 1 og 2.</w:t>
      </w:r>
    </w:p>
    <w:p w14:paraId="455A1854" w14:textId="1DEE0CD9" w:rsidR="00FA2FA3" w:rsidRPr="008B45F3" w:rsidRDefault="008B45F3" w:rsidP="00C0425D">
      <w:pPr>
        <w:pStyle w:val="ListParagraph"/>
        <w:numPr>
          <w:ilvl w:val="0"/>
          <w:numId w:val="34"/>
        </w:numPr>
        <w:ind w:left="709"/>
        <w:rPr>
          <w:rFonts w:asciiTheme="minorHAnsi" w:hAnsiTheme="minorHAnsi" w:cstheme="minorHAnsi"/>
          <w:noProof/>
          <w:color w:val="000000" w:themeColor="text1"/>
          <w:lang w:eastAsia="nb-NO"/>
        </w:rPr>
      </w:pPr>
      <w:r w:rsidRPr="008B45F3">
        <w:rPr>
          <w:rFonts w:asciiTheme="minorHAnsi" w:hAnsiTheme="minorHAnsi" w:cstheme="minorHAnsi"/>
          <w:color w:val="000000" w:themeColor="text1"/>
        </w:rPr>
        <w:t>Systematisk o</w:t>
      </w:r>
      <w:r w:rsidR="00FD7C96" w:rsidRPr="008B45F3">
        <w:rPr>
          <w:rFonts w:asciiTheme="minorHAnsi" w:hAnsiTheme="minorHAnsi" w:cstheme="minorHAnsi"/>
          <w:color w:val="000000" w:themeColor="text1"/>
        </w:rPr>
        <w:t xml:space="preserve">ppfølging av </w:t>
      </w:r>
      <w:r w:rsidRPr="008B45F3">
        <w:rPr>
          <w:rFonts w:asciiTheme="minorHAnsi" w:hAnsiTheme="minorHAnsi" w:cstheme="minorHAnsi"/>
          <w:color w:val="000000" w:themeColor="text1"/>
        </w:rPr>
        <w:t>studenter ved stryk til eksamen</w:t>
      </w:r>
      <w:r w:rsidR="00A70702">
        <w:rPr>
          <w:rFonts w:asciiTheme="minorHAnsi" w:hAnsiTheme="minorHAnsi" w:cstheme="minorHAnsi"/>
          <w:color w:val="000000" w:themeColor="text1"/>
        </w:rPr>
        <w:t>.</w:t>
      </w:r>
    </w:p>
    <w:p w14:paraId="2C123F9C" w14:textId="77777777" w:rsidR="0002488A" w:rsidRDefault="0002488A" w:rsidP="0002488A">
      <w:pPr>
        <w:pStyle w:val="ListParagraph"/>
        <w:rPr>
          <w:rFonts w:asciiTheme="minorHAnsi" w:hAnsiTheme="minorHAnsi" w:cstheme="minorHAnsi"/>
          <w:noProof/>
          <w:color w:val="000000" w:themeColor="text1"/>
          <w:lang w:eastAsia="nb-NO"/>
        </w:rPr>
      </w:pPr>
    </w:p>
    <w:p w14:paraId="1F45C418" w14:textId="2D4809FD" w:rsidR="00E3011B" w:rsidRDefault="00E3011B" w:rsidP="00E3011B">
      <w:pPr>
        <w:rPr>
          <w:rFonts w:asciiTheme="minorHAnsi" w:hAnsiTheme="minorHAnsi" w:cstheme="minorHAnsi"/>
          <w:b/>
          <w:bCs/>
          <w:noProof/>
          <w:color w:val="000000" w:themeColor="text1"/>
          <w:lang w:eastAsia="nb-NO"/>
        </w:rPr>
      </w:pPr>
      <w:r w:rsidRPr="00E3011B">
        <w:rPr>
          <w:rFonts w:asciiTheme="minorHAnsi" w:hAnsiTheme="minorHAnsi" w:cstheme="minorHAnsi"/>
          <w:b/>
          <w:bCs/>
          <w:noProof/>
          <w:color w:val="000000" w:themeColor="text1"/>
          <w:lang w:eastAsia="nb-NO"/>
        </w:rPr>
        <w:t>Forventede resultater ved utgangen av 2021:</w:t>
      </w:r>
    </w:p>
    <w:p w14:paraId="284057A2" w14:textId="31DD26F2" w:rsidR="00E3011B" w:rsidRPr="0002488A" w:rsidRDefault="0002488A" w:rsidP="00E3011B">
      <w:pPr>
        <w:pStyle w:val="ListParagraph"/>
        <w:numPr>
          <w:ilvl w:val="0"/>
          <w:numId w:val="40"/>
        </w:numPr>
        <w:rPr>
          <w:rFonts w:asciiTheme="minorHAnsi" w:hAnsiTheme="minorHAnsi" w:cstheme="minorHAnsi"/>
          <w:bCs/>
          <w:noProof/>
          <w:color w:val="000000" w:themeColor="text1"/>
          <w:lang w:eastAsia="nb-NO"/>
        </w:rPr>
      </w:pPr>
      <w:r w:rsidRPr="0002488A">
        <w:rPr>
          <w:rFonts w:asciiTheme="minorHAnsi" w:hAnsiTheme="minorHAnsi" w:cstheme="minorHAnsi"/>
          <w:bCs/>
          <w:noProof/>
          <w:color w:val="000000" w:themeColor="text1"/>
          <w:lang w:eastAsia="nb-NO"/>
        </w:rPr>
        <w:t>Fakultetet når sine måltall når endringen</w:t>
      </w:r>
      <w:r w:rsidR="00E24C91">
        <w:rPr>
          <w:rFonts w:asciiTheme="minorHAnsi" w:hAnsiTheme="minorHAnsi" w:cstheme="minorHAnsi"/>
          <w:bCs/>
          <w:noProof/>
          <w:color w:val="000000" w:themeColor="text1"/>
          <w:lang w:eastAsia="nb-NO"/>
        </w:rPr>
        <w:t xml:space="preserve"> får effekt</w:t>
      </w:r>
      <w:r w:rsidRPr="0002488A">
        <w:rPr>
          <w:rFonts w:asciiTheme="minorHAnsi" w:hAnsiTheme="minorHAnsi" w:cstheme="minorHAnsi"/>
          <w:bCs/>
          <w:noProof/>
          <w:color w:val="000000" w:themeColor="text1"/>
          <w:lang w:eastAsia="nb-NO"/>
        </w:rPr>
        <w:t xml:space="preserve"> (overbookingen slår inn på kullene som blir fer</w:t>
      </w:r>
      <w:r w:rsidR="00E24C91">
        <w:rPr>
          <w:rFonts w:asciiTheme="minorHAnsi" w:hAnsiTheme="minorHAnsi" w:cstheme="minorHAnsi"/>
          <w:bCs/>
          <w:noProof/>
          <w:color w:val="000000" w:themeColor="text1"/>
          <w:lang w:eastAsia="nb-NO"/>
        </w:rPr>
        <w:t>d</w:t>
      </w:r>
      <w:r w:rsidRPr="0002488A">
        <w:rPr>
          <w:rFonts w:asciiTheme="minorHAnsi" w:hAnsiTheme="minorHAnsi" w:cstheme="minorHAnsi"/>
          <w:bCs/>
          <w:noProof/>
          <w:color w:val="000000" w:themeColor="text1"/>
          <w:lang w:eastAsia="nb-NO"/>
        </w:rPr>
        <w:t>ig fra og med 2023</w:t>
      </w:r>
      <w:r w:rsidR="00E24C91">
        <w:rPr>
          <w:rFonts w:asciiTheme="minorHAnsi" w:hAnsiTheme="minorHAnsi" w:cstheme="minorHAnsi"/>
          <w:bCs/>
          <w:noProof/>
          <w:color w:val="000000" w:themeColor="text1"/>
          <w:lang w:eastAsia="nb-NO"/>
        </w:rPr>
        <w:t>)</w:t>
      </w:r>
    </w:p>
    <w:p w14:paraId="7AEBECB6" w14:textId="77777777" w:rsidR="00A00DA4" w:rsidRDefault="00A00DA4" w:rsidP="00A00DA4">
      <w:pPr>
        <w:rPr>
          <w:rFonts w:asciiTheme="minorHAnsi" w:hAnsiTheme="minorHAnsi" w:cstheme="minorHAnsi"/>
          <w:b/>
          <w:bCs/>
          <w:noProof/>
          <w:color w:val="000000" w:themeColor="text1"/>
          <w:lang w:eastAsia="nb-NO"/>
        </w:rPr>
      </w:pPr>
    </w:p>
    <w:p w14:paraId="24E830D0" w14:textId="77777777" w:rsidR="007239F3" w:rsidRPr="00EE1772" w:rsidRDefault="00287DE3" w:rsidP="007239F3">
      <w:pPr>
        <w:contextualSpacing/>
        <w:rPr>
          <w:b/>
          <w:sz w:val="28"/>
          <w:szCs w:val="28"/>
        </w:rPr>
      </w:pPr>
      <w:r>
        <w:rPr>
          <w:rFonts w:cs="Cambria"/>
          <w:b/>
          <w:sz w:val="28"/>
          <w:szCs w:val="28"/>
        </w:rPr>
        <w:t>3</w:t>
      </w:r>
      <w:r>
        <w:rPr>
          <w:rFonts w:cs="Cambria"/>
          <w:b/>
          <w:sz w:val="28"/>
          <w:szCs w:val="28"/>
        </w:rPr>
        <w:tab/>
      </w:r>
      <w:r w:rsidR="007239F3" w:rsidRPr="00EE1772">
        <w:rPr>
          <w:rFonts w:cs="Cambria"/>
          <w:b/>
          <w:sz w:val="28"/>
          <w:szCs w:val="28"/>
        </w:rPr>
        <w:t xml:space="preserve">GRENSESPRENGENDE </w:t>
      </w:r>
      <w:r w:rsidR="007239F3" w:rsidRPr="00EE1772">
        <w:rPr>
          <w:b/>
          <w:sz w:val="28"/>
          <w:szCs w:val="28"/>
        </w:rPr>
        <w:t xml:space="preserve">FORSKNING </w:t>
      </w:r>
    </w:p>
    <w:p w14:paraId="7AA55A93" w14:textId="77777777" w:rsidR="007239F3" w:rsidRDefault="007239F3" w:rsidP="007239F3">
      <w:pPr>
        <w:contextualSpacing/>
        <w:rPr>
          <w:b/>
        </w:rPr>
      </w:pPr>
    </w:p>
    <w:p w14:paraId="3490B064" w14:textId="40FCBF9A" w:rsidR="00B074FB" w:rsidRPr="00356FF2" w:rsidRDefault="00393478" w:rsidP="00B074FB">
      <w:pPr>
        <w:contextualSpacing/>
        <w:rPr>
          <w:b/>
        </w:rPr>
      </w:pPr>
      <w:r>
        <w:rPr>
          <w:b/>
        </w:rPr>
        <w:t>Mål 4</w:t>
      </w:r>
      <w:r w:rsidR="00B074FB">
        <w:rPr>
          <w:b/>
        </w:rPr>
        <w:t xml:space="preserve">: </w:t>
      </w:r>
      <w:r w:rsidR="00B074FB" w:rsidRPr="00ED4645">
        <w:rPr>
          <w:b/>
        </w:rPr>
        <w:t>Fakultetet</w:t>
      </w:r>
      <w:r w:rsidR="00B074FB" w:rsidRPr="00356FF2">
        <w:rPr>
          <w:b/>
        </w:rPr>
        <w:t xml:space="preserve"> skal ha bedre uttelling i EUs rammeprogram</w:t>
      </w:r>
      <w:r w:rsidR="00A00DA4">
        <w:rPr>
          <w:b/>
        </w:rPr>
        <w:t>.</w:t>
      </w:r>
    </w:p>
    <w:p w14:paraId="6566CDE0" w14:textId="77777777" w:rsidR="008D0CEC" w:rsidRDefault="008D0CEC" w:rsidP="00B074FB">
      <w:pPr>
        <w:contextualSpacing/>
      </w:pPr>
    </w:p>
    <w:p w14:paraId="17186AB1" w14:textId="77777777" w:rsidR="00B074FB" w:rsidRPr="00C45566" w:rsidRDefault="00B074FB" w:rsidP="00B074FB">
      <w:pPr>
        <w:contextualSpacing/>
        <w:rPr>
          <w:b/>
        </w:rPr>
      </w:pPr>
    </w:p>
    <w:p w14:paraId="561ECA16" w14:textId="77777777" w:rsidR="00C654A5" w:rsidRPr="00F628C9" w:rsidRDefault="00C654A5" w:rsidP="00C654A5">
      <w:pPr>
        <w:tabs>
          <w:tab w:val="left" w:pos="1021"/>
        </w:tabs>
        <w:spacing w:after="0" w:line="240" w:lineRule="auto"/>
        <w:rPr>
          <w:rFonts w:asciiTheme="minorHAnsi" w:hAnsiTheme="minorHAnsi" w:cstheme="minorHAnsi"/>
          <w:noProof/>
          <w:color w:val="000000" w:themeColor="text1"/>
          <w:u w:val="single"/>
          <w:lang w:eastAsia="nb-NO"/>
        </w:rPr>
      </w:pPr>
      <w:r w:rsidRPr="00AA445E">
        <w:rPr>
          <w:rFonts w:asciiTheme="minorHAnsi" w:hAnsiTheme="minorHAnsi" w:cstheme="minorHAnsi"/>
          <w:b/>
          <w:noProof/>
          <w:color w:val="000000" w:themeColor="text1"/>
          <w:lang w:eastAsia="nb-NO"/>
        </w:rPr>
        <w:t>Tiltak</w:t>
      </w:r>
      <w:r w:rsidRPr="00AA445E">
        <w:rPr>
          <w:rFonts w:asciiTheme="minorHAnsi" w:hAnsiTheme="minorHAnsi" w:cstheme="minorHAnsi"/>
          <w:noProof/>
          <w:color w:val="000000" w:themeColor="text1"/>
          <w:lang w:eastAsia="nb-NO"/>
        </w:rPr>
        <w:t>:</w:t>
      </w:r>
      <w:r w:rsidRPr="00F628C9">
        <w:rPr>
          <w:rFonts w:asciiTheme="minorHAnsi" w:hAnsiTheme="minorHAnsi" w:cstheme="minorHAnsi"/>
          <w:noProof/>
          <w:color w:val="000000" w:themeColor="text1"/>
          <w:u w:val="single"/>
          <w:lang w:eastAsia="nb-NO"/>
        </w:rPr>
        <w:t xml:space="preserve"> </w:t>
      </w:r>
    </w:p>
    <w:p w14:paraId="08E057E2" w14:textId="24E27E42" w:rsidR="00B074FB" w:rsidRDefault="00C654A5" w:rsidP="00AC6712">
      <w:pPr>
        <w:pStyle w:val="ListParagraph"/>
        <w:numPr>
          <w:ilvl w:val="0"/>
          <w:numId w:val="40"/>
        </w:numPr>
      </w:pPr>
      <w:r>
        <w:rPr>
          <w:rFonts w:asciiTheme="minorHAnsi" w:hAnsiTheme="minorHAnsi" w:cstheme="minorHAnsi"/>
          <w:noProof/>
          <w:color w:val="000000" w:themeColor="text1"/>
          <w:lang w:eastAsia="nb-NO"/>
        </w:rPr>
        <w:t xml:space="preserve">Tilby </w:t>
      </w:r>
      <w:r w:rsidR="007A0A70">
        <w:t>k</w:t>
      </w:r>
      <w:r w:rsidR="00B074FB" w:rsidRPr="00C45566">
        <w:t>urs</w:t>
      </w:r>
      <w:r w:rsidR="00C5356C">
        <w:t>, informasjon og oppfølgning i</w:t>
      </w:r>
      <w:r w:rsidR="00B074FB" w:rsidRPr="00C45566">
        <w:t xml:space="preserve"> lederlinjen</w:t>
      </w:r>
      <w:r w:rsidR="00C5356C">
        <w:t xml:space="preserve"> for å motivere potensielle søkere</w:t>
      </w:r>
      <w:r w:rsidR="00CC68E6">
        <w:t>:</w:t>
      </w:r>
      <w:r w:rsidR="00B074FB" w:rsidRPr="00C45566">
        <w:t xml:space="preserve"> </w:t>
      </w:r>
    </w:p>
    <w:p w14:paraId="5461B39B" w14:textId="61329B62" w:rsidR="00C5356C" w:rsidRPr="00E4760D" w:rsidRDefault="00C5356C" w:rsidP="00AC6712">
      <w:pPr>
        <w:pStyle w:val="ListParagraph"/>
        <w:numPr>
          <w:ilvl w:val="1"/>
          <w:numId w:val="29"/>
        </w:numPr>
      </w:pPr>
      <w:r>
        <w:t>Utnytte nasjonale finansieringsordninger for å få tilslag i EU</w:t>
      </w:r>
      <w:r w:rsidR="00C654A5">
        <w:t>.</w:t>
      </w:r>
    </w:p>
    <w:p w14:paraId="433422A4" w14:textId="6D7FDBBC" w:rsidR="00C5356C" w:rsidRDefault="00C5356C" w:rsidP="00AC6712">
      <w:pPr>
        <w:pStyle w:val="ListParagraph"/>
        <w:numPr>
          <w:ilvl w:val="1"/>
          <w:numId w:val="29"/>
        </w:numPr>
      </w:pPr>
      <w:r w:rsidRPr="00C45566">
        <w:t xml:space="preserve">Bruke FRIPRO aktivt </w:t>
      </w:r>
      <w:r>
        <w:t xml:space="preserve">for å få fram </w:t>
      </w:r>
      <w:r w:rsidRPr="00C45566">
        <w:t>ERC</w:t>
      </w:r>
      <w:r>
        <w:t>-kandidater</w:t>
      </w:r>
      <w:r w:rsidR="00C654A5">
        <w:t>.</w:t>
      </w:r>
    </w:p>
    <w:p w14:paraId="3FB1DE3E" w14:textId="4163D684" w:rsidR="007A0A70" w:rsidRPr="00C45566" w:rsidRDefault="00700169" w:rsidP="00AC6712">
      <w:pPr>
        <w:pStyle w:val="ListParagraph"/>
        <w:numPr>
          <w:ilvl w:val="1"/>
          <w:numId w:val="29"/>
        </w:numPr>
      </w:pPr>
      <w:r>
        <w:t>M</w:t>
      </w:r>
      <w:r w:rsidR="007A0A70">
        <w:t xml:space="preserve">otivere søkere gjennom suksesshistorier og </w:t>
      </w:r>
      <w:r w:rsidR="004E1CA3">
        <w:t xml:space="preserve">økt </w:t>
      </w:r>
      <w:r w:rsidR="007A0A70">
        <w:t>kunnskap om søkeprosessen</w:t>
      </w:r>
      <w:r>
        <w:t>.</w:t>
      </w:r>
    </w:p>
    <w:p w14:paraId="4EC71A34" w14:textId="20126D31" w:rsidR="00B074FB" w:rsidRPr="00FD0692" w:rsidRDefault="007A0A70" w:rsidP="00AC6712">
      <w:pPr>
        <w:pStyle w:val="ListParagraph"/>
        <w:numPr>
          <w:ilvl w:val="0"/>
          <w:numId w:val="28"/>
        </w:numPr>
      </w:pPr>
      <w:r>
        <w:t>Videreutvikle g</w:t>
      </w:r>
      <w:r w:rsidR="00B074FB" w:rsidRPr="00FD0692">
        <w:t>ode og koordinerte verktøy for søkere</w:t>
      </w:r>
      <w:r w:rsidR="00CC68E6">
        <w:t>:</w:t>
      </w:r>
    </w:p>
    <w:p w14:paraId="47451648" w14:textId="7DF3A1A7" w:rsidR="00B074FB" w:rsidRPr="00C45566" w:rsidRDefault="00B074FB" w:rsidP="00AC6712">
      <w:pPr>
        <w:pStyle w:val="ListParagraph"/>
        <w:numPr>
          <w:ilvl w:val="1"/>
          <w:numId w:val="28"/>
        </w:numPr>
      </w:pPr>
      <w:r w:rsidRPr="00C45566">
        <w:t>Kompetent</w:t>
      </w:r>
      <w:r>
        <w:t xml:space="preserve">, tilgjengelig og koordinert </w:t>
      </w:r>
      <w:r w:rsidRPr="00C45566">
        <w:t>støttetjeneste</w:t>
      </w:r>
      <w:r>
        <w:t xml:space="preserve"> pre- og postgrant</w:t>
      </w:r>
      <w:r w:rsidR="00CC68E6">
        <w:t>.</w:t>
      </w:r>
    </w:p>
    <w:p w14:paraId="209FE40A" w14:textId="6B5FD1C2" w:rsidR="00B074FB" w:rsidRPr="00E4760D" w:rsidRDefault="00CC68E6" w:rsidP="00AC6712">
      <w:pPr>
        <w:pStyle w:val="ListParagraph"/>
        <w:numPr>
          <w:ilvl w:val="1"/>
          <w:numId w:val="28"/>
        </w:numPr>
      </w:pPr>
      <w:r>
        <w:t>Tilgang på eksterne konsulenter.</w:t>
      </w:r>
    </w:p>
    <w:p w14:paraId="34B4AF95" w14:textId="7F1F3440" w:rsidR="00EE02B0" w:rsidRDefault="00B074FB" w:rsidP="00AC6712">
      <w:pPr>
        <w:pStyle w:val="ListParagraph"/>
        <w:numPr>
          <w:ilvl w:val="0"/>
          <w:numId w:val="28"/>
        </w:numPr>
      </w:pPr>
      <w:r>
        <w:t>U</w:t>
      </w:r>
      <w:r w:rsidRPr="00C45566">
        <w:t>tnytte The Guild og våre partnere mot kommende utlysninger</w:t>
      </w:r>
      <w:r w:rsidR="003D558F">
        <w:t>.</w:t>
      </w:r>
      <w:r w:rsidRPr="00E4760D">
        <w:t xml:space="preserve"> </w:t>
      </w:r>
    </w:p>
    <w:p w14:paraId="6B246C9D" w14:textId="77777777" w:rsidR="00EE02B0" w:rsidRDefault="00EE02B0">
      <w:pPr>
        <w:spacing w:after="0" w:line="240" w:lineRule="auto"/>
      </w:pPr>
      <w:r>
        <w:br w:type="page"/>
      </w:r>
    </w:p>
    <w:p w14:paraId="3933465D" w14:textId="77777777" w:rsidR="00B074FB" w:rsidRPr="008B45F3" w:rsidRDefault="00B074FB" w:rsidP="00EE02B0">
      <w:pPr>
        <w:pStyle w:val="ListParagraph"/>
      </w:pPr>
    </w:p>
    <w:p w14:paraId="6F2D8624" w14:textId="3266A0AC" w:rsidR="00E73971" w:rsidRPr="004B1932" w:rsidRDefault="007D4574" w:rsidP="007D4574">
      <w:pPr>
        <w:spacing w:line="360" w:lineRule="auto"/>
        <w:contextualSpacing/>
        <w:rPr>
          <w:b/>
        </w:rPr>
      </w:pPr>
      <w:r>
        <w:rPr>
          <w:b/>
        </w:rPr>
        <w:t xml:space="preserve">Forventede resultater </w:t>
      </w:r>
      <w:r w:rsidR="00E73971" w:rsidRPr="004B1932">
        <w:rPr>
          <w:b/>
        </w:rPr>
        <w:t>ved utgangen av 2021:</w:t>
      </w:r>
    </w:p>
    <w:p w14:paraId="0581753F" w14:textId="1A2D884C" w:rsidR="00B074FB" w:rsidRDefault="00E73971" w:rsidP="00AC6712">
      <w:pPr>
        <w:numPr>
          <w:ilvl w:val="0"/>
          <w:numId w:val="11"/>
        </w:numPr>
        <w:contextualSpacing/>
      </w:pPr>
      <w:r>
        <w:t>Fa</w:t>
      </w:r>
      <w:r w:rsidR="00B074FB">
        <w:t xml:space="preserve">kultetet </w:t>
      </w:r>
      <w:r w:rsidR="00B074FB" w:rsidRPr="00356FF2">
        <w:t xml:space="preserve">utnytter mulighetene i EUs rammeprogram </w:t>
      </w:r>
      <w:r w:rsidR="00B074FB">
        <w:t>bedre</w:t>
      </w:r>
      <w:r w:rsidR="00B97F36">
        <w:t>.</w:t>
      </w:r>
    </w:p>
    <w:p w14:paraId="527BAB22" w14:textId="293287A6" w:rsidR="00B074FB" w:rsidRPr="00356FF2" w:rsidRDefault="00B97F36" w:rsidP="00AC6712">
      <w:pPr>
        <w:numPr>
          <w:ilvl w:val="0"/>
          <w:numId w:val="11"/>
        </w:numPr>
        <w:contextualSpacing/>
      </w:pPr>
      <w:r>
        <w:t>K</w:t>
      </w:r>
      <w:r w:rsidR="00B074FB" w:rsidRPr="00356FF2">
        <w:t>valiteten på støtteapparatet for prosjekter i driftsfasen</w:t>
      </w:r>
      <w:r>
        <w:t xml:space="preserve"> er hevet.</w:t>
      </w:r>
    </w:p>
    <w:p w14:paraId="6D61087F" w14:textId="3D928533" w:rsidR="00B074FB" w:rsidRPr="00721F89" w:rsidRDefault="00281BCF" w:rsidP="00AC6712">
      <w:pPr>
        <w:numPr>
          <w:ilvl w:val="0"/>
          <w:numId w:val="11"/>
        </w:numPr>
        <w:contextualSpacing/>
        <w:rPr>
          <w:lang w:val="nn-NO"/>
        </w:rPr>
      </w:pPr>
      <w:r w:rsidRPr="00721F89">
        <w:rPr>
          <w:lang w:val="nn-NO"/>
        </w:rPr>
        <w:t>R</w:t>
      </w:r>
      <w:r w:rsidR="00B074FB" w:rsidRPr="00721F89">
        <w:rPr>
          <w:lang w:val="nn-NO"/>
        </w:rPr>
        <w:t>ekruttering til Marie S. Curie Actions</w:t>
      </w:r>
      <w:r w:rsidRPr="00721F89">
        <w:rPr>
          <w:lang w:val="nn-NO"/>
        </w:rPr>
        <w:t xml:space="preserve"> har økt</w:t>
      </w:r>
      <w:r w:rsidR="00B818B3" w:rsidRPr="00721F89">
        <w:rPr>
          <w:lang w:val="nn-NO"/>
        </w:rPr>
        <w:t>.</w:t>
      </w:r>
    </w:p>
    <w:p w14:paraId="31633E2E" w14:textId="51C1081B" w:rsidR="00B074FB" w:rsidRPr="00587912" w:rsidRDefault="00B818B3" w:rsidP="00AC6712">
      <w:pPr>
        <w:numPr>
          <w:ilvl w:val="0"/>
          <w:numId w:val="11"/>
        </w:numPr>
        <w:contextualSpacing/>
      </w:pPr>
      <w:r>
        <w:t>Fakultetet u</w:t>
      </w:r>
      <w:r w:rsidR="00B074FB" w:rsidRPr="00356FF2">
        <w:t>tnytter mulighetene for kvalitetsheving som ligger i store europeiske samarbeidsprosjekter og i ERC-ordningen</w:t>
      </w:r>
      <w:r>
        <w:t>.</w:t>
      </w:r>
    </w:p>
    <w:p w14:paraId="475541C7" w14:textId="77777777" w:rsidR="00B074FB" w:rsidRPr="00356FF2" w:rsidRDefault="00B074FB" w:rsidP="00AC6712">
      <w:pPr>
        <w:contextualSpacing/>
        <w:rPr>
          <w:b/>
        </w:rPr>
      </w:pPr>
    </w:p>
    <w:p w14:paraId="2CC94BAE" w14:textId="77777777" w:rsidR="00B074FB" w:rsidRPr="00356FF2" w:rsidRDefault="00393478" w:rsidP="00B074FB">
      <w:pPr>
        <w:contextualSpacing/>
        <w:rPr>
          <w:b/>
        </w:rPr>
      </w:pPr>
      <w:r>
        <w:rPr>
          <w:b/>
        </w:rPr>
        <w:t>Mål 5</w:t>
      </w:r>
      <w:r w:rsidR="00B074FB" w:rsidRPr="00356FF2">
        <w:rPr>
          <w:b/>
        </w:rPr>
        <w:t xml:space="preserve">: </w:t>
      </w:r>
      <w:r w:rsidR="00B074FB">
        <w:rPr>
          <w:b/>
        </w:rPr>
        <w:t>Fakultetet skal</w:t>
      </w:r>
      <w:r w:rsidR="00B074FB" w:rsidRPr="00356FF2">
        <w:rPr>
          <w:b/>
        </w:rPr>
        <w:t xml:space="preserve"> fremme god vitenskapelig praksis og arbeide for å heve bevisstheten rundt forskningsetiske problemstillinger</w:t>
      </w:r>
      <w:r w:rsidR="00B074FB">
        <w:rPr>
          <w:b/>
        </w:rPr>
        <w:t>.</w:t>
      </w:r>
    </w:p>
    <w:p w14:paraId="41692AA0" w14:textId="77777777" w:rsidR="00B074FB" w:rsidRPr="00356FF2" w:rsidRDefault="00B074FB" w:rsidP="00B074FB">
      <w:pPr>
        <w:contextualSpacing/>
        <w:rPr>
          <w:b/>
        </w:rPr>
      </w:pPr>
    </w:p>
    <w:p w14:paraId="7A9522D9" w14:textId="77777777" w:rsidR="00B074FB" w:rsidRPr="00356FF2" w:rsidRDefault="00B074FB" w:rsidP="00B074FB">
      <w:pPr>
        <w:contextualSpacing/>
        <w:rPr>
          <w:b/>
        </w:rPr>
      </w:pPr>
      <w:r>
        <w:rPr>
          <w:b/>
        </w:rPr>
        <w:t>Tiltak:</w:t>
      </w:r>
    </w:p>
    <w:p w14:paraId="73B24C26" w14:textId="5E088393" w:rsidR="00B074FB" w:rsidRDefault="00B074FB" w:rsidP="00AC6712">
      <w:pPr>
        <w:numPr>
          <w:ilvl w:val="0"/>
          <w:numId w:val="12"/>
        </w:numPr>
        <w:contextualSpacing/>
      </w:pPr>
      <w:r>
        <w:t>Fakultetet</w:t>
      </w:r>
      <w:r w:rsidRPr="00356FF2">
        <w:t xml:space="preserve"> </w:t>
      </w:r>
      <w:r w:rsidR="00AA445E">
        <w:t>skal videreutvikle</w:t>
      </w:r>
      <w:r>
        <w:t xml:space="preserve"> et</w:t>
      </w:r>
      <w:r w:rsidRPr="00356FF2">
        <w:t xml:space="preserve"> tilpasset opplæringstilbud i forskningsetikk </w:t>
      </w:r>
      <w:r w:rsidR="000D108B">
        <w:t>innen eget fagområde samt</w:t>
      </w:r>
      <w:r w:rsidRPr="00356FF2">
        <w:t xml:space="preserve"> utarbeide en plan for opplæring og regelmessig oppdatering av studente</w:t>
      </w:r>
      <w:r>
        <w:t>r og ansatte i forskningsetikk</w:t>
      </w:r>
      <w:r w:rsidR="000D108B">
        <w:t>.</w:t>
      </w:r>
    </w:p>
    <w:p w14:paraId="1A20440B" w14:textId="43E63E31" w:rsidR="00B074FB" w:rsidRPr="00356FF2" w:rsidRDefault="00B074FB" w:rsidP="00AC6712">
      <w:pPr>
        <w:numPr>
          <w:ilvl w:val="0"/>
          <w:numId w:val="12"/>
        </w:numPr>
        <w:contextualSpacing/>
      </w:pPr>
      <w:r>
        <w:t xml:space="preserve">Fakultetet </w:t>
      </w:r>
      <w:r w:rsidR="00AA445E">
        <w:t>skal gjennomføre</w:t>
      </w:r>
      <w:r>
        <w:t xml:space="preserve"> en internrevisjon av et utvalg prosjekter </w:t>
      </w:r>
      <w:r w:rsidR="00C85AB9">
        <w:t xml:space="preserve">det </w:t>
      </w:r>
      <w:r>
        <w:t>er forskningsansvarlig institusjon for</w:t>
      </w:r>
      <w:r w:rsidR="000D108B">
        <w:t>.</w:t>
      </w:r>
    </w:p>
    <w:p w14:paraId="25B802BB" w14:textId="77777777" w:rsidR="00B074FB" w:rsidRPr="00356FF2" w:rsidRDefault="00B074FB" w:rsidP="00B074FB">
      <w:pPr>
        <w:spacing w:after="0"/>
        <w:contextualSpacing/>
        <w:rPr>
          <w:rFonts w:cs="Cambria"/>
        </w:rPr>
      </w:pPr>
    </w:p>
    <w:p w14:paraId="1F4D7A74" w14:textId="77777777" w:rsidR="00B074FB" w:rsidRDefault="00B074FB" w:rsidP="00B074FB">
      <w:pPr>
        <w:contextualSpacing/>
        <w:rPr>
          <w:b/>
        </w:rPr>
      </w:pPr>
      <w:r w:rsidRPr="00356FF2">
        <w:rPr>
          <w:b/>
        </w:rPr>
        <w:t>Forventede</w:t>
      </w:r>
      <w:r>
        <w:rPr>
          <w:b/>
        </w:rPr>
        <w:t xml:space="preserve"> resultater ved utgangen av 2021</w:t>
      </w:r>
      <w:r w:rsidRPr="00356FF2">
        <w:rPr>
          <w:b/>
        </w:rPr>
        <w:t xml:space="preserve">: </w:t>
      </w:r>
    </w:p>
    <w:p w14:paraId="7A5F88A8" w14:textId="21E94586" w:rsidR="00B074FB" w:rsidRPr="00E769B1" w:rsidRDefault="00CF5783" w:rsidP="00B074FB">
      <w:pPr>
        <w:pStyle w:val="ListParagraph"/>
        <w:numPr>
          <w:ilvl w:val="0"/>
          <w:numId w:val="31"/>
        </w:numPr>
      </w:pPr>
      <w:r>
        <w:t>E</w:t>
      </w:r>
      <w:r w:rsidR="00B074FB" w:rsidRPr="00E769B1">
        <w:t>tterlevelse av forskningsetiske retningslinjer og regelverk</w:t>
      </w:r>
      <w:r>
        <w:t xml:space="preserve"> er bedret.</w:t>
      </w:r>
    </w:p>
    <w:p w14:paraId="08249571" w14:textId="77777777" w:rsidR="00847778" w:rsidRDefault="00847778">
      <w:pPr>
        <w:spacing w:after="0" w:line="240" w:lineRule="auto"/>
        <w:rPr>
          <w:b/>
        </w:rPr>
      </w:pPr>
    </w:p>
    <w:p w14:paraId="08080AD5" w14:textId="77777777" w:rsidR="00480856" w:rsidRDefault="00480856">
      <w:pPr>
        <w:spacing w:after="0" w:line="240" w:lineRule="auto"/>
        <w:rPr>
          <w:b/>
        </w:rPr>
      </w:pPr>
    </w:p>
    <w:p w14:paraId="7E85BBBB" w14:textId="77777777" w:rsidR="00847778" w:rsidRDefault="00287DE3">
      <w:pPr>
        <w:spacing w:after="0" w:line="240" w:lineRule="auto"/>
        <w:rPr>
          <w:b/>
          <w:color w:val="000000" w:themeColor="text1"/>
          <w:sz w:val="28"/>
          <w:szCs w:val="28"/>
        </w:rPr>
      </w:pPr>
      <w:r>
        <w:rPr>
          <w:b/>
          <w:color w:val="000000" w:themeColor="text1"/>
          <w:sz w:val="28"/>
          <w:szCs w:val="28"/>
        </w:rPr>
        <w:t>4</w:t>
      </w:r>
      <w:r>
        <w:rPr>
          <w:b/>
          <w:color w:val="000000" w:themeColor="text1"/>
          <w:sz w:val="28"/>
          <w:szCs w:val="28"/>
        </w:rPr>
        <w:tab/>
      </w:r>
      <w:r w:rsidR="00847778" w:rsidRPr="00C313FD">
        <w:rPr>
          <w:b/>
          <w:color w:val="000000" w:themeColor="text1"/>
          <w:sz w:val="28"/>
          <w:szCs w:val="28"/>
        </w:rPr>
        <w:t>TA KUNNSKAP I BRUK</w:t>
      </w:r>
    </w:p>
    <w:p w14:paraId="51C87583" w14:textId="77777777" w:rsidR="006A728B" w:rsidRDefault="006A728B">
      <w:pPr>
        <w:spacing w:after="0" w:line="240" w:lineRule="auto"/>
        <w:rPr>
          <w:b/>
          <w:color w:val="000000" w:themeColor="text1"/>
        </w:rPr>
      </w:pPr>
    </w:p>
    <w:p w14:paraId="74D5AFF6" w14:textId="3BC0591B" w:rsidR="00847778" w:rsidRPr="00C313FD" w:rsidRDefault="006A728B">
      <w:pPr>
        <w:spacing w:after="0" w:line="240" w:lineRule="auto"/>
        <w:rPr>
          <w:b/>
          <w:color w:val="000000" w:themeColor="text1"/>
        </w:rPr>
      </w:pPr>
      <w:r>
        <w:rPr>
          <w:b/>
          <w:color w:val="000000" w:themeColor="text1"/>
        </w:rPr>
        <w:t>M</w:t>
      </w:r>
      <w:r w:rsidR="00393478">
        <w:rPr>
          <w:b/>
          <w:color w:val="000000" w:themeColor="text1"/>
        </w:rPr>
        <w:t>ål 6</w:t>
      </w:r>
      <w:r w:rsidR="00847778" w:rsidRPr="00C313FD">
        <w:rPr>
          <w:b/>
          <w:color w:val="000000" w:themeColor="text1"/>
        </w:rPr>
        <w:t xml:space="preserve">: </w:t>
      </w:r>
      <w:r w:rsidR="00B472B4">
        <w:rPr>
          <w:b/>
          <w:color w:val="000000" w:themeColor="text1"/>
        </w:rPr>
        <w:t>I</w:t>
      </w:r>
      <w:r w:rsidR="00847778" w:rsidRPr="00C313FD">
        <w:rPr>
          <w:b/>
          <w:color w:val="000000" w:themeColor="text1"/>
        </w:rPr>
        <w:t>nnsatsområde</w:t>
      </w:r>
      <w:r w:rsidR="00480856">
        <w:rPr>
          <w:b/>
          <w:color w:val="000000" w:themeColor="text1"/>
        </w:rPr>
        <w:t>t</w:t>
      </w:r>
      <w:r w:rsidR="00847778" w:rsidRPr="00C313FD">
        <w:rPr>
          <w:b/>
          <w:color w:val="000000" w:themeColor="text1"/>
        </w:rPr>
        <w:t xml:space="preserve"> «Ta kunnskap i bruk» skal</w:t>
      </w:r>
      <w:r w:rsidR="00B472B4">
        <w:rPr>
          <w:b/>
          <w:color w:val="000000" w:themeColor="text1"/>
        </w:rPr>
        <w:t xml:space="preserve"> utvikles</w:t>
      </w:r>
      <w:r w:rsidR="00480856">
        <w:rPr>
          <w:b/>
          <w:color w:val="000000" w:themeColor="text1"/>
        </w:rPr>
        <w:t>,</w:t>
      </w:r>
      <w:r w:rsidR="001E12BC">
        <w:rPr>
          <w:b/>
          <w:color w:val="000000" w:themeColor="text1"/>
        </w:rPr>
        <w:t xml:space="preserve"> og fakultetet skal </w:t>
      </w:r>
      <w:r w:rsidR="00847778" w:rsidRPr="00C313FD">
        <w:rPr>
          <w:b/>
          <w:color w:val="000000" w:themeColor="text1"/>
        </w:rPr>
        <w:t>utarbeide mål og tiltak innen næringsrettet og sosial innovasjon, kommersialisering, entreprenørskap og formidling.</w:t>
      </w:r>
    </w:p>
    <w:p w14:paraId="72DEF929" w14:textId="77777777" w:rsidR="001D40AB" w:rsidRPr="001969EF" w:rsidRDefault="001D40AB" w:rsidP="001D40AB">
      <w:pPr>
        <w:contextualSpacing/>
        <w:rPr>
          <w:color w:val="000000" w:themeColor="text1"/>
        </w:rPr>
      </w:pPr>
    </w:p>
    <w:p w14:paraId="5A5BD197" w14:textId="30008ED6" w:rsidR="001D40AB" w:rsidRPr="001969EF" w:rsidRDefault="00480856" w:rsidP="00171E31">
      <w:pPr>
        <w:contextualSpacing/>
        <w:rPr>
          <w:color w:val="000000" w:themeColor="text1"/>
        </w:rPr>
      </w:pPr>
      <w:r>
        <w:rPr>
          <w:color w:val="000000" w:themeColor="text1"/>
        </w:rPr>
        <w:t xml:space="preserve">Fakultetet har som </w:t>
      </w:r>
      <w:r w:rsidR="001D40AB" w:rsidRPr="001969EF">
        <w:rPr>
          <w:color w:val="000000" w:themeColor="text1"/>
        </w:rPr>
        <w:t xml:space="preserve">mål å </w:t>
      </w:r>
      <w:r>
        <w:rPr>
          <w:color w:val="000000" w:themeColor="text1"/>
        </w:rPr>
        <w:t>skape</w:t>
      </w:r>
      <w:r w:rsidR="001D40AB" w:rsidRPr="001969EF">
        <w:rPr>
          <w:color w:val="000000" w:themeColor="text1"/>
        </w:rPr>
        <w:t xml:space="preserve"> en tydelig innovasjons- og entreprenørskapskultur som preger fakultetets utdannings- og forskningsvirksomhet.  Dette betyr at det tilrettelegges for innovasjonsaktiviteter </w:t>
      </w:r>
      <w:r>
        <w:rPr>
          <w:color w:val="000000" w:themeColor="text1"/>
        </w:rPr>
        <w:t>både</w:t>
      </w:r>
      <w:r w:rsidR="001D40AB" w:rsidRPr="001969EF">
        <w:rPr>
          <w:color w:val="000000" w:themeColor="text1"/>
        </w:rPr>
        <w:t xml:space="preserve"> for medisin- og masterstudenter</w:t>
      </w:r>
      <w:r>
        <w:rPr>
          <w:color w:val="000000" w:themeColor="text1"/>
        </w:rPr>
        <w:t xml:space="preserve"> samt </w:t>
      </w:r>
      <w:r w:rsidR="001D40AB" w:rsidRPr="001969EF">
        <w:rPr>
          <w:color w:val="000000" w:themeColor="text1"/>
        </w:rPr>
        <w:t>for forskere på alle nivåer</w:t>
      </w:r>
      <w:r>
        <w:rPr>
          <w:color w:val="000000" w:themeColor="text1"/>
        </w:rPr>
        <w:t xml:space="preserve">. Økt </w:t>
      </w:r>
      <w:r w:rsidR="001D40AB" w:rsidRPr="001969EF">
        <w:rPr>
          <w:color w:val="000000" w:themeColor="text1"/>
        </w:rPr>
        <w:t>kunnskap om og bevissthet rundt innovasjon</w:t>
      </w:r>
      <w:r>
        <w:rPr>
          <w:color w:val="000000" w:themeColor="text1"/>
        </w:rPr>
        <w:t xml:space="preserve"> vil forhåpentligvis </w:t>
      </w:r>
      <w:r w:rsidR="001D40AB" w:rsidRPr="001969EF">
        <w:rPr>
          <w:color w:val="000000" w:themeColor="text1"/>
        </w:rPr>
        <w:t xml:space="preserve">skape nye former for innovasjon og </w:t>
      </w:r>
      <w:r>
        <w:rPr>
          <w:color w:val="000000" w:themeColor="text1"/>
        </w:rPr>
        <w:t xml:space="preserve">føre til </w:t>
      </w:r>
      <w:r w:rsidR="001D40AB" w:rsidRPr="001969EF">
        <w:rPr>
          <w:color w:val="000000" w:themeColor="text1"/>
        </w:rPr>
        <w:t>økt studenti</w:t>
      </w:r>
      <w:r>
        <w:rPr>
          <w:color w:val="000000" w:themeColor="text1"/>
        </w:rPr>
        <w:t>nnovasjon og -entreprenørskap.</w:t>
      </w:r>
    </w:p>
    <w:p w14:paraId="0F846CCB" w14:textId="77777777" w:rsidR="00847778" w:rsidRDefault="00847778">
      <w:pPr>
        <w:spacing w:after="0" w:line="240" w:lineRule="auto"/>
        <w:rPr>
          <w:color w:val="000000" w:themeColor="text1"/>
        </w:rPr>
      </w:pPr>
    </w:p>
    <w:p w14:paraId="664E608A" w14:textId="77777777" w:rsidR="00895A55" w:rsidRPr="00F628C9" w:rsidRDefault="00895A55">
      <w:pPr>
        <w:spacing w:after="0" w:line="240" w:lineRule="auto"/>
        <w:rPr>
          <w:b/>
          <w:color w:val="000000" w:themeColor="text1"/>
        </w:rPr>
      </w:pPr>
      <w:r w:rsidRPr="00F628C9">
        <w:rPr>
          <w:b/>
          <w:color w:val="000000" w:themeColor="text1"/>
        </w:rPr>
        <w:t xml:space="preserve">Tiltak: </w:t>
      </w:r>
    </w:p>
    <w:p w14:paraId="67DA8232" w14:textId="46145F1C" w:rsidR="00895A55" w:rsidRDefault="00895A55" w:rsidP="00171E31">
      <w:pPr>
        <w:pStyle w:val="ListParagraph"/>
        <w:numPr>
          <w:ilvl w:val="0"/>
          <w:numId w:val="10"/>
        </w:numPr>
        <w:spacing w:after="0"/>
        <w:rPr>
          <w:color w:val="000000" w:themeColor="text1"/>
        </w:rPr>
      </w:pPr>
      <w:r>
        <w:rPr>
          <w:color w:val="000000" w:themeColor="text1"/>
        </w:rPr>
        <w:t>A</w:t>
      </w:r>
      <w:r w:rsidRPr="00C313FD">
        <w:rPr>
          <w:color w:val="000000" w:themeColor="text1"/>
        </w:rPr>
        <w:t xml:space="preserve">rbeide for en </w:t>
      </w:r>
      <w:r w:rsidR="00117C9C">
        <w:rPr>
          <w:color w:val="000000" w:themeColor="text1"/>
        </w:rPr>
        <w:t>innovasjons</w:t>
      </w:r>
      <w:r w:rsidRPr="00C313FD">
        <w:rPr>
          <w:color w:val="000000" w:themeColor="text1"/>
        </w:rPr>
        <w:t xml:space="preserve">kultur i hele organisasjonen der våre studenter og ansatte får tilbud om opplæring </w:t>
      </w:r>
      <w:r>
        <w:rPr>
          <w:color w:val="000000" w:themeColor="text1"/>
        </w:rPr>
        <w:t xml:space="preserve">i innovasjon </w:t>
      </w:r>
      <w:r w:rsidR="00171E31">
        <w:rPr>
          <w:color w:val="000000" w:themeColor="text1"/>
        </w:rPr>
        <w:t>og entreprenørskap</w:t>
      </w:r>
      <w:r w:rsidR="00232D01">
        <w:rPr>
          <w:color w:val="000000" w:themeColor="text1"/>
        </w:rPr>
        <w:t>, og der målbare resultater følges opp systematisk</w:t>
      </w:r>
      <w:r w:rsidR="00117C9C">
        <w:rPr>
          <w:color w:val="000000" w:themeColor="text1"/>
        </w:rPr>
        <w:t>.</w:t>
      </w:r>
    </w:p>
    <w:p w14:paraId="1DA52032" w14:textId="16919E73" w:rsidR="00171E31" w:rsidRPr="00171E31" w:rsidRDefault="00171E31" w:rsidP="00171E31">
      <w:pPr>
        <w:numPr>
          <w:ilvl w:val="0"/>
          <w:numId w:val="10"/>
        </w:numPr>
        <w:spacing w:after="0"/>
        <w:contextualSpacing/>
        <w:rPr>
          <w:rFonts w:cs="Cambria"/>
          <w:color w:val="000000" w:themeColor="text1"/>
        </w:rPr>
      </w:pPr>
      <w:r>
        <w:rPr>
          <w:rFonts w:cs="Cambria"/>
          <w:color w:val="000000" w:themeColor="text1"/>
        </w:rPr>
        <w:t>Styrke et strategisk samarbeid på innovasjonsfeltet med Livsvitenskapsenheten</w:t>
      </w:r>
      <w:r w:rsidR="00117C9C">
        <w:rPr>
          <w:rFonts w:cs="Cambria"/>
          <w:color w:val="000000" w:themeColor="text1"/>
        </w:rPr>
        <w:t>.</w:t>
      </w:r>
      <w:r w:rsidRPr="00C313FD">
        <w:rPr>
          <w:rFonts w:cs="Cambria"/>
          <w:color w:val="000000" w:themeColor="text1"/>
        </w:rPr>
        <w:t xml:space="preserve"> </w:t>
      </w:r>
    </w:p>
    <w:p w14:paraId="7A486EB5" w14:textId="0165DBF3" w:rsidR="00232D01" w:rsidRDefault="00895A55" w:rsidP="00232D01">
      <w:pPr>
        <w:pStyle w:val="ListParagraph"/>
        <w:numPr>
          <w:ilvl w:val="0"/>
          <w:numId w:val="10"/>
        </w:numPr>
        <w:spacing w:after="0"/>
        <w:rPr>
          <w:color w:val="000000" w:themeColor="text1"/>
        </w:rPr>
      </w:pPr>
      <w:r>
        <w:rPr>
          <w:color w:val="000000" w:themeColor="text1"/>
        </w:rPr>
        <w:t>Lage</w:t>
      </w:r>
      <w:r w:rsidRPr="00C313FD">
        <w:rPr>
          <w:color w:val="000000" w:themeColor="text1"/>
        </w:rPr>
        <w:t xml:space="preserve"> en oversikt over </w:t>
      </w:r>
      <w:r w:rsidR="008841A1">
        <w:rPr>
          <w:color w:val="000000" w:themeColor="text1"/>
        </w:rPr>
        <w:t>«</w:t>
      </w:r>
      <w:r w:rsidRPr="00C313FD">
        <w:rPr>
          <w:color w:val="000000" w:themeColor="text1"/>
        </w:rPr>
        <w:t>økosystemet for innovasjon</w:t>
      </w:r>
      <w:r w:rsidR="008841A1">
        <w:rPr>
          <w:color w:val="000000" w:themeColor="text1"/>
        </w:rPr>
        <w:t>»</w:t>
      </w:r>
      <w:r w:rsidRPr="00C313FD">
        <w:rPr>
          <w:color w:val="000000" w:themeColor="text1"/>
        </w:rPr>
        <w:t xml:space="preserve"> slik at våre studenter, forskere og andre ansatte </w:t>
      </w:r>
      <w:r w:rsidR="00117C9C">
        <w:rPr>
          <w:color w:val="000000" w:themeColor="text1"/>
        </w:rPr>
        <w:t>enkelt</w:t>
      </w:r>
      <w:r w:rsidRPr="00C313FD">
        <w:rPr>
          <w:color w:val="000000" w:themeColor="text1"/>
        </w:rPr>
        <w:t xml:space="preserve"> kan finne frem til hjelp og støt</w:t>
      </w:r>
      <w:r w:rsidR="00117C9C">
        <w:rPr>
          <w:color w:val="000000" w:themeColor="text1"/>
        </w:rPr>
        <w:t>te med tanke på å ta sine idé</w:t>
      </w:r>
      <w:r w:rsidR="00232D01">
        <w:rPr>
          <w:color w:val="000000" w:themeColor="text1"/>
        </w:rPr>
        <w:t>er videre</w:t>
      </w:r>
      <w:r w:rsidR="00117C9C">
        <w:rPr>
          <w:color w:val="000000" w:themeColor="text1"/>
        </w:rPr>
        <w:t>.</w:t>
      </w:r>
    </w:p>
    <w:p w14:paraId="3BB3B55F" w14:textId="49F55326" w:rsidR="006E1FA4" w:rsidRDefault="006E1FA4" w:rsidP="00232D01">
      <w:pPr>
        <w:pStyle w:val="ListParagraph"/>
        <w:numPr>
          <w:ilvl w:val="0"/>
          <w:numId w:val="10"/>
        </w:numPr>
        <w:spacing w:after="0"/>
        <w:rPr>
          <w:color w:val="000000" w:themeColor="text1"/>
        </w:rPr>
      </w:pPr>
      <w:r>
        <w:rPr>
          <w:color w:val="000000" w:themeColor="text1"/>
        </w:rPr>
        <w:t xml:space="preserve">Studenter </w:t>
      </w:r>
      <w:r w:rsidRPr="00232D01">
        <w:rPr>
          <w:color w:val="000000" w:themeColor="text1"/>
        </w:rPr>
        <w:t xml:space="preserve">stimuleres til aktivt </w:t>
      </w:r>
      <w:r>
        <w:rPr>
          <w:color w:val="000000" w:themeColor="text1"/>
        </w:rPr>
        <w:t xml:space="preserve">å </w:t>
      </w:r>
      <w:r w:rsidRPr="00232D01">
        <w:rPr>
          <w:color w:val="000000" w:themeColor="text1"/>
        </w:rPr>
        <w:t xml:space="preserve">bruke plattformer som </w:t>
      </w:r>
      <w:r w:rsidR="00C85AB9">
        <w:rPr>
          <w:color w:val="000000" w:themeColor="text1"/>
        </w:rPr>
        <w:t>I</w:t>
      </w:r>
      <w:r w:rsidRPr="00232D01">
        <w:rPr>
          <w:color w:val="000000" w:themeColor="text1"/>
        </w:rPr>
        <w:t xml:space="preserve">nsj og andre initiativer i regi av </w:t>
      </w:r>
      <w:r>
        <w:rPr>
          <w:color w:val="000000" w:themeColor="text1"/>
        </w:rPr>
        <w:t>for eksempel Oslo Science City og Inven2</w:t>
      </w:r>
      <w:r w:rsidRPr="00232D01">
        <w:rPr>
          <w:color w:val="000000" w:themeColor="text1"/>
        </w:rPr>
        <w:t>.</w:t>
      </w:r>
    </w:p>
    <w:p w14:paraId="0AD5D67D" w14:textId="292C0AEB" w:rsidR="006E1FA4" w:rsidRPr="00232D01" w:rsidRDefault="006E1FA4" w:rsidP="00232D01">
      <w:pPr>
        <w:pStyle w:val="ListParagraph"/>
        <w:numPr>
          <w:ilvl w:val="0"/>
          <w:numId w:val="10"/>
        </w:numPr>
        <w:spacing w:after="0"/>
        <w:rPr>
          <w:color w:val="000000" w:themeColor="text1"/>
        </w:rPr>
      </w:pPr>
      <w:r>
        <w:rPr>
          <w:color w:val="000000" w:themeColor="text1"/>
        </w:rPr>
        <w:t>Bidra til konkrete tiltak med aktiv deltakelse i UiOs sentrale råd for innovasjon, som nå skal etableres</w:t>
      </w:r>
    </w:p>
    <w:p w14:paraId="28F7C8B2" w14:textId="77777777" w:rsidR="00895A55" w:rsidRDefault="00895A55" w:rsidP="00EE02B0">
      <w:pPr>
        <w:spacing w:after="0" w:line="240" w:lineRule="auto"/>
        <w:rPr>
          <w:color w:val="000000" w:themeColor="text1"/>
        </w:rPr>
      </w:pPr>
    </w:p>
    <w:p w14:paraId="3E6EE841" w14:textId="77777777" w:rsidR="00847778" w:rsidRPr="00F628C9" w:rsidRDefault="00847778" w:rsidP="00B273B2">
      <w:pPr>
        <w:contextualSpacing/>
        <w:rPr>
          <w:b/>
          <w:color w:val="000000" w:themeColor="text1"/>
        </w:rPr>
      </w:pPr>
      <w:r w:rsidRPr="00F628C9">
        <w:rPr>
          <w:b/>
          <w:color w:val="000000" w:themeColor="text1"/>
        </w:rPr>
        <w:t xml:space="preserve">Forventede resultater ved utgangen av 2020: </w:t>
      </w:r>
    </w:p>
    <w:p w14:paraId="497B496F" w14:textId="77777777" w:rsidR="00895A55" w:rsidRDefault="00895A55" w:rsidP="00B074FB">
      <w:pPr>
        <w:pStyle w:val="ListParagraph"/>
        <w:numPr>
          <w:ilvl w:val="0"/>
          <w:numId w:val="10"/>
        </w:numPr>
        <w:rPr>
          <w:color w:val="000000" w:themeColor="text1"/>
        </w:rPr>
      </w:pPr>
      <w:r>
        <w:rPr>
          <w:color w:val="000000" w:themeColor="text1"/>
        </w:rPr>
        <w:t xml:space="preserve">Kart over </w:t>
      </w:r>
      <w:r w:rsidR="00EB116D">
        <w:rPr>
          <w:color w:val="000000" w:themeColor="text1"/>
        </w:rPr>
        <w:t>«</w:t>
      </w:r>
      <w:r>
        <w:rPr>
          <w:color w:val="000000" w:themeColor="text1"/>
        </w:rPr>
        <w:t>innovasjonsøkosystemet</w:t>
      </w:r>
      <w:r w:rsidR="00EB116D">
        <w:rPr>
          <w:color w:val="000000" w:themeColor="text1"/>
        </w:rPr>
        <w:t>»</w:t>
      </w:r>
      <w:r>
        <w:rPr>
          <w:color w:val="000000" w:themeColor="text1"/>
        </w:rPr>
        <w:t xml:space="preserve"> er kommunisert så studenter, forskere og andre ansatte vet hvor de kan søke støtte og samarbeid.</w:t>
      </w:r>
    </w:p>
    <w:p w14:paraId="19DA1606" w14:textId="0EFD0C31" w:rsidR="00232D01" w:rsidRPr="00232D01" w:rsidRDefault="00847778" w:rsidP="00171E31">
      <w:pPr>
        <w:pStyle w:val="ListParagraph"/>
        <w:numPr>
          <w:ilvl w:val="0"/>
          <w:numId w:val="8"/>
        </w:numPr>
        <w:spacing w:after="0"/>
        <w:rPr>
          <w:rFonts w:cs="Cambria"/>
          <w:color w:val="000000" w:themeColor="text1"/>
        </w:rPr>
      </w:pPr>
      <w:r w:rsidRPr="00232D01">
        <w:rPr>
          <w:color w:val="000000" w:themeColor="text1"/>
        </w:rPr>
        <w:t>Enheten har etablert tiltak for økt innovasjon og entreprenørskap blant studenter, stipendiater og postdoktorer</w:t>
      </w:r>
      <w:r w:rsidR="00A35488">
        <w:rPr>
          <w:color w:val="000000" w:themeColor="text1"/>
        </w:rPr>
        <w:t xml:space="preserve">. </w:t>
      </w:r>
    </w:p>
    <w:p w14:paraId="685F0454" w14:textId="5E8BAE22" w:rsidR="00466EF6" w:rsidRPr="00232D01" w:rsidRDefault="00466EF6" w:rsidP="00171E31">
      <w:pPr>
        <w:pStyle w:val="ListParagraph"/>
        <w:numPr>
          <w:ilvl w:val="0"/>
          <w:numId w:val="8"/>
        </w:numPr>
        <w:spacing w:after="0"/>
        <w:rPr>
          <w:rFonts w:cs="Cambria"/>
          <w:color w:val="000000" w:themeColor="text1"/>
        </w:rPr>
      </w:pPr>
      <w:r w:rsidRPr="00232D01">
        <w:rPr>
          <w:rFonts w:cs="Cambria"/>
          <w:color w:val="000000" w:themeColor="text1"/>
        </w:rPr>
        <w:t xml:space="preserve">Fakultetet har implementert en robust kommunikasjons- og kanalstrategi for å synliggjøre innovasjon ved fakultetet. </w:t>
      </w:r>
    </w:p>
    <w:p w14:paraId="5406C95C" w14:textId="1B768889" w:rsidR="00847778" w:rsidRPr="00B12B6E" w:rsidRDefault="00B12B6E" w:rsidP="00AC6712">
      <w:pPr>
        <w:pStyle w:val="ListParagraph"/>
        <w:numPr>
          <w:ilvl w:val="0"/>
          <w:numId w:val="8"/>
        </w:numPr>
        <w:spacing w:after="0"/>
        <w:rPr>
          <w:rFonts w:cs="Cambria"/>
          <w:color w:val="000000" w:themeColor="text1"/>
        </w:rPr>
      </w:pPr>
      <w:r>
        <w:rPr>
          <w:rFonts w:cs="Cambria"/>
          <w:color w:val="000000" w:themeColor="text1"/>
        </w:rPr>
        <w:t>E</w:t>
      </w:r>
      <w:r w:rsidR="00466EF6" w:rsidRPr="006E2160">
        <w:rPr>
          <w:rFonts w:cs="Cambria"/>
          <w:color w:val="000000" w:themeColor="text1"/>
        </w:rPr>
        <w:t xml:space="preserve">t system for måling av innovasjon og entreprenørskap </w:t>
      </w:r>
      <w:r>
        <w:rPr>
          <w:rFonts w:cs="Cambria"/>
          <w:color w:val="000000" w:themeColor="text1"/>
        </w:rPr>
        <w:t xml:space="preserve">er etablert </w:t>
      </w:r>
      <w:r w:rsidR="00466EF6" w:rsidRPr="006E2160">
        <w:rPr>
          <w:rFonts w:cs="Cambria"/>
          <w:color w:val="000000" w:themeColor="text1"/>
        </w:rPr>
        <w:t>på fakultetet</w:t>
      </w:r>
      <w:r>
        <w:rPr>
          <w:rFonts w:cs="Cambria"/>
          <w:color w:val="000000" w:themeColor="text1"/>
        </w:rPr>
        <w:t>,</w:t>
      </w:r>
      <w:r w:rsidR="00466EF6" w:rsidRPr="006E2160">
        <w:rPr>
          <w:rFonts w:cs="Cambria"/>
          <w:color w:val="000000" w:themeColor="text1"/>
        </w:rPr>
        <w:t xml:space="preserve"> og de</w:t>
      </w:r>
      <w:r>
        <w:rPr>
          <w:rFonts w:cs="Cambria"/>
          <w:color w:val="000000" w:themeColor="text1"/>
        </w:rPr>
        <w:t>tte systemet</w:t>
      </w:r>
      <w:r w:rsidR="00466EF6" w:rsidRPr="006E2160">
        <w:rPr>
          <w:rFonts w:cs="Cambria"/>
          <w:color w:val="000000" w:themeColor="text1"/>
        </w:rPr>
        <w:t xml:space="preserve"> brukes aktivt for å fokusere på utviklingen og økningen vi ønsker å </w:t>
      </w:r>
      <w:r>
        <w:rPr>
          <w:rFonts w:cs="Cambria"/>
          <w:color w:val="000000" w:themeColor="text1"/>
        </w:rPr>
        <w:t xml:space="preserve">oppnå </w:t>
      </w:r>
      <w:r w:rsidR="00466EF6" w:rsidRPr="006E2160">
        <w:rPr>
          <w:rFonts w:cs="Cambria"/>
          <w:color w:val="000000" w:themeColor="text1"/>
        </w:rPr>
        <w:t>(</w:t>
      </w:r>
      <w:r w:rsidR="008C522D">
        <w:rPr>
          <w:rFonts w:cs="Cambria"/>
          <w:color w:val="000000" w:themeColor="text1"/>
        </w:rPr>
        <w:t xml:space="preserve">for eksempel </w:t>
      </w:r>
      <w:r w:rsidR="00466EF6" w:rsidRPr="006E2160">
        <w:rPr>
          <w:rFonts w:cs="Cambria"/>
          <w:color w:val="000000" w:themeColor="text1"/>
        </w:rPr>
        <w:t>DOFI, paten</w:t>
      </w:r>
      <w:r w:rsidR="00466EF6">
        <w:rPr>
          <w:rFonts w:cs="Cambria"/>
          <w:color w:val="000000" w:themeColor="text1"/>
        </w:rPr>
        <w:t>t</w:t>
      </w:r>
      <w:r>
        <w:rPr>
          <w:rFonts w:cs="Cambria"/>
          <w:color w:val="000000" w:themeColor="text1"/>
        </w:rPr>
        <w:t>søknader, start-ups</w:t>
      </w:r>
      <w:r w:rsidR="00466EF6" w:rsidRPr="00B12B6E">
        <w:rPr>
          <w:rFonts w:cs="Cambria"/>
          <w:color w:val="000000" w:themeColor="text1"/>
        </w:rPr>
        <w:t xml:space="preserve">). </w:t>
      </w:r>
    </w:p>
    <w:p w14:paraId="1525BB82" w14:textId="77777777" w:rsidR="0058283B" w:rsidRPr="0058283B" w:rsidRDefault="0058283B" w:rsidP="00AC6712">
      <w:pPr>
        <w:pStyle w:val="ListParagraph"/>
        <w:spacing w:after="0"/>
        <w:rPr>
          <w:rFonts w:cs="Cambria"/>
          <w:color w:val="000000" w:themeColor="text1"/>
        </w:rPr>
      </w:pPr>
    </w:p>
    <w:p w14:paraId="2367B5C0" w14:textId="7CFFDB78" w:rsidR="00847778" w:rsidRPr="00F628C9" w:rsidRDefault="00847778" w:rsidP="00AC6712">
      <w:pPr>
        <w:contextualSpacing/>
        <w:rPr>
          <w:b/>
          <w:color w:val="000000" w:themeColor="text1"/>
        </w:rPr>
      </w:pPr>
      <w:r w:rsidRPr="00F628C9">
        <w:rPr>
          <w:b/>
          <w:color w:val="000000" w:themeColor="text1"/>
        </w:rPr>
        <w:t xml:space="preserve">Forventede resultater </w:t>
      </w:r>
      <w:r w:rsidR="006D53E8">
        <w:rPr>
          <w:b/>
          <w:color w:val="000000" w:themeColor="text1"/>
        </w:rPr>
        <w:t>ved utgangen av 2021:</w:t>
      </w:r>
    </w:p>
    <w:p w14:paraId="0BF094CD" w14:textId="24ED06BC" w:rsidR="00847778" w:rsidRPr="001969EF" w:rsidRDefault="00847778" w:rsidP="00AC6712">
      <w:pPr>
        <w:pStyle w:val="ListParagraph"/>
        <w:numPr>
          <w:ilvl w:val="0"/>
          <w:numId w:val="10"/>
        </w:numPr>
        <w:rPr>
          <w:color w:val="000000" w:themeColor="text1"/>
        </w:rPr>
      </w:pPr>
      <w:r w:rsidRPr="001969EF">
        <w:rPr>
          <w:color w:val="000000" w:themeColor="text1"/>
        </w:rPr>
        <w:t xml:space="preserve">Enheten har økt innovasjon og entreprenørskap </w:t>
      </w:r>
      <w:r w:rsidR="00AD0515">
        <w:rPr>
          <w:color w:val="000000" w:themeColor="text1"/>
        </w:rPr>
        <w:t xml:space="preserve">blant studenter, </w:t>
      </w:r>
      <w:r w:rsidR="006D53E8">
        <w:rPr>
          <w:color w:val="000000" w:themeColor="text1"/>
        </w:rPr>
        <w:t>stipendiater</w:t>
      </w:r>
      <w:r w:rsidR="00AD0515">
        <w:rPr>
          <w:color w:val="000000" w:themeColor="text1"/>
        </w:rPr>
        <w:t xml:space="preserve">, forskere og andre ansatte, </w:t>
      </w:r>
      <w:r w:rsidRPr="001969EF">
        <w:rPr>
          <w:color w:val="000000" w:themeColor="text1"/>
        </w:rPr>
        <w:t xml:space="preserve">og kan vise </w:t>
      </w:r>
      <w:r w:rsidR="006D53E8">
        <w:rPr>
          <w:color w:val="000000" w:themeColor="text1"/>
        </w:rPr>
        <w:t xml:space="preserve">til </w:t>
      </w:r>
      <w:r w:rsidRPr="001969EF">
        <w:rPr>
          <w:color w:val="000000" w:themeColor="text1"/>
        </w:rPr>
        <w:t>konkrete resultater</w:t>
      </w:r>
      <w:r w:rsidR="006D53E8">
        <w:rPr>
          <w:color w:val="000000" w:themeColor="text1"/>
        </w:rPr>
        <w:t>.</w:t>
      </w:r>
    </w:p>
    <w:p w14:paraId="65D0B22B" w14:textId="77777777" w:rsidR="00393478" w:rsidRDefault="00393478" w:rsidP="001D40AB">
      <w:pPr>
        <w:spacing w:after="0" w:line="240" w:lineRule="auto"/>
        <w:rPr>
          <w:rFonts w:cs="Cambria"/>
          <w:color w:val="FF0000"/>
        </w:rPr>
      </w:pPr>
    </w:p>
    <w:p w14:paraId="1234BD75" w14:textId="77777777" w:rsidR="00FF51CE" w:rsidRDefault="00FF51CE" w:rsidP="001D40AB">
      <w:pPr>
        <w:spacing w:after="0" w:line="240" w:lineRule="auto"/>
        <w:rPr>
          <w:rFonts w:cs="Cambria"/>
          <w:color w:val="FF0000"/>
        </w:rPr>
      </w:pPr>
    </w:p>
    <w:p w14:paraId="12500AF8" w14:textId="77777777" w:rsidR="00CB1206" w:rsidRPr="006E2160" w:rsidRDefault="00287DE3" w:rsidP="001D40AB">
      <w:pPr>
        <w:spacing w:after="0" w:line="240" w:lineRule="auto"/>
        <w:rPr>
          <w:b/>
          <w:color w:val="000000" w:themeColor="text1"/>
          <w:sz w:val="28"/>
          <w:szCs w:val="28"/>
        </w:rPr>
      </w:pPr>
      <w:r>
        <w:rPr>
          <w:b/>
          <w:color w:val="000000" w:themeColor="text1"/>
          <w:sz w:val="28"/>
          <w:szCs w:val="28"/>
        </w:rPr>
        <w:t>5</w:t>
      </w:r>
      <w:r>
        <w:rPr>
          <w:b/>
          <w:color w:val="000000" w:themeColor="text1"/>
          <w:sz w:val="28"/>
          <w:szCs w:val="28"/>
        </w:rPr>
        <w:tab/>
      </w:r>
      <w:r w:rsidR="00CB1206" w:rsidRPr="006E2160">
        <w:rPr>
          <w:b/>
          <w:color w:val="000000" w:themeColor="text1"/>
          <w:sz w:val="28"/>
          <w:szCs w:val="28"/>
        </w:rPr>
        <w:t>EN HELHETLIG PERSONALPOLITIKK</w:t>
      </w:r>
    </w:p>
    <w:p w14:paraId="23C17C6D" w14:textId="77777777" w:rsidR="00CB1206" w:rsidRDefault="00CB1206" w:rsidP="004B1B4E">
      <w:pPr>
        <w:contextualSpacing/>
        <w:rPr>
          <w:b/>
          <w:color w:val="000000" w:themeColor="text1"/>
        </w:rPr>
      </w:pPr>
    </w:p>
    <w:p w14:paraId="50CF1B24" w14:textId="57D2564B" w:rsidR="00A0512D" w:rsidRDefault="00393478" w:rsidP="00CB1206">
      <w:pPr>
        <w:spacing w:after="0" w:line="240" w:lineRule="auto"/>
        <w:rPr>
          <w:b/>
          <w:color w:val="000000" w:themeColor="text1"/>
        </w:rPr>
      </w:pPr>
      <w:r w:rsidRPr="006E2160">
        <w:rPr>
          <w:b/>
          <w:color w:val="000000" w:themeColor="text1"/>
        </w:rPr>
        <w:t>Mål 7</w:t>
      </w:r>
      <w:r w:rsidR="00CB1206" w:rsidRPr="006E2160">
        <w:rPr>
          <w:b/>
          <w:color w:val="000000" w:themeColor="text1"/>
        </w:rPr>
        <w:t xml:space="preserve">: </w:t>
      </w:r>
      <w:r w:rsidR="00FC75DA">
        <w:rPr>
          <w:b/>
          <w:color w:val="000000" w:themeColor="text1"/>
        </w:rPr>
        <w:t>Fakultetets enheter</w:t>
      </w:r>
      <w:r w:rsidR="00A0512D" w:rsidRPr="006E2160">
        <w:rPr>
          <w:b/>
          <w:color w:val="000000" w:themeColor="text1"/>
        </w:rPr>
        <w:t xml:space="preserve"> skal ta i bruk målrettede virkemidler for å redusere </w:t>
      </w:r>
      <w:r w:rsidR="002A7CE2" w:rsidRPr="006E2160">
        <w:rPr>
          <w:b/>
          <w:color w:val="000000" w:themeColor="text1"/>
        </w:rPr>
        <w:t>midlertidigheten</w:t>
      </w:r>
      <w:r w:rsidR="00A0512D" w:rsidRPr="006E2160">
        <w:rPr>
          <w:b/>
          <w:color w:val="000000" w:themeColor="text1"/>
        </w:rPr>
        <w:t xml:space="preserve"> innenfor stillingsgrupper </w:t>
      </w:r>
      <w:r w:rsidR="003B4C6E">
        <w:rPr>
          <w:b/>
          <w:color w:val="000000" w:themeColor="text1"/>
        </w:rPr>
        <w:t>der denne er høy</w:t>
      </w:r>
      <w:r w:rsidR="00A0512D" w:rsidRPr="006E2160">
        <w:rPr>
          <w:b/>
          <w:color w:val="000000" w:themeColor="text1"/>
        </w:rPr>
        <w:t xml:space="preserve">. </w:t>
      </w:r>
    </w:p>
    <w:p w14:paraId="3451211A" w14:textId="77777777" w:rsidR="00466EF6" w:rsidRDefault="00466EF6" w:rsidP="00CB1206">
      <w:pPr>
        <w:spacing w:after="0" w:line="240" w:lineRule="auto"/>
        <w:rPr>
          <w:b/>
          <w:color w:val="000000" w:themeColor="text1"/>
        </w:rPr>
      </w:pPr>
    </w:p>
    <w:p w14:paraId="7ED499B7" w14:textId="5E1E10CE" w:rsidR="00DC5637" w:rsidRDefault="00DC5637" w:rsidP="00DC5637">
      <w:pPr>
        <w:tabs>
          <w:tab w:val="left" w:pos="1021"/>
        </w:tabs>
        <w:spacing w:after="0" w:line="240" w:lineRule="auto"/>
        <w:rPr>
          <w:rFonts w:asciiTheme="minorHAnsi" w:hAnsiTheme="minorHAnsi" w:cstheme="minorHAnsi"/>
          <w:noProof/>
          <w:color w:val="000000" w:themeColor="text1"/>
          <w:lang w:eastAsia="nb-NO"/>
        </w:rPr>
      </w:pPr>
      <w:r w:rsidRPr="008B45F3">
        <w:rPr>
          <w:rFonts w:asciiTheme="minorHAnsi" w:hAnsiTheme="minorHAnsi" w:cstheme="minorHAnsi"/>
          <w:noProof/>
          <w:color w:val="000000" w:themeColor="text1"/>
          <w:lang w:eastAsia="nb-NO"/>
        </w:rPr>
        <w:t>Det medisinske fakultet skal følge opp tiltakene</w:t>
      </w:r>
      <w:r>
        <w:rPr>
          <w:rFonts w:asciiTheme="minorHAnsi" w:hAnsiTheme="minorHAnsi" w:cstheme="minorHAnsi"/>
          <w:noProof/>
          <w:color w:val="000000" w:themeColor="text1"/>
          <w:lang w:eastAsia="nb-NO"/>
        </w:rPr>
        <w:t xml:space="preserve"> for å redusere midlertidighet i tråd med</w:t>
      </w:r>
      <w:r w:rsidRPr="008B45F3">
        <w:rPr>
          <w:rFonts w:asciiTheme="minorHAnsi" w:hAnsiTheme="minorHAnsi" w:cstheme="minorHAnsi"/>
          <w:noProof/>
          <w:color w:val="000000" w:themeColor="text1"/>
          <w:lang w:eastAsia="nb-NO"/>
        </w:rPr>
        <w:t xml:space="preserve"> Utviklingsavtalen, herunder: </w:t>
      </w:r>
    </w:p>
    <w:p w14:paraId="330B6533" w14:textId="77777777" w:rsidR="00DC5637" w:rsidRDefault="00466EF6" w:rsidP="00DC5637">
      <w:pPr>
        <w:spacing w:before="240" w:after="0" w:line="240" w:lineRule="auto"/>
        <w:rPr>
          <w:b/>
          <w:color w:val="000000" w:themeColor="text1"/>
        </w:rPr>
      </w:pPr>
      <w:r>
        <w:rPr>
          <w:b/>
          <w:color w:val="000000" w:themeColor="text1"/>
        </w:rPr>
        <w:t xml:space="preserve">Tiltak: </w:t>
      </w:r>
    </w:p>
    <w:p w14:paraId="08FF131F" w14:textId="675DF727" w:rsidR="00A515A1" w:rsidRPr="00DC5637" w:rsidRDefault="006C2054" w:rsidP="00AC6712">
      <w:pPr>
        <w:pStyle w:val="ListParagraph"/>
        <w:numPr>
          <w:ilvl w:val="0"/>
          <w:numId w:val="40"/>
        </w:numPr>
        <w:rPr>
          <w:color w:val="000000" w:themeColor="text1"/>
        </w:rPr>
      </w:pPr>
      <w:r w:rsidRPr="00DC5637">
        <w:rPr>
          <w:color w:val="000000" w:themeColor="text1"/>
        </w:rPr>
        <w:t xml:space="preserve">Årlig måling og </w:t>
      </w:r>
      <w:r w:rsidR="00A515A1" w:rsidRPr="00DC5637">
        <w:rPr>
          <w:color w:val="000000" w:themeColor="text1"/>
        </w:rPr>
        <w:t>analysering av midlertidighet</w:t>
      </w:r>
      <w:r w:rsidR="00683D2F">
        <w:rPr>
          <w:color w:val="000000" w:themeColor="text1"/>
        </w:rPr>
        <w:t>.</w:t>
      </w:r>
    </w:p>
    <w:p w14:paraId="12510B7F" w14:textId="1ADF8549" w:rsidR="006A728B" w:rsidRDefault="006A728B" w:rsidP="00AC6712">
      <w:pPr>
        <w:pStyle w:val="ListParagraph"/>
        <w:numPr>
          <w:ilvl w:val="0"/>
          <w:numId w:val="10"/>
        </w:numPr>
        <w:spacing w:after="0"/>
        <w:rPr>
          <w:color w:val="000000" w:themeColor="text1"/>
        </w:rPr>
      </w:pPr>
      <w:r>
        <w:rPr>
          <w:color w:val="000000" w:themeColor="text1"/>
        </w:rPr>
        <w:t>Omgjøre alle kontrakter som overskrider 3 år til faste stillinger</w:t>
      </w:r>
      <w:r w:rsidR="00683D2F">
        <w:rPr>
          <w:color w:val="000000" w:themeColor="text1"/>
        </w:rPr>
        <w:t>.</w:t>
      </w:r>
    </w:p>
    <w:p w14:paraId="583EAC19" w14:textId="6CD82A9E" w:rsidR="006A728B" w:rsidRDefault="006A728B" w:rsidP="00AC6712">
      <w:pPr>
        <w:pStyle w:val="ListParagraph"/>
        <w:numPr>
          <w:ilvl w:val="0"/>
          <w:numId w:val="10"/>
        </w:numPr>
        <w:spacing w:after="0"/>
        <w:rPr>
          <w:color w:val="000000" w:themeColor="text1"/>
        </w:rPr>
      </w:pPr>
      <w:r>
        <w:rPr>
          <w:color w:val="000000" w:themeColor="text1"/>
        </w:rPr>
        <w:t xml:space="preserve">Utrede modeller for økonomisk buffer for prosjektansatte </w:t>
      </w:r>
      <w:r w:rsidR="00683D2F">
        <w:rPr>
          <w:color w:val="000000" w:themeColor="text1"/>
        </w:rPr>
        <w:t>som er mellom to prosjektperioder.</w:t>
      </w:r>
    </w:p>
    <w:p w14:paraId="49BECA7C" w14:textId="3BE7D91F" w:rsidR="006A728B" w:rsidRDefault="00F0434E" w:rsidP="00AC6712">
      <w:pPr>
        <w:pStyle w:val="ListParagraph"/>
        <w:numPr>
          <w:ilvl w:val="0"/>
          <w:numId w:val="10"/>
        </w:numPr>
        <w:spacing w:after="0"/>
        <w:rPr>
          <w:color w:val="000000" w:themeColor="text1"/>
        </w:rPr>
      </w:pPr>
      <w:r>
        <w:rPr>
          <w:color w:val="000000" w:themeColor="text1"/>
        </w:rPr>
        <w:t>U</w:t>
      </w:r>
      <w:r w:rsidR="00A457F4">
        <w:rPr>
          <w:color w:val="000000" w:themeColor="text1"/>
        </w:rPr>
        <w:t>trede muligheten for et «staff mobilitetskontor» på tvers av fakultetet for teknisk-administrative stillinger</w:t>
      </w:r>
      <w:r w:rsidR="00683D2F">
        <w:rPr>
          <w:color w:val="000000" w:themeColor="text1"/>
        </w:rPr>
        <w:t>.</w:t>
      </w:r>
    </w:p>
    <w:p w14:paraId="497E7BD5" w14:textId="48815F7D" w:rsidR="00F0434E" w:rsidRPr="006A728B" w:rsidRDefault="00F0434E" w:rsidP="00AC6712">
      <w:pPr>
        <w:pStyle w:val="ListParagraph"/>
        <w:numPr>
          <w:ilvl w:val="0"/>
          <w:numId w:val="10"/>
        </w:numPr>
        <w:spacing w:after="0"/>
        <w:rPr>
          <w:color w:val="000000" w:themeColor="text1"/>
        </w:rPr>
      </w:pPr>
      <w:r>
        <w:rPr>
          <w:color w:val="000000" w:themeColor="text1"/>
        </w:rPr>
        <w:t>Informasjon til og opplæring av personalkonsulenter og linjeledere om midlertidighetsproblematikken</w:t>
      </w:r>
      <w:r w:rsidR="00683D2F">
        <w:rPr>
          <w:color w:val="000000" w:themeColor="text1"/>
        </w:rPr>
        <w:t>.</w:t>
      </w:r>
    </w:p>
    <w:p w14:paraId="007DDD66" w14:textId="77777777" w:rsidR="00A0512D" w:rsidRPr="006E2160" w:rsidRDefault="00A0512D" w:rsidP="00AC6712">
      <w:pPr>
        <w:spacing w:after="0"/>
        <w:rPr>
          <w:b/>
          <w:color w:val="000000" w:themeColor="text1"/>
        </w:rPr>
      </w:pPr>
    </w:p>
    <w:p w14:paraId="4ED19704" w14:textId="49766469" w:rsidR="00A0512D" w:rsidRPr="006E2160" w:rsidRDefault="00A0512D" w:rsidP="00683D2F">
      <w:pPr>
        <w:spacing w:line="240" w:lineRule="auto"/>
        <w:rPr>
          <w:b/>
          <w:color w:val="000000" w:themeColor="text1"/>
        </w:rPr>
      </w:pPr>
      <w:r w:rsidRPr="006E2160">
        <w:rPr>
          <w:b/>
          <w:color w:val="000000" w:themeColor="text1"/>
        </w:rPr>
        <w:t>Forventede resultater ved utgangen av 2020:</w:t>
      </w:r>
    </w:p>
    <w:p w14:paraId="38A107B1" w14:textId="72A1E36B" w:rsidR="00A0512D" w:rsidRPr="00232D01" w:rsidRDefault="00CB1206" w:rsidP="00AC6712">
      <w:pPr>
        <w:pStyle w:val="ListParagraph"/>
        <w:numPr>
          <w:ilvl w:val="0"/>
          <w:numId w:val="19"/>
        </w:numPr>
        <w:spacing w:after="0"/>
        <w:rPr>
          <w:color w:val="000000" w:themeColor="text1"/>
        </w:rPr>
      </w:pPr>
      <w:r w:rsidRPr="006E2160">
        <w:rPr>
          <w:color w:val="000000" w:themeColor="text1"/>
        </w:rPr>
        <w:t xml:space="preserve">Enheten har konkretisert tiltak for å redusere </w:t>
      </w:r>
      <w:r w:rsidR="00C85AB9">
        <w:rPr>
          <w:color w:val="000000" w:themeColor="text1"/>
        </w:rPr>
        <w:t xml:space="preserve">andelen </w:t>
      </w:r>
      <w:r w:rsidRPr="006E2160">
        <w:rPr>
          <w:color w:val="000000" w:themeColor="text1"/>
        </w:rPr>
        <w:t>midlertidig ansatte innenfor de stillingsgruppene hvor enheten har høy midlertidighet. Til grunn for arbeid med tiltak ligger UiO-overgripende tiltaksplan og ansvar</w:t>
      </w:r>
      <w:r w:rsidR="00C85AB9">
        <w:rPr>
          <w:color w:val="000000" w:themeColor="text1"/>
        </w:rPr>
        <w:t>s</w:t>
      </w:r>
      <w:r w:rsidRPr="006E2160">
        <w:rPr>
          <w:color w:val="000000" w:themeColor="text1"/>
        </w:rPr>
        <w:t xml:space="preserve">fordeling. </w:t>
      </w:r>
    </w:p>
    <w:p w14:paraId="14B0E00E" w14:textId="373DA2DB" w:rsidR="00CB1206" w:rsidRPr="006E2160" w:rsidRDefault="00CB1206" w:rsidP="00AC6712">
      <w:pPr>
        <w:pStyle w:val="ListParagraph"/>
        <w:numPr>
          <w:ilvl w:val="0"/>
          <w:numId w:val="19"/>
        </w:numPr>
        <w:spacing w:after="0"/>
        <w:rPr>
          <w:color w:val="000000" w:themeColor="text1"/>
        </w:rPr>
      </w:pPr>
      <w:r w:rsidRPr="006E2160">
        <w:rPr>
          <w:color w:val="000000" w:themeColor="text1"/>
        </w:rPr>
        <w:t>Enheten har rutiner for å følge opp statsansatte</w:t>
      </w:r>
      <w:r w:rsidR="00683D2F">
        <w:rPr>
          <w:color w:val="000000" w:themeColor="text1"/>
        </w:rPr>
        <w:t>-</w:t>
      </w:r>
      <w:r w:rsidRPr="006E2160">
        <w:rPr>
          <w:color w:val="000000" w:themeColor="text1"/>
        </w:rPr>
        <w:t>loven</w:t>
      </w:r>
      <w:r w:rsidR="008271D4" w:rsidRPr="006E2160">
        <w:rPr>
          <w:color w:val="000000" w:themeColor="text1"/>
        </w:rPr>
        <w:t xml:space="preserve"> og det nye personalreglementet ved UiO</w:t>
      </w:r>
      <w:r w:rsidRPr="006E2160">
        <w:rPr>
          <w:color w:val="000000" w:themeColor="text1"/>
        </w:rPr>
        <w:t xml:space="preserve">. </w:t>
      </w:r>
    </w:p>
    <w:p w14:paraId="609028E3" w14:textId="77777777" w:rsidR="00CB1206" w:rsidRPr="006E2160" w:rsidRDefault="00CB1206" w:rsidP="00CB1206">
      <w:pPr>
        <w:spacing w:after="0" w:line="240" w:lineRule="auto"/>
        <w:rPr>
          <w:b/>
          <w:color w:val="000000" w:themeColor="text1"/>
        </w:rPr>
      </w:pPr>
    </w:p>
    <w:p w14:paraId="157D8853" w14:textId="77777777" w:rsidR="00CB1206" w:rsidRPr="006E2160" w:rsidRDefault="00CB1206" w:rsidP="00CB1206">
      <w:pPr>
        <w:spacing w:after="0" w:line="240" w:lineRule="auto"/>
        <w:rPr>
          <w:b/>
          <w:color w:val="000000" w:themeColor="text1"/>
        </w:rPr>
      </w:pPr>
      <w:r w:rsidRPr="006E2160">
        <w:rPr>
          <w:b/>
          <w:color w:val="000000" w:themeColor="text1"/>
        </w:rPr>
        <w:t>Forventede resultater ved utgangen av 2021:</w:t>
      </w:r>
    </w:p>
    <w:p w14:paraId="0BE3954C" w14:textId="77777777" w:rsidR="00CB1206" w:rsidRPr="006E2160" w:rsidRDefault="00CB1206" w:rsidP="00CB1206">
      <w:pPr>
        <w:spacing w:after="0" w:line="240" w:lineRule="auto"/>
        <w:rPr>
          <w:b/>
          <w:color w:val="000000" w:themeColor="text1"/>
        </w:rPr>
      </w:pPr>
    </w:p>
    <w:p w14:paraId="0D2D672F" w14:textId="4F852C32" w:rsidR="00CB1206" w:rsidRPr="007B35F9" w:rsidRDefault="00892452" w:rsidP="00AC6712">
      <w:pPr>
        <w:pStyle w:val="ListParagraph"/>
        <w:numPr>
          <w:ilvl w:val="0"/>
          <w:numId w:val="13"/>
        </w:numPr>
        <w:spacing w:after="0"/>
        <w:rPr>
          <w:color w:val="000000" w:themeColor="text1"/>
        </w:rPr>
      </w:pPr>
      <w:r>
        <w:rPr>
          <w:color w:val="000000" w:themeColor="text1"/>
        </w:rPr>
        <w:t>Fakultetet og grunnenhetene</w:t>
      </w:r>
      <w:r w:rsidR="00CB1206" w:rsidRPr="007B35F9">
        <w:rPr>
          <w:color w:val="000000" w:themeColor="text1"/>
        </w:rPr>
        <w:t xml:space="preserve"> jobber systematisk med reduksjon av midlertidighet. </w:t>
      </w:r>
    </w:p>
    <w:p w14:paraId="21DC27E7" w14:textId="0C2501E2" w:rsidR="00CB1206" w:rsidRDefault="0022573F" w:rsidP="00AC6712">
      <w:pPr>
        <w:pStyle w:val="ListParagraph"/>
        <w:numPr>
          <w:ilvl w:val="0"/>
          <w:numId w:val="13"/>
        </w:numPr>
        <w:spacing w:after="0"/>
        <w:rPr>
          <w:color w:val="000000" w:themeColor="text1"/>
        </w:rPr>
      </w:pPr>
      <w:r>
        <w:rPr>
          <w:color w:val="000000" w:themeColor="text1"/>
        </w:rPr>
        <w:t>Fakultetet</w:t>
      </w:r>
      <w:r w:rsidR="00CB1206" w:rsidRPr="006E2160">
        <w:rPr>
          <w:color w:val="000000" w:themeColor="text1"/>
        </w:rPr>
        <w:t xml:space="preserve"> har redusert andelen midlertidig ansatte innenfor de stillingsgruppene hvor enheten har høy midlertidighet sammenliknet med andelen midlertidig ansatte ved utgangen av 2017.</w:t>
      </w:r>
    </w:p>
    <w:p w14:paraId="26231610" w14:textId="77777777" w:rsidR="00AC6712" w:rsidRPr="00AC6712" w:rsidRDefault="00AC6712" w:rsidP="00AC6712">
      <w:pPr>
        <w:spacing w:after="0"/>
        <w:rPr>
          <w:color w:val="000000" w:themeColor="text1"/>
        </w:rPr>
      </w:pPr>
    </w:p>
    <w:p w14:paraId="1342EAB0" w14:textId="77777777" w:rsidR="00CB2A85" w:rsidRDefault="00CB2A85" w:rsidP="00CB2A85">
      <w:pPr>
        <w:spacing w:after="0" w:line="240" w:lineRule="auto"/>
        <w:rPr>
          <w:color w:val="000000" w:themeColor="text1"/>
        </w:rPr>
      </w:pPr>
    </w:p>
    <w:p w14:paraId="74358EE3" w14:textId="77777777" w:rsidR="00CB2A85" w:rsidRDefault="00CB2A85" w:rsidP="00CB2A85">
      <w:pPr>
        <w:spacing w:after="0"/>
        <w:rPr>
          <w:b/>
          <w:color w:val="000000" w:themeColor="text1"/>
        </w:rPr>
      </w:pPr>
      <w:r w:rsidRPr="006E2160">
        <w:rPr>
          <w:b/>
          <w:color w:val="000000" w:themeColor="text1"/>
        </w:rPr>
        <w:t>Mål 8: Enhetene skal styrke arbeidet mot trakassering i henhold til handlingsplanen for likestilling, kjønnsbalanse og mangfold.</w:t>
      </w:r>
    </w:p>
    <w:p w14:paraId="45B7847D" w14:textId="77777777" w:rsidR="00CB2A85" w:rsidRDefault="00CB2A85" w:rsidP="00CB2A85">
      <w:pPr>
        <w:spacing w:after="0"/>
        <w:rPr>
          <w:b/>
          <w:color w:val="000000" w:themeColor="text1"/>
        </w:rPr>
      </w:pPr>
    </w:p>
    <w:p w14:paraId="2C628A26" w14:textId="77777777" w:rsidR="00CB2A85" w:rsidRDefault="00CB2A85" w:rsidP="00CB2A85">
      <w:pPr>
        <w:spacing w:after="0"/>
        <w:rPr>
          <w:b/>
          <w:color w:val="000000" w:themeColor="text1"/>
        </w:rPr>
      </w:pPr>
      <w:r>
        <w:rPr>
          <w:b/>
          <w:color w:val="000000" w:themeColor="text1"/>
        </w:rPr>
        <w:t>Tiltak:</w:t>
      </w:r>
    </w:p>
    <w:p w14:paraId="5B5AAC5E" w14:textId="3D97E68F" w:rsidR="00CB2A85" w:rsidRPr="00C0425D" w:rsidRDefault="00CB2A85" w:rsidP="00C0425D">
      <w:pPr>
        <w:pStyle w:val="ListParagraph"/>
        <w:numPr>
          <w:ilvl w:val="0"/>
          <w:numId w:val="40"/>
        </w:numPr>
        <w:spacing w:after="0"/>
        <w:rPr>
          <w:color w:val="000000" w:themeColor="text1"/>
        </w:rPr>
      </w:pPr>
      <w:r w:rsidRPr="00C0425D">
        <w:rPr>
          <w:color w:val="000000" w:themeColor="text1"/>
        </w:rPr>
        <w:t xml:space="preserve">Fakultetet og grunnenhetene jobber systematisk med opplæring av linjeledere og </w:t>
      </w:r>
      <w:r w:rsidR="004445F1">
        <w:rPr>
          <w:color w:val="000000" w:themeColor="text1"/>
        </w:rPr>
        <w:t xml:space="preserve">gjennomfører </w:t>
      </w:r>
      <w:r w:rsidRPr="00C0425D">
        <w:rPr>
          <w:color w:val="000000" w:themeColor="text1"/>
        </w:rPr>
        <w:t>risikovurdering for å forebygge trakassering.</w:t>
      </w:r>
    </w:p>
    <w:p w14:paraId="409386D0" w14:textId="77777777" w:rsidR="00CB2A85" w:rsidRPr="006E2160" w:rsidRDefault="00CB2A85" w:rsidP="00CB2A85">
      <w:pPr>
        <w:spacing w:after="0"/>
        <w:rPr>
          <w:b/>
          <w:color w:val="000000" w:themeColor="text1"/>
        </w:rPr>
      </w:pPr>
    </w:p>
    <w:p w14:paraId="76A7AC48" w14:textId="77777777" w:rsidR="00CB2A85" w:rsidRPr="006E2160" w:rsidRDefault="00CB2A85" w:rsidP="00CB2A85">
      <w:pPr>
        <w:spacing w:after="0"/>
        <w:rPr>
          <w:b/>
          <w:color w:val="000000" w:themeColor="text1"/>
        </w:rPr>
      </w:pPr>
      <w:r w:rsidRPr="006E2160">
        <w:rPr>
          <w:b/>
          <w:color w:val="000000" w:themeColor="text1"/>
        </w:rPr>
        <w:t>Forventede resultater ved utgangen av 2020:</w:t>
      </w:r>
    </w:p>
    <w:p w14:paraId="19893461" w14:textId="5509283C" w:rsidR="00CB2A85" w:rsidRPr="006E2160" w:rsidRDefault="00CB2A85" w:rsidP="004445F1">
      <w:pPr>
        <w:pStyle w:val="ListParagraph"/>
        <w:numPr>
          <w:ilvl w:val="0"/>
          <w:numId w:val="14"/>
        </w:numPr>
        <w:spacing w:after="0"/>
        <w:rPr>
          <w:color w:val="000000" w:themeColor="text1"/>
        </w:rPr>
      </w:pPr>
      <w:r w:rsidRPr="006E2160">
        <w:rPr>
          <w:color w:val="000000" w:themeColor="text1"/>
        </w:rPr>
        <w:t>Enheten</w:t>
      </w:r>
      <w:r w:rsidR="007144A3">
        <w:rPr>
          <w:color w:val="000000" w:themeColor="text1"/>
        </w:rPr>
        <w:t>e</w:t>
      </w:r>
      <w:r w:rsidRPr="006E2160">
        <w:rPr>
          <w:color w:val="000000" w:themeColor="text1"/>
        </w:rPr>
        <w:t xml:space="preserve"> har gjort</w:t>
      </w:r>
      <w:r w:rsidR="007144A3">
        <w:rPr>
          <w:color w:val="000000" w:themeColor="text1"/>
        </w:rPr>
        <w:t xml:space="preserve"> en</w:t>
      </w:r>
      <w:r w:rsidRPr="006E2160">
        <w:rPr>
          <w:color w:val="000000" w:themeColor="text1"/>
        </w:rPr>
        <w:t xml:space="preserve"> risikovurdering av hvilke typer trakassering som kan forekomme, </w:t>
      </w:r>
      <w:r w:rsidR="007144A3">
        <w:rPr>
          <w:color w:val="000000" w:themeColor="text1"/>
        </w:rPr>
        <w:t>og dette v</w:t>
      </w:r>
      <w:r w:rsidRPr="006E2160">
        <w:rPr>
          <w:color w:val="000000" w:themeColor="text1"/>
        </w:rPr>
        <w:t>il danne utgangspunkt for de forebyggende tiltak som utarbeides lokalt.</w:t>
      </w:r>
    </w:p>
    <w:p w14:paraId="3FAB2835" w14:textId="77777777" w:rsidR="00CB2A85" w:rsidRPr="0022573F" w:rsidRDefault="00CB2A85" w:rsidP="004445F1">
      <w:pPr>
        <w:pStyle w:val="ListParagraph"/>
        <w:numPr>
          <w:ilvl w:val="0"/>
          <w:numId w:val="14"/>
        </w:numPr>
        <w:spacing w:after="0"/>
        <w:rPr>
          <w:color w:val="000000" w:themeColor="text1"/>
        </w:rPr>
      </w:pPr>
      <w:r w:rsidRPr="006E2160">
        <w:rPr>
          <w:color w:val="000000" w:themeColor="text1"/>
        </w:rPr>
        <w:t xml:space="preserve">Alle ledere ved enheten har kompetanse innen oppfølging og forebygging av trakassering. </w:t>
      </w:r>
    </w:p>
    <w:p w14:paraId="24325139" w14:textId="77777777" w:rsidR="00CB2A85" w:rsidRPr="006E2160" w:rsidRDefault="00CB2A85" w:rsidP="00CB2A85">
      <w:pPr>
        <w:spacing w:after="0"/>
        <w:rPr>
          <w:b/>
          <w:color w:val="000000" w:themeColor="text1"/>
        </w:rPr>
      </w:pPr>
    </w:p>
    <w:p w14:paraId="3962B4A0" w14:textId="77777777" w:rsidR="00CB2A85" w:rsidRPr="006E2160" w:rsidRDefault="00CB2A85" w:rsidP="00CB2A85">
      <w:pPr>
        <w:spacing w:after="0"/>
        <w:rPr>
          <w:b/>
          <w:color w:val="000000" w:themeColor="text1"/>
        </w:rPr>
      </w:pPr>
      <w:r w:rsidRPr="006E2160">
        <w:rPr>
          <w:b/>
          <w:color w:val="000000" w:themeColor="text1"/>
        </w:rPr>
        <w:t>Forventede resultater ved utgangen av 2021:</w:t>
      </w:r>
    </w:p>
    <w:p w14:paraId="200B7FE1" w14:textId="52A9F749" w:rsidR="00CB2A85" w:rsidRPr="00CB2A85" w:rsidRDefault="007144A3" w:rsidP="00CB2A85">
      <w:pPr>
        <w:pStyle w:val="ListParagraph"/>
        <w:numPr>
          <w:ilvl w:val="0"/>
          <w:numId w:val="15"/>
        </w:numPr>
        <w:spacing w:after="0"/>
        <w:rPr>
          <w:color w:val="000000" w:themeColor="text1"/>
        </w:rPr>
      </w:pPr>
      <w:r>
        <w:rPr>
          <w:color w:val="000000" w:themeColor="text1"/>
        </w:rPr>
        <w:t>Fakultetet og e</w:t>
      </w:r>
      <w:r w:rsidR="00CB2A85" w:rsidRPr="006E2160">
        <w:rPr>
          <w:color w:val="000000" w:themeColor="text1"/>
        </w:rPr>
        <w:t>nheten</w:t>
      </w:r>
      <w:r>
        <w:rPr>
          <w:color w:val="000000" w:themeColor="text1"/>
        </w:rPr>
        <w:t>e</w:t>
      </w:r>
      <w:r w:rsidR="00CB2A85" w:rsidRPr="006E2160">
        <w:rPr>
          <w:color w:val="000000" w:themeColor="text1"/>
        </w:rPr>
        <w:t xml:space="preserve"> jobber forebyggende mot trakassering og håndterer enkeltsaker på en god måte.</w:t>
      </w:r>
    </w:p>
    <w:p w14:paraId="63A9A5B9" w14:textId="77777777" w:rsidR="0022573F" w:rsidRDefault="0022573F" w:rsidP="0022573F">
      <w:pPr>
        <w:spacing w:after="0" w:line="240" w:lineRule="auto"/>
        <w:rPr>
          <w:color w:val="000000" w:themeColor="text1"/>
        </w:rPr>
      </w:pPr>
    </w:p>
    <w:p w14:paraId="1D912104" w14:textId="3369A922" w:rsidR="00232D01" w:rsidRPr="00184BFD" w:rsidRDefault="00232D01" w:rsidP="00232D01">
      <w:pPr>
        <w:pStyle w:val="ListParagraph"/>
        <w:ind w:left="0"/>
        <w:rPr>
          <w:b/>
          <w:color w:val="000000" w:themeColor="text1"/>
        </w:rPr>
      </w:pPr>
      <w:r w:rsidRPr="00184BFD">
        <w:rPr>
          <w:b/>
          <w:color w:val="000000" w:themeColor="text1"/>
        </w:rPr>
        <w:t xml:space="preserve">Mål </w:t>
      </w:r>
      <w:r w:rsidR="00CB2A85">
        <w:rPr>
          <w:b/>
          <w:color w:val="000000" w:themeColor="text1"/>
        </w:rPr>
        <w:t>9</w:t>
      </w:r>
      <w:r w:rsidRPr="00184BFD">
        <w:rPr>
          <w:b/>
          <w:color w:val="000000" w:themeColor="text1"/>
        </w:rPr>
        <w:t xml:space="preserve">: </w:t>
      </w:r>
      <w:r w:rsidR="00184BFD">
        <w:rPr>
          <w:b/>
          <w:color w:val="000000" w:themeColor="text1"/>
        </w:rPr>
        <w:t>S</w:t>
      </w:r>
      <w:r w:rsidR="00184BFD" w:rsidRPr="00184BFD">
        <w:rPr>
          <w:b/>
          <w:color w:val="000000" w:themeColor="text1"/>
        </w:rPr>
        <w:t>tyrke</w:t>
      </w:r>
      <w:r w:rsidR="00184BFD">
        <w:rPr>
          <w:b/>
          <w:color w:val="000000" w:themeColor="text1"/>
        </w:rPr>
        <w:t>t</w:t>
      </w:r>
      <w:r w:rsidR="00184BFD" w:rsidRPr="00184BFD">
        <w:rPr>
          <w:b/>
          <w:color w:val="000000" w:themeColor="text1"/>
        </w:rPr>
        <w:t xml:space="preserve"> opplæring og oppfølging av linjeledere på alle nivåer</w:t>
      </w:r>
      <w:r w:rsidR="0002488A">
        <w:rPr>
          <w:b/>
          <w:color w:val="000000" w:themeColor="text1"/>
        </w:rPr>
        <w:t xml:space="preserve"> (MED</w:t>
      </w:r>
      <w:r w:rsidR="00C85AB9">
        <w:rPr>
          <w:b/>
          <w:color w:val="000000" w:themeColor="text1"/>
        </w:rPr>
        <w:t>-</w:t>
      </w:r>
      <w:r w:rsidR="0002488A">
        <w:rPr>
          <w:b/>
          <w:color w:val="000000" w:themeColor="text1"/>
        </w:rPr>
        <w:t>spesifikt)</w:t>
      </w:r>
    </w:p>
    <w:p w14:paraId="0882870A" w14:textId="77777777" w:rsidR="003A05FE" w:rsidRPr="008E3AAE" w:rsidRDefault="003A05FE" w:rsidP="00232D01">
      <w:pPr>
        <w:pStyle w:val="ListParagraph"/>
        <w:ind w:left="0"/>
        <w:rPr>
          <w:b/>
          <w:color w:val="000000" w:themeColor="text1"/>
          <w:highlight w:val="yellow"/>
        </w:rPr>
      </w:pPr>
    </w:p>
    <w:p w14:paraId="53090647" w14:textId="75AF9914" w:rsidR="003A05FE" w:rsidRDefault="00B40CC7" w:rsidP="00232D01">
      <w:pPr>
        <w:pStyle w:val="ListParagraph"/>
        <w:ind w:left="0"/>
        <w:rPr>
          <w:b/>
          <w:color w:val="000000" w:themeColor="text1"/>
        </w:rPr>
      </w:pPr>
      <w:r>
        <w:rPr>
          <w:b/>
          <w:color w:val="000000" w:themeColor="text1"/>
        </w:rPr>
        <w:t>Tiltak:</w:t>
      </w:r>
    </w:p>
    <w:p w14:paraId="6C908A20" w14:textId="12BF12BA" w:rsidR="00B40CC7" w:rsidRPr="009E3D23" w:rsidRDefault="00B4620B" w:rsidP="00C062D2">
      <w:pPr>
        <w:pStyle w:val="ListParagraph"/>
        <w:numPr>
          <w:ilvl w:val="0"/>
          <w:numId w:val="37"/>
        </w:numPr>
        <w:rPr>
          <w:color w:val="000000" w:themeColor="text1"/>
        </w:rPr>
      </w:pPr>
      <w:r w:rsidRPr="009E3D23">
        <w:rPr>
          <w:color w:val="000000" w:themeColor="text1"/>
        </w:rPr>
        <w:t>Det medisinske fakultet skal etablere et helhetlig opplegg for kompetanseheving av linjeledere, tilpasset deres fullmakter og funksjoner</w:t>
      </w:r>
      <w:r w:rsidR="008D02E7">
        <w:rPr>
          <w:color w:val="000000" w:themeColor="text1"/>
        </w:rPr>
        <w:t>.</w:t>
      </w:r>
    </w:p>
    <w:p w14:paraId="7C92DC6D" w14:textId="473E23CB" w:rsidR="009E3D23" w:rsidRDefault="00001302" w:rsidP="00C062D2">
      <w:pPr>
        <w:pStyle w:val="ListParagraph"/>
        <w:numPr>
          <w:ilvl w:val="0"/>
          <w:numId w:val="37"/>
        </w:numPr>
        <w:rPr>
          <w:color w:val="000000" w:themeColor="text1"/>
        </w:rPr>
      </w:pPr>
      <w:r w:rsidRPr="009E3D23">
        <w:rPr>
          <w:color w:val="000000" w:themeColor="text1"/>
        </w:rPr>
        <w:t xml:space="preserve">Alle nye forskningsgruppeledere skal i løpet av en 4-årsperiode gjennomføre </w:t>
      </w:r>
      <w:r w:rsidR="009E3D23">
        <w:rPr>
          <w:color w:val="000000" w:themeColor="text1"/>
        </w:rPr>
        <w:t xml:space="preserve">UiOs </w:t>
      </w:r>
      <w:r w:rsidRPr="009E3D23">
        <w:rPr>
          <w:color w:val="000000" w:themeColor="text1"/>
        </w:rPr>
        <w:t>forskningslederprogram</w:t>
      </w:r>
      <w:r w:rsidR="009E3D23">
        <w:rPr>
          <w:color w:val="000000" w:themeColor="text1"/>
        </w:rPr>
        <w:t>, og samtlige forskningsgruppeledere skal få tilbud om det samme</w:t>
      </w:r>
      <w:r w:rsidR="008D02E7">
        <w:rPr>
          <w:color w:val="000000" w:themeColor="text1"/>
        </w:rPr>
        <w:t>.</w:t>
      </w:r>
    </w:p>
    <w:p w14:paraId="726AA592" w14:textId="2C09C9EB" w:rsidR="00001302" w:rsidRDefault="00001302" w:rsidP="009E3D23">
      <w:pPr>
        <w:rPr>
          <w:b/>
          <w:color w:val="000000" w:themeColor="text1"/>
        </w:rPr>
      </w:pPr>
      <w:r w:rsidRPr="009E3D23">
        <w:rPr>
          <w:color w:val="000000" w:themeColor="text1"/>
        </w:rPr>
        <w:t xml:space="preserve"> </w:t>
      </w:r>
      <w:r w:rsidR="009E3D23">
        <w:rPr>
          <w:b/>
          <w:color w:val="000000" w:themeColor="text1"/>
        </w:rPr>
        <w:t>Forventede resultater 2021:</w:t>
      </w:r>
    </w:p>
    <w:p w14:paraId="615979A4" w14:textId="35EFF265" w:rsidR="00F94306" w:rsidRPr="00CB2A85" w:rsidRDefault="009E3D23" w:rsidP="00CB2A85">
      <w:pPr>
        <w:pStyle w:val="ListParagraph"/>
        <w:numPr>
          <w:ilvl w:val="0"/>
          <w:numId w:val="38"/>
        </w:numPr>
      </w:pPr>
      <w:r>
        <w:rPr>
          <w:color w:val="000000" w:themeColor="text1"/>
        </w:rPr>
        <w:t>Fakultetet har et opplegg for opplæring av linjeledere på alle nivåer</w:t>
      </w:r>
      <w:r w:rsidR="008D02E7">
        <w:rPr>
          <w:color w:val="000000" w:themeColor="text1"/>
        </w:rPr>
        <w:t>.</w:t>
      </w:r>
    </w:p>
    <w:p w14:paraId="409C7839" w14:textId="199497FD" w:rsidR="0002488A" w:rsidRDefault="0002488A">
      <w:pPr>
        <w:spacing w:after="0" w:line="240" w:lineRule="auto"/>
        <w:rPr>
          <w:b/>
        </w:rPr>
      </w:pPr>
      <w:r>
        <w:rPr>
          <w:b/>
        </w:rPr>
        <w:br w:type="page"/>
      </w:r>
    </w:p>
    <w:p w14:paraId="4DBCEEE9" w14:textId="77777777" w:rsidR="00CB1206" w:rsidRPr="00287DE3" w:rsidRDefault="00287DE3" w:rsidP="00287DE3">
      <w:pPr>
        <w:spacing w:after="0" w:line="240" w:lineRule="auto"/>
        <w:rPr>
          <w:b/>
          <w:color w:val="000000" w:themeColor="text1"/>
          <w:sz w:val="28"/>
          <w:szCs w:val="28"/>
        </w:rPr>
      </w:pPr>
      <w:r>
        <w:rPr>
          <w:b/>
          <w:color w:val="000000" w:themeColor="text1"/>
          <w:sz w:val="28"/>
          <w:szCs w:val="28"/>
        </w:rPr>
        <w:t>6</w:t>
      </w:r>
      <w:r>
        <w:rPr>
          <w:b/>
          <w:color w:val="000000" w:themeColor="text1"/>
          <w:sz w:val="28"/>
          <w:szCs w:val="28"/>
        </w:rPr>
        <w:tab/>
      </w:r>
      <w:r w:rsidR="00CB1206" w:rsidRPr="00287DE3">
        <w:rPr>
          <w:b/>
          <w:color w:val="000000" w:themeColor="text1"/>
          <w:sz w:val="28"/>
          <w:szCs w:val="28"/>
        </w:rPr>
        <w:t>V</w:t>
      </w:r>
      <w:r>
        <w:rPr>
          <w:b/>
          <w:color w:val="000000" w:themeColor="text1"/>
          <w:sz w:val="28"/>
          <w:szCs w:val="28"/>
        </w:rPr>
        <w:t>IRKSOMHETSOVERGRIPENDE TILTAK</w:t>
      </w:r>
      <w:r w:rsidR="00345743" w:rsidRPr="00287DE3">
        <w:rPr>
          <w:b/>
          <w:color w:val="000000" w:themeColor="text1"/>
          <w:sz w:val="28"/>
          <w:szCs w:val="28"/>
        </w:rPr>
        <w:t xml:space="preserve"> </w:t>
      </w:r>
    </w:p>
    <w:p w14:paraId="64263011" w14:textId="77777777" w:rsidR="00A13C35" w:rsidRPr="006E2160" w:rsidRDefault="00A13C35" w:rsidP="00A0512D">
      <w:pPr>
        <w:spacing w:after="0"/>
        <w:rPr>
          <w:color w:val="000000" w:themeColor="text1"/>
        </w:rPr>
      </w:pPr>
    </w:p>
    <w:p w14:paraId="0FB59A88" w14:textId="776425F0" w:rsidR="00402959" w:rsidRPr="00640702" w:rsidRDefault="006E2160" w:rsidP="0049202F">
      <w:pPr>
        <w:spacing w:after="0"/>
        <w:rPr>
          <w:color w:val="000000" w:themeColor="text1"/>
        </w:rPr>
      </w:pPr>
      <w:r w:rsidRPr="007F7BA2">
        <w:rPr>
          <w:color w:val="000000" w:themeColor="text1"/>
        </w:rPr>
        <w:t>For organisasjonen som helhet (UiO) er det definert sentrale virksomhetsovergripende tiltak</w:t>
      </w:r>
      <w:r w:rsidR="007F7BA2" w:rsidRPr="007F7BA2">
        <w:rPr>
          <w:color w:val="000000" w:themeColor="text1"/>
        </w:rPr>
        <w:t>. Gjennomføringen av tiltakene skal skje</w:t>
      </w:r>
      <w:r w:rsidR="0049202F">
        <w:rPr>
          <w:color w:val="000000" w:themeColor="text1"/>
        </w:rPr>
        <w:t xml:space="preserve"> i samarbeid mellom alle nivåer</w:t>
      </w:r>
      <w:r w:rsidR="007F7BA2" w:rsidRPr="007F7BA2">
        <w:rPr>
          <w:color w:val="000000" w:themeColor="text1"/>
        </w:rPr>
        <w:t xml:space="preserve"> på UiO</w:t>
      </w:r>
      <w:r w:rsidR="007F7BA2">
        <w:rPr>
          <w:b/>
          <w:color w:val="000000" w:themeColor="text1"/>
        </w:rPr>
        <w:t xml:space="preserve">. </w:t>
      </w:r>
      <w:r w:rsidR="002E5FBD" w:rsidRPr="002E5FBD">
        <w:rPr>
          <w:color w:val="000000" w:themeColor="text1"/>
        </w:rPr>
        <w:t>Det medisinske fakultet skal delta aktivt og stille ressurser til disposisjon for UiOs virksomhetsovergripende arbeid innen administrativ digitalisering og forenkling</w:t>
      </w:r>
      <w:r w:rsidR="00640702">
        <w:rPr>
          <w:color w:val="000000" w:themeColor="text1"/>
        </w:rPr>
        <w:t>, v</w:t>
      </w:r>
      <w:r w:rsidR="00640702" w:rsidRPr="00640702">
        <w:rPr>
          <w:color w:val="000000" w:themeColor="text1"/>
        </w:rPr>
        <w:t>eikart for forskningsinfrastruktur</w:t>
      </w:r>
      <w:r w:rsidR="00CA623B">
        <w:rPr>
          <w:color w:val="000000" w:themeColor="text1"/>
        </w:rPr>
        <w:t xml:space="preserve">, en </w:t>
      </w:r>
      <w:r w:rsidR="00F752F3">
        <w:rPr>
          <w:color w:val="000000" w:themeColor="text1"/>
        </w:rPr>
        <w:t>h</w:t>
      </w:r>
      <w:r w:rsidR="00F752F3" w:rsidRPr="00F752F3">
        <w:rPr>
          <w:color w:val="000000" w:themeColor="text1"/>
        </w:rPr>
        <w:t>elhetlig miljø- og klimastrategi</w:t>
      </w:r>
      <w:r w:rsidR="00CA623B">
        <w:rPr>
          <w:color w:val="000000" w:themeColor="text1"/>
        </w:rPr>
        <w:t xml:space="preserve"> og European University Initiative</w:t>
      </w:r>
      <w:r w:rsidR="003D5CCC">
        <w:rPr>
          <w:color w:val="000000" w:themeColor="text1"/>
        </w:rPr>
        <w:t>.</w:t>
      </w:r>
      <w:r w:rsidR="008223DC">
        <w:rPr>
          <w:color w:val="000000" w:themeColor="text1"/>
        </w:rPr>
        <w:t xml:space="preserve"> </w:t>
      </w:r>
      <w:r w:rsidR="008223DC">
        <w:t>EUI handler primært om studentutveksling (studentene kan velge studieemner blant alle de samarbeidende universitetene). Selv om programmene er satt opp sentralt, er de helt avhengige av initiativ fra fakultetene for å lykkes</w:t>
      </w:r>
    </w:p>
    <w:p w14:paraId="233CD684" w14:textId="77777777" w:rsidR="00A13C35" w:rsidRPr="006E2160" w:rsidRDefault="00A13C35" w:rsidP="00A0512D">
      <w:pPr>
        <w:spacing w:after="0"/>
        <w:rPr>
          <w:color w:val="000000" w:themeColor="text1"/>
        </w:rPr>
      </w:pPr>
    </w:p>
    <w:p w14:paraId="6FFE427E" w14:textId="77777777" w:rsidR="00402959" w:rsidRPr="006E2160" w:rsidRDefault="00CB1206" w:rsidP="00A0512D">
      <w:pPr>
        <w:spacing w:after="0"/>
        <w:rPr>
          <w:b/>
          <w:color w:val="000000" w:themeColor="text1"/>
          <w:u w:val="single"/>
        </w:rPr>
      </w:pPr>
      <w:r w:rsidRPr="006E2160">
        <w:rPr>
          <w:b/>
          <w:color w:val="000000" w:themeColor="text1"/>
          <w:u w:val="single"/>
        </w:rPr>
        <w:t xml:space="preserve">Campusutvikling og integrering i byen og samfunnet </w:t>
      </w:r>
    </w:p>
    <w:p w14:paraId="2FC11328" w14:textId="77777777" w:rsidR="00F71A7B" w:rsidRDefault="00F71A7B" w:rsidP="00A0512D">
      <w:pPr>
        <w:spacing w:after="0"/>
        <w:rPr>
          <w:color w:val="000000" w:themeColor="text1"/>
        </w:rPr>
      </w:pPr>
    </w:p>
    <w:p w14:paraId="7049D7B8" w14:textId="7576BAC6" w:rsidR="007F7BA2" w:rsidRPr="007F7BA2" w:rsidRDefault="007F7BA2" w:rsidP="00A0512D">
      <w:pPr>
        <w:spacing w:after="0"/>
        <w:rPr>
          <w:b/>
          <w:color w:val="000000" w:themeColor="text1"/>
        </w:rPr>
      </w:pPr>
      <w:r w:rsidRPr="007F7BA2">
        <w:rPr>
          <w:b/>
          <w:color w:val="000000" w:themeColor="text1"/>
        </w:rPr>
        <w:t>Tiltak:</w:t>
      </w:r>
    </w:p>
    <w:p w14:paraId="5BE5AE0B" w14:textId="1C9F1455" w:rsidR="007F7BA2" w:rsidRPr="007F7BA2" w:rsidRDefault="007F7BA2" w:rsidP="007F7BA2">
      <w:pPr>
        <w:numPr>
          <w:ilvl w:val="0"/>
          <w:numId w:val="2"/>
        </w:numPr>
        <w:ind w:left="714" w:hanging="357"/>
        <w:contextualSpacing/>
        <w:rPr>
          <w:color w:val="000000" w:themeColor="text1"/>
        </w:rPr>
      </w:pPr>
      <w:r w:rsidRPr="007F7BA2">
        <w:rPr>
          <w:color w:val="000000" w:themeColor="text1"/>
        </w:rPr>
        <w:t xml:space="preserve">Fakultetet skal sammen med UiO sentralt være en tydelig og konstruktiv samarbeidspartner med Helse </w:t>
      </w:r>
      <w:r w:rsidR="00C85AB9" w:rsidRPr="007F7BA2">
        <w:rPr>
          <w:color w:val="000000" w:themeColor="text1"/>
        </w:rPr>
        <w:t>Sør</w:t>
      </w:r>
      <w:r w:rsidR="00C85AB9">
        <w:rPr>
          <w:color w:val="000000" w:themeColor="text1"/>
        </w:rPr>
        <w:t>-Ø</w:t>
      </w:r>
      <w:r w:rsidR="00C85AB9" w:rsidRPr="007F7BA2">
        <w:rPr>
          <w:color w:val="000000" w:themeColor="text1"/>
        </w:rPr>
        <w:t xml:space="preserve">st </w:t>
      </w:r>
      <w:r w:rsidRPr="007F7BA2">
        <w:rPr>
          <w:color w:val="000000" w:themeColor="text1"/>
        </w:rPr>
        <w:t xml:space="preserve">og Oslo universitetssykehus (OUS) i planleggingen av nytt OUS </w:t>
      </w:r>
      <w:r w:rsidRPr="007F7BA2">
        <w:rPr>
          <w:b/>
          <w:color w:val="000000" w:themeColor="text1"/>
        </w:rPr>
        <w:t>(Klinmed)</w:t>
      </w:r>
      <w:r w:rsidR="0049202F">
        <w:rPr>
          <w:bCs/>
          <w:color w:val="000000" w:themeColor="text1"/>
        </w:rPr>
        <w:t>.</w:t>
      </w:r>
    </w:p>
    <w:p w14:paraId="1552D41C" w14:textId="48EEA5B2" w:rsidR="007F7BA2" w:rsidRPr="007F7BA2" w:rsidRDefault="007F7BA2" w:rsidP="007F7BA2">
      <w:pPr>
        <w:numPr>
          <w:ilvl w:val="0"/>
          <w:numId w:val="2"/>
        </w:numPr>
        <w:ind w:left="714" w:hanging="357"/>
        <w:contextualSpacing/>
        <w:rPr>
          <w:color w:val="000000" w:themeColor="text1"/>
        </w:rPr>
      </w:pPr>
      <w:r w:rsidRPr="007F7BA2">
        <w:rPr>
          <w:color w:val="000000" w:themeColor="text1"/>
        </w:rPr>
        <w:t>Arbeide for at UiO og OUS etablerer et samarbeid om effektiv drift av institusjonenes dyrestaller gjennom for eksempel arbeids</w:t>
      </w:r>
      <w:r w:rsidR="00C85AB9">
        <w:rPr>
          <w:color w:val="000000" w:themeColor="text1"/>
        </w:rPr>
        <w:t>-</w:t>
      </w:r>
      <w:r w:rsidRPr="007F7BA2">
        <w:rPr>
          <w:color w:val="000000" w:themeColor="text1"/>
        </w:rPr>
        <w:t xml:space="preserve">/funksjonsdeling </w:t>
      </w:r>
      <w:r w:rsidRPr="007F7BA2">
        <w:rPr>
          <w:b/>
          <w:color w:val="000000" w:themeColor="text1"/>
        </w:rPr>
        <w:t>(IMB)</w:t>
      </w:r>
      <w:r w:rsidR="0049202F">
        <w:rPr>
          <w:bCs/>
          <w:color w:val="000000" w:themeColor="text1"/>
        </w:rPr>
        <w:t>.</w:t>
      </w:r>
    </w:p>
    <w:p w14:paraId="259FF02B" w14:textId="301B952A" w:rsidR="007F7BA2" w:rsidRPr="000058E8" w:rsidRDefault="00640702" w:rsidP="007F7BA2">
      <w:pPr>
        <w:numPr>
          <w:ilvl w:val="0"/>
          <w:numId w:val="2"/>
        </w:numPr>
        <w:ind w:left="714" w:hanging="357"/>
        <w:contextualSpacing/>
        <w:rPr>
          <w:color w:val="000000" w:themeColor="text1"/>
        </w:rPr>
      </w:pPr>
      <w:r>
        <w:rPr>
          <w:rFonts w:cs="Cambria"/>
          <w:color w:val="000000" w:themeColor="text1"/>
        </w:rPr>
        <w:t>Styrke</w:t>
      </w:r>
      <w:r w:rsidR="007F7BA2" w:rsidRPr="007F7BA2">
        <w:rPr>
          <w:rFonts w:cs="Cambria"/>
          <w:color w:val="000000" w:themeColor="text1"/>
        </w:rPr>
        <w:t xml:space="preserve"> samarbeid med Oslo kommune om utplassering i sykehjem for fakultetets studenter og tilsvarende om forskningssamarbeid </w:t>
      </w:r>
      <w:r w:rsidR="007F7BA2" w:rsidRPr="007F7BA2">
        <w:rPr>
          <w:rFonts w:cs="Cambria"/>
          <w:b/>
          <w:color w:val="000000" w:themeColor="text1"/>
        </w:rPr>
        <w:t>(Helsam)</w:t>
      </w:r>
      <w:r w:rsidR="0049202F">
        <w:rPr>
          <w:rFonts w:cs="Cambria"/>
          <w:bCs/>
          <w:color w:val="000000" w:themeColor="text1"/>
        </w:rPr>
        <w:t>.</w:t>
      </w:r>
    </w:p>
    <w:p w14:paraId="03CD6BBB" w14:textId="1642FDB9" w:rsidR="000058E8" w:rsidRPr="000058E8" w:rsidRDefault="000058E8" w:rsidP="007F7BA2">
      <w:pPr>
        <w:numPr>
          <w:ilvl w:val="0"/>
          <w:numId w:val="2"/>
        </w:numPr>
        <w:ind w:left="714" w:hanging="357"/>
        <w:contextualSpacing/>
        <w:rPr>
          <w:color w:val="000000" w:themeColor="text1"/>
        </w:rPr>
      </w:pPr>
      <w:r w:rsidRPr="000058E8">
        <w:rPr>
          <w:rFonts w:cs="Cambria"/>
          <w:color w:val="000000" w:themeColor="text1"/>
        </w:rPr>
        <w:t xml:space="preserve">Arbeide for at samlokalisering av Helsam er en del av UiOs masterplan for eiendom og </w:t>
      </w:r>
      <w:r w:rsidR="0049202F">
        <w:rPr>
          <w:rFonts w:cs="Cambria"/>
          <w:color w:val="000000" w:themeColor="text1"/>
        </w:rPr>
        <w:t xml:space="preserve">at </w:t>
      </w:r>
      <w:r w:rsidRPr="000058E8">
        <w:rPr>
          <w:rFonts w:cs="Cambria"/>
          <w:color w:val="000000" w:themeColor="text1"/>
        </w:rPr>
        <w:t>samlokalisering av Helsam blir prioritert</w:t>
      </w:r>
      <w:r w:rsidR="0049202F">
        <w:rPr>
          <w:rFonts w:cs="Cambria"/>
          <w:color w:val="000000" w:themeColor="text1"/>
        </w:rPr>
        <w:t>.</w:t>
      </w:r>
    </w:p>
    <w:p w14:paraId="3B49925E" w14:textId="77777777" w:rsidR="007F7BA2" w:rsidRPr="006E2160" w:rsidRDefault="007F7BA2" w:rsidP="00A0512D">
      <w:pPr>
        <w:spacing w:after="0"/>
        <w:rPr>
          <w:color w:val="000000" w:themeColor="text1"/>
        </w:rPr>
      </w:pPr>
    </w:p>
    <w:p w14:paraId="3E315A06" w14:textId="50EA2087" w:rsidR="00F71A7B" w:rsidRPr="006E2160" w:rsidRDefault="00CB1206" w:rsidP="0049202F">
      <w:pPr>
        <w:rPr>
          <w:color w:val="000000" w:themeColor="text1"/>
        </w:rPr>
      </w:pPr>
      <w:r w:rsidRPr="006E2160">
        <w:rPr>
          <w:b/>
          <w:color w:val="000000" w:themeColor="text1"/>
        </w:rPr>
        <w:t>Forventede resultater ved utgangen av 2020:</w:t>
      </w:r>
    </w:p>
    <w:p w14:paraId="62C3E6BD" w14:textId="4B023BAC" w:rsidR="009E5C36" w:rsidRDefault="0049202F" w:rsidP="00CA623B">
      <w:pPr>
        <w:pStyle w:val="ListParagraph"/>
        <w:numPr>
          <w:ilvl w:val="0"/>
          <w:numId w:val="36"/>
        </w:numPr>
        <w:spacing w:after="0"/>
        <w:rPr>
          <w:color w:val="000000" w:themeColor="text1"/>
        </w:rPr>
      </w:pPr>
      <w:r>
        <w:rPr>
          <w:color w:val="000000" w:themeColor="text1"/>
        </w:rPr>
        <w:t>Fakultetet</w:t>
      </w:r>
      <w:r w:rsidR="00D037D9" w:rsidRPr="00CA623B">
        <w:rPr>
          <w:color w:val="000000" w:themeColor="text1"/>
        </w:rPr>
        <w:t xml:space="preserve"> spiller en aktiv rolle for å realisere kunnskapshovedstaden Oslo, der kunnskap, næring og byutvikling sees i sammenheng.</w:t>
      </w:r>
      <w:r w:rsidR="00D037D9" w:rsidRPr="00CA623B" w:rsidDel="00D037D9">
        <w:rPr>
          <w:color w:val="000000" w:themeColor="text1"/>
        </w:rPr>
        <w:t xml:space="preserve"> </w:t>
      </w:r>
    </w:p>
    <w:p w14:paraId="2FB80CED" w14:textId="156D54A5" w:rsidR="000300E9" w:rsidRDefault="000300E9" w:rsidP="000300E9">
      <w:pPr>
        <w:spacing w:after="0"/>
      </w:pPr>
    </w:p>
    <w:p w14:paraId="0E1F5C3C" w14:textId="77777777" w:rsidR="000300E9" w:rsidRPr="006E2160" w:rsidRDefault="000300E9" w:rsidP="000300E9">
      <w:pPr>
        <w:spacing w:after="0"/>
        <w:rPr>
          <w:b/>
          <w:color w:val="000000" w:themeColor="text1"/>
          <w:u w:val="single"/>
        </w:rPr>
      </w:pPr>
      <w:r w:rsidRPr="006E2160">
        <w:rPr>
          <w:b/>
          <w:color w:val="000000" w:themeColor="text1"/>
          <w:u w:val="single"/>
        </w:rPr>
        <w:t>Administrativ digitalisering og forenkling</w:t>
      </w:r>
    </w:p>
    <w:p w14:paraId="6422194D" w14:textId="77777777" w:rsidR="000300E9" w:rsidRPr="006E2160" w:rsidRDefault="000300E9" w:rsidP="000300E9">
      <w:pPr>
        <w:spacing w:after="0"/>
        <w:rPr>
          <w:color w:val="000000" w:themeColor="text1"/>
        </w:rPr>
      </w:pPr>
    </w:p>
    <w:p w14:paraId="0B317EF6" w14:textId="77777777" w:rsidR="000300E9" w:rsidRPr="006E2160" w:rsidRDefault="000300E9" w:rsidP="000300E9">
      <w:pPr>
        <w:spacing w:after="0"/>
        <w:rPr>
          <w:color w:val="000000" w:themeColor="text1"/>
        </w:rPr>
      </w:pPr>
      <w:r w:rsidRPr="006E2160">
        <w:rPr>
          <w:color w:val="000000" w:themeColor="text1"/>
        </w:rPr>
        <w:t xml:space="preserve">MED skal bidra aktivt med ressurser i sentrale prosjekter, herunder spesielt BOTT. Vi skal bidra til å forenkle, forbedre, fornye og standardisere administrative arbeidsprosesser for å frigjøre ressurser til kjerneoppgavene.  Arbeidet skal gjennomføres på en måte som bidrar til god forankring og forståelse blant de ansatte som er involvert i endringene. Målrettede kompetansetiltak vil bli vektlagt. </w:t>
      </w:r>
    </w:p>
    <w:p w14:paraId="04E04AA2" w14:textId="77777777" w:rsidR="000300E9" w:rsidRPr="006E2160" w:rsidRDefault="000300E9" w:rsidP="000300E9">
      <w:pPr>
        <w:spacing w:after="0"/>
        <w:rPr>
          <w:color w:val="000000" w:themeColor="text1"/>
        </w:rPr>
      </w:pPr>
    </w:p>
    <w:p w14:paraId="2B9BE339" w14:textId="0778BE63" w:rsidR="000300E9" w:rsidRPr="006E2160" w:rsidRDefault="000300E9" w:rsidP="000300E9">
      <w:pPr>
        <w:spacing w:after="0"/>
        <w:rPr>
          <w:b/>
          <w:color w:val="000000" w:themeColor="text1"/>
        </w:rPr>
      </w:pPr>
      <w:r w:rsidRPr="006E2160">
        <w:rPr>
          <w:b/>
          <w:color w:val="000000" w:themeColor="text1"/>
        </w:rPr>
        <w:t>Forventede resultater ved utgangen av 2020:</w:t>
      </w:r>
    </w:p>
    <w:p w14:paraId="1668C84B" w14:textId="77777777" w:rsidR="000300E9" w:rsidRPr="006E2160" w:rsidRDefault="000300E9" w:rsidP="000300E9">
      <w:pPr>
        <w:spacing w:after="0"/>
        <w:rPr>
          <w:color w:val="000000" w:themeColor="text1"/>
        </w:rPr>
      </w:pPr>
    </w:p>
    <w:p w14:paraId="28A1C92A" w14:textId="4209E1EB" w:rsidR="008223DC" w:rsidRDefault="000300E9" w:rsidP="000300E9">
      <w:pPr>
        <w:pStyle w:val="ListParagraph"/>
        <w:numPr>
          <w:ilvl w:val="0"/>
          <w:numId w:val="16"/>
        </w:numPr>
        <w:spacing w:after="0"/>
        <w:rPr>
          <w:color w:val="000000" w:themeColor="text1"/>
        </w:rPr>
      </w:pPr>
      <w:r>
        <w:rPr>
          <w:color w:val="000000" w:themeColor="text1"/>
        </w:rPr>
        <w:t>M</w:t>
      </w:r>
      <w:r w:rsidRPr="006E2160">
        <w:rPr>
          <w:color w:val="000000" w:themeColor="text1"/>
        </w:rPr>
        <w:t>otivere organisasjonen for omstilling og endring gjennom blant annet kompetansehevende tiltak</w:t>
      </w:r>
      <w:r w:rsidR="00D70B45">
        <w:rPr>
          <w:color w:val="000000" w:themeColor="text1"/>
        </w:rPr>
        <w:t>.</w:t>
      </w:r>
      <w:r w:rsidRPr="006E2160">
        <w:rPr>
          <w:color w:val="000000" w:themeColor="text1"/>
        </w:rPr>
        <w:t xml:space="preserve"> </w:t>
      </w:r>
      <w:r w:rsidR="008223DC" w:rsidRPr="000300E9">
        <w:rPr>
          <w:color w:val="000000" w:themeColor="text1"/>
        </w:rPr>
        <w:t>MED driver kontinuerlig forbedringsarbeid knyttet til administrative prosesser.</w:t>
      </w:r>
    </w:p>
    <w:p w14:paraId="5D84BE3A" w14:textId="4881A52C" w:rsidR="008E2D96" w:rsidRDefault="008223DC" w:rsidP="008E2D96">
      <w:pPr>
        <w:pStyle w:val="ListParagraph"/>
        <w:numPr>
          <w:ilvl w:val="0"/>
          <w:numId w:val="16"/>
        </w:numPr>
        <w:spacing w:after="0"/>
        <w:rPr>
          <w:color w:val="000000" w:themeColor="text1"/>
        </w:rPr>
      </w:pPr>
      <w:r w:rsidRPr="000300E9">
        <w:rPr>
          <w:color w:val="000000" w:themeColor="text1"/>
        </w:rPr>
        <w:t>Den digitale modenheten har økt, og medarbeidere tar i bruk nye løsninger på en effektiv og god måte.</w:t>
      </w:r>
    </w:p>
    <w:p w14:paraId="30AA6BE4" w14:textId="77777777" w:rsidR="008E2D96" w:rsidRDefault="008E2D96" w:rsidP="008E2D96">
      <w:pPr>
        <w:pStyle w:val="ListParagraph"/>
        <w:spacing w:after="0"/>
        <w:rPr>
          <w:color w:val="000000" w:themeColor="text1"/>
        </w:rPr>
      </w:pPr>
    </w:p>
    <w:p w14:paraId="5FE31366" w14:textId="607740ED" w:rsidR="008E2D96" w:rsidRDefault="008E2D96" w:rsidP="008E2D96">
      <w:pPr>
        <w:spacing w:after="0"/>
        <w:ind w:left="360"/>
        <w:rPr>
          <w:b/>
          <w:color w:val="000000" w:themeColor="text1"/>
          <w:u w:val="single"/>
        </w:rPr>
      </w:pPr>
      <w:r>
        <w:rPr>
          <w:b/>
          <w:color w:val="000000" w:themeColor="text1"/>
          <w:u w:val="single"/>
        </w:rPr>
        <w:t>Helhetlig miljø- og klimastrategi</w:t>
      </w:r>
    </w:p>
    <w:p w14:paraId="5A02A162" w14:textId="726F3A52" w:rsidR="008E2D96" w:rsidRDefault="008E2D96" w:rsidP="008E2D96">
      <w:pPr>
        <w:spacing w:after="0"/>
        <w:ind w:left="360"/>
        <w:rPr>
          <w:b/>
          <w:color w:val="000000" w:themeColor="text1"/>
          <w:u w:val="single"/>
        </w:rPr>
      </w:pPr>
    </w:p>
    <w:p w14:paraId="301D448A" w14:textId="36820F5D" w:rsidR="008E2D96" w:rsidRPr="008E2D96" w:rsidRDefault="008E2D96" w:rsidP="008E2D96">
      <w:pPr>
        <w:spacing w:after="0"/>
        <w:ind w:left="360"/>
        <w:rPr>
          <w:color w:val="000000" w:themeColor="text1"/>
        </w:rPr>
      </w:pPr>
      <w:r w:rsidRPr="008E2D96">
        <w:rPr>
          <w:color w:val="000000" w:themeColor="text1"/>
        </w:rPr>
        <w:t xml:space="preserve">MED ønsker aktivt å bidra til redusert antall person kilometer med fly ved å aktivt ta i bruk Skype </w:t>
      </w:r>
      <w:r w:rsidR="009D4142">
        <w:rPr>
          <w:color w:val="000000" w:themeColor="text1"/>
        </w:rPr>
        <w:t xml:space="preserve">til møter. </w:t>
      </w:r>
    </w:p>
    <w:p w14:paraId="1E595139" w14:textId="77777777" w:rsidR="000300E9" w:rsidRPr="006E2160" w:rsidRDefault="000300E9" w:rsidP="000300E9">
      <w:pPr>
        <w:spacing w:after="0"/>
        <w:rPr>
          <w:color w:val="000000" w:themeColor="text1"/>
        </w:rPr>
      </w:pPr>
    </w:p>
    <w:p w14:paraId="422BCE3B" w14:textId="77777777" w:rsidR="00D037D9" w:rsidRPr="006E2160" w:rsidRDefault="00D037D9" w:rsidP="00A0512D">
      <w:pPr>
        <w:spacing w:after="0"/>
        <w:rPr>
          <w:color w:val="000000" w:themeColor="text1"/>
        </w:rPr>
      </w:pPr>
    </w:p>
    <w:p w14:paraId="61BB5A81" w14:textId="0D3AD79F" w:rsidR="005D1B7B" w:rsidRPr="00287DE3" w:rsidRDefault="005D1B7B" w:rsidP="0049202F">
      <w:pPr>
        <w:spacing w:after="0" w:line="240" w:lineRule="auto"/>
        <w:ind w:left="708" w:hanging="708"/>
        <w:rPr>
          <w:b/>
          <w:color w:val="000000" w:themeColor="text1"/>
          <w:sz w:val="28"/>
          <w:szCs w:val="28"/>
        </w:rPr>
      </w:pPr>
      <w:r>
        <w:rPr>
          <w:b/>
          <w:color w:val="000000" w:themeColor="text1"/>
          <w:sz w:val="28"/>
          <w:szCs w:val="28"/>
        </w:rPr>
        <w:t>7</w:t>
      </w:r>
      <w:r>
        <w:rPr>
          <w:b/>
          <w:color w:val="000000" w:themeColor="text1"/>
          <w:sz w:val="28"/>
          <w:szCs w:val="28"/>
        </w:rPr>
        <w:tab/>
        <w:t>TILTAK</w:t>
      </w:r>
      <w:r w:rsidRPr="00287DE3">
        <w:rPr>
          <w:b/>
          <w:color w:val="000000" w:themeColor="text1"/>
          <w:sz w:val="28"/>
          <w:szCs w:val="28"/>
        </w:rPr>
        <w:t xml:space="preserve"> </w:t>
      </w:r>
      <w:r>
        <w:rPr>
          <w:b/>
          <w:color w:val="000000" w:themeColor="text1"/>
          <w:sz w:val="28"/>
          <w:szCs w:val="28"/>
        </w:rPr>
        <w:t xml:space="preserve">SOM </w:t>
      </w:r>
      <w:r w:rsidR="008E3AAE">
        <w:rPr>
          <w:b/>
          <w:color w:val="000000" w:themeColor="text1"/>
          <w:sz w:val="28"/>
          <w:szCs w:val="28"/>
        </w:rPr>
        <w:t>ER SPESIFIKKE FOR DET MEDISINSKE FAKULTET OG GRUNNENHETENE</w:t>
      </w:r>
    </w:p>
    <w:p w14:paraId="6B8BDF34" w14:textId="77777777" w:rsidR="00393478" w:rsidRDefault="00393478" w:rsidP="003F63A1">
      <w:pPr>
        <w:rPr>
          <w:b/>
          <w:color w:val="5B9BD5" w:themeColor="accent1"/>
        </w:rPr>
      </w:pPr>
    </w:p>
    <w:p w14:paraId="6FFEADA5" w14:textId="33CCDABB" w:rsidR="00393478" w:rsidRPr="009E5C36" w:rsidRDefault="009E5C36" w:rsidP="003F63A1">
      <w:pPr>
        <w:rPr>
          <w:b/>
          <w:color w:val="000000" w:themeColor="text1"/>
        </w:rPr>
      </w:pPr>
      <w:r w:rsidRPr="009E5C36">
        <w:rPr>
          <w:b/>
          <w:color w:val="000000" w:themeColor="text1"/>
        </w:rPr>
        <w:t>7.1</w:t>
      </w:r>
      <w:r w:rsidRPr="009E5C36">
        <w:rPr>
          <w:b/>
          <w:color w:val="000000" w:themeColor="text1"/>
        </w:rPr>
        <w:tab/>
      </w:r>
      <w:r w:rsidR="00B85705" w:rsidRPr="009E5C36">
        <w:rPr>
          <w:b/>
          <w:color w:val="000000" w:themeColor="text1"/>
        </w:rPr>
        <w:t xml:space="preserve">Det medisinske fakultet skal styrke det systematiske HMS-arbeidet </w:t>
      </w:r>
    </w:p>
    <w:p w14:paraId="363C40EF" w14:textId="0522B2FF" w:rsidR="00B85705" w:rsidRPr="009E5C36" w:rsidRDefault="00B85705" w:rsidP="003F63A1">
      <w:pPr>
        <w:rPr>
          <w:b/>
          <w:color w:val="000000" w:themeColor="text1"/>
        </w:rPr>
      </w:pPr>
      <w:r w:rsidRPr="009E5C36">
        <w:rPr>
          <w:b/>
          <w:color w:val="000000" w:themeColor="text1"/>
        </w:rPr>
        <w:t>Tiltak:</w:t>
      </w:r>
    </w:p>
    <w:p w14:paraId="4093E771" w14:textId="70DF2023" w:rsidR="00B85705" w:rsidRPr="009E5C36" w:rsidRDefault="00B85705" w:rsidP="00B85705">
      <w:pPr>
        <w:pStyle w:val="ListParagraph"/>
        <w:numPr>
          <w:ilvl w:val="0"/>
          <w:numId w:val="36"/>
        </w:numPr>
        <w:rPr>
          <w:color w:val="000000" w:themeColor="text1"/>
        </w:rPr>
      </w:pPr>
      <w:r w:rsidRPr="009E5C36">
        <w:rPr>
          <w:color w:val="000000" w:themeColor="text1"/>
        </w:rPr>
        <w:t>Obligatoriske HMS-kurs for linjeledere skal tilpasses vår virksomhet</w:t>
      </w:r>
      <w:r w:rsidR="007F66FB" w:rsidRPr="009E5C36">
        <w:rPr>
          <w:color w:val="000000" w:themeColor="text1"/>
        </w:rPr>
        <w:t>.</w:t>
      </w:r>
    </w:p>
    <w:p w14:paraId="16858BCA" w14:textId="40349C97" w:rsidR="00B85705" w:rsidRDefault="00B85705" w:rsidP="002F0E32">
      <w:pPr>
        <w:pStyle w:val="ListParagraph"/>
        <w:numPr>
          <w:ilvl w:val="0"/>
          <w:numId w:val="36"/>
        </w:numPr>
        <w:spacing w:after="0" w:line="240" w:lineRule="auto"/>
        <w:rPr>
          <w:color w:val="000000" w:themeColor="text1"/>
        </w:rPr>
      </w:pPr>
      <w:r w:rsidRPr="009E5C36">
        <w:rPr>
          <w:color w:val="000000" w:themeColor="text1"/>
        </w:rPr>
        <w:t>Praktisk metodikk for å gjennomføre risikovurdering i lab skal etableres</w:t>
      </w:r>
      <w:r w:rsidR="007F66FB" w:rsidRPr="009E5C36">
        <w:rPr>
          <w:color w:val="000000" w:themeColor="text1"/>
        </w:rPr>
        <w:t>.</w:t>
      </w:r>
    </w:p>
    <w:p w14:paraId="3D68207A" w14:textId="67FBDF11" w:rsidR="009E5C36" w:rsidRDefault="009E5C36" w:rsidP="009E5C36">
      <w:pPr>
        <w:spacing w:after="0" w:line="240" w:lineRule="auto"/>
        <w:rPr>
          <w:color w:val="000000" w:themeColor="text1"/>
        </w:rPr>
      </w:pPr>
    </w:p>
    <w:p w14:paraId="44A96F3C" w14:textId="77777777" w:rsidR="009E5C36" w:rsidRPr="009E5C36" w:rsidRDefault="009E5C36" w:rsidP="009E5C36">
      <w:pPr>
        <w:spacing w:after="0" w:line="240" w:lineRule="auto"/>
        <w:rPr>
          <w:color w:val="000000" w:themeColor="text1"/>
        </w:rPr>
      </w:pPr>
    </w:p>
    <w:p w14:paraId="4078CC7D" w14:textId="2F5EE3C2" w:rsidR="00B85705" w:rsidRPr="009E5C36" w:rsidRDefault="00B85705" w:rsidP="00B85705">
      <w:pPr>
        <w:rPr>
          <w:b/>
          <w:color w:val="000000" w:themeColor="text1"/>
        </w:rPr>
      </w:pPr>
      <w:r w:rsidRPr="009E5C36">
        <w:rPr>
          <w:b/>
          <w:color w:val="000000" w:themeColor="text1"/>
        </w:rPr>
        <w:t xml:space="preserve">Forventede resultater </w:t>
      </w:r>
      <w:r w:rsidR="00C312DC" w:rsidRPr="009E5C36">
        <w:rPr>
          <w:b/>
          <w:color w:val="000000" w:themeColor="text1"/>
        </w:rPr>
        <w:t xml:space="preserve">ved utgangen av </w:t>
      </w:r>
      <w:r w:rsidRPr="009E5C36">
        <w:rPr>
          <w:b/>
          <w:color w:val="000000" w:themeColor="text1"/>
        </w:rPr>
        <w:t>2021:</w:t>
      </w:r>
    </w:p>
    <w:p w14:paraId="5297DD1A" w14:textId="653757AA" w:rsidR="00B85705" w:rsidRPr="009E5C36" w:rsidRDefault="00B85705" w:rsidP="00B85705">
      <w:pPr>
        <w:pStyle w:val="ListParagraph"/>
        <w:numPr>
          <w:ilvl w:val="0"/>
          <w:numId w:val="39"/>
        </w:numPr>
        <w:rPr>
          <w:color w:val="000000" w:themeColor="text1"/>
        </w:rPr>
      </w:pPr>
      <w:r w:rsidRPr="009E5C36">
        <w:rPr>
          <w:color w:val="000000" w:themeColor="text1"/>
        </w:rPr>
        <w:t>Fakultetets linjeledere har god kompetanse på HMS i tråd med sitt ansvarsområde</w:t>
      </w:r>
      <w:r w:rsidR="00D70B45">
        <w:rPr>
          <w:color w:val="000000" w:themeColor="text1"/>
        </w:rPr>
        <w:t>.</w:t>
      </w:r>
    </w:p>
    <w:p w14:paraId="1E53BEAB" w14:textId="4B8CF681" w:rsidR="00B85705" w:rsidRPr="009E5C36" w:rsidRDefault="00B85705" w:rsidP="00B85705">
      <w:pPr>
        <w:pStyle w:val="ListParagraph"/>
        <w:numPr>
          <w:ilvl w:val="0"/>
          <w:numId w:val="39"/>
        </w:numPr>
        <w:rPr>
          <w:color w:val="000000" w:themeColor="text1"/>
        </w:rPr>
      </w:pPr>
      <w:r w:rsidRPr="009E5C36">
        <w:rPr>
          <w:color w:val="000000" w:themeColor="text1"/>
        </w:rPr>
        <w:t>Metodikk for gjennomføring av risikovurderinger på lab er etablert</w:t>
      </w:r>
      <w:r w:rsidR="00D70B45">
        <w:rPr>
          <w:color w:val="000000" w:themeColor="text1"/>
        </w:rPr>
        <w:t>.</w:t>
      </w:r>
    </w:p>
    <w:p w14:paraId="12A56C85" w14:textId="05107360" w:rsidR="009E5C36" w:rsidRDefault="009E5C36" w:rsidP="003F63A1">
      <w:pPr>
        <w:rPr>
          <w:b/>
          <w:color w:val="000000" w:themeColor="text1"/>
        </w:rPr>
      </w:pPr>
    </w:p>
    <w:p w14:paraId="3D14B93D" w14:textId="5C792C14" w:rsidR="00BA2A7A" w:rsidRDefault="009E5C36" w:rsidP="003F63A1">
      <w:pPr>
        <w:rPr>
          <w:b/>
          <w:color w:val="000000" w:themeColor="text1"/>
        </w:rPr>
      </w:pPr>
      <w:r>
        <w:rPr>
          <w:b/>
          <w:color w:val="000000" w:themeColor="text1"/>
        </w:rPr>
        <w:t>7.2</w:t>
      </w:r>
      <w:r>
        <w:rPr>
          <w:b/>
          <w:color w:val="000000" w:themeColor="text1"/>
        </w:rPr>
        <w:tab/>
      </w:r>
      <w:r w:rsidR="00BA2A7A" w:rsidRPr="009E5C36">
        <w:rPr>
          <w:b/>
          <w:color w:val="000000" w:themeColor="text1"/>
        </w:rPr>
        <w:t>Evaluering av fakultetets budsjettfordelingsmodell</w:t>
      </w:r>
    </w:p>
    <w:p w14:paraId="5BF9A9E2" w14:textId="2A60CE03" w:rsidR="00215ABD" w:rsidRPr="00215ABD" w:rsidRDefault="009E5C36" w:rsidP="00215ABD">
      <w:pPr>
        <w:pStyle w:val="ListParagraph"/>
        <w:numPr>
          <w:ilvl w:val="0"/>
          <w:numId w:val="44"/>
        </w:numPr>
        <w:rPr>
          <w:b/>
          <w:color w:val="5B9BD5" w:themeColor="accent1"/>
        </w:rPr>
      </w:pPr>
      <w:r w:rsidRPr="009E5C36">
        <w:rPr>
          <w:color w:val="000000" w:themeColor="text1"/>
        </w:rPr>
        <w:t>Det nedsettes en arbeidsgruppe for evaluering av virkningene av gjeldende budsjett</w:t>
      </w:r>
      <w:r w:rsidR="00215ABD">
        <w:rPr>
          <w:color w:val="000000" w:themeColor="text1"/>
        </w:rPr>
        <w:t xml:space="preserve">modell (som ble innført i 2016). </w:t>
      </w:r>
      <w:r w:rsidR="00215ABD" w:rsidRPr="00215ABD">
        <w:rPr>
          <w:color w:val="000000" w:themeColor="text1"/>
        </w:rPr>
        <w:t>Evalueringsgruppen bør være bredt sammensatt med representanter fra hvert institutt og fakultet</w:t>
      </w:r>
      <w:r w:rsidR="00D70B45">
        <w:rPr>
          <w:color w:val="000000" w:themeColor="text1"/>
        </w:rPr>
        <w:t>et</w:t>
      </w:r>
      <w:r w:rsidR="00215ABD">
        <w:rPr>
          <w:color w:val="000000" w:themeColor="text1"/>
        </w:rPr>
        <w:t xml:space="preserve">. </w:t>
      </w:r>
      <w:r w:rsidR="00944558">
        <w:rPr>
          <w:color w:val="000000" w:themeColor="text1"/>
        </w:rPr>
        <w:t xml:space="preserve">Evalueringen bør </w:t>
      </w:r>
      <w:r w:rsidR="00215ABD">
        <w:rPr>
          <w:color w:val="000000" w:themeColor="text1"/>
        </w:rPr>
        <w:t xml:space="preserve">være ferdig innen </w:t>
      </w:r>
      <w:r w:rsidR="00944558">
        <w:rPr>
          <w:color w:val="000000" w:themeColor="text1"/>
        </w:rPr>
        <w:t xml:space="preserve">medio april </w:t>
      </w:r>
      <w:r w:rsidR="00215ABD">
        <w:rPr>
          <w:color w:val="000000" w:themeColor="text1"/>
        </w:rPr>
        <w:t xml:space="preserve"> 2020, slik at eventuelle endringer kan bli implementert til budsjettåret 2021.</w:t>
      </w:r>
    </w:p>
    <w:p w14:paraId="38B51F1F" w14:textId="77777777" w:rsidR="00215ABD" w:rsidRDefault="00215ABD" w:rsidP="00215ABD">
      <w:pPr>
        <w:pStyle w:val="ListParagraph"/>
        <w:rPr>
          <w:b/>
          <w:color w:val="5B9BD5" w:themeColor="accent1"/>
        </w:rPr>
      </w:pPr>
    </w:p>
    <w:p w14:paraId="64224BB7" w14:textId="0CE5F560" w:rsidR="00CA623B" w:rsidRDefault="009E5C36" w:rsidP="003F63A1">
      <w:pPr>
        <w:rPr>
          <w:b/>
          <w:color w:val="000000" w:themeColor="text1"/>
        </w:rPr>
      </w:pPr>
      <w:r>
        <w:rPr>
          <w:b/>
          <w:color w:val="000000" w:themeColor="text1"/>
        </w:rPr>
        <w:t>7.3</w:t>
      </w:r>
      <w:r>
        <w:rPr>
          <w:b/>
          <w:color w:val="000000" w:themeColor="text1"/>
        </w:rPr>
        <w:tab/>
      </w:r>
      <w:r w:rsidR="00CA623B" w:rsidRPr="009E5C36">
        <w:rPr>
          <w:b/>
          <w:color w:val="000000" w:themeColor="text1"/>
        </w:rPr>
        <w:t>Gjennomgang av undervisningsregnskapet</w:t>
      </w:r>
    </w:p>
    <w:p w14:paraId="59DD6FE0" w14:textId="3D43D618" w:rsidR="00487905" w:rsidRDefault="00487905" w:rsidP="00487905">
      <w:pPr>
        <w:pStyle w:val="ListParagraph"/>
        <w:numPr>
          <w:ilvl w:val="0"/>
          <w:numId w:val="39"/>
        </w:numPr>
        <w:rPr>
          <w:color w:val="000000" w:themeColor="text1"/>
        </w:rPr>
      </w:pPr>
      <w:r w:rsidRPr="00487905">
        <w:rPr>
          <w:color w:val="000000" w:themeColor="text1"/>
        </w:rPr>
        <w:t>Undervisningsregnskapet</w:t>
      </w:r>
      <w:r w:rsidR="00D70B45">
        <w:rPr>
          <w:color w:val="000000" w:themeColor="text1"/>
        </w:rPr>
        <w:t>:</w:t>
      </w:r>
      <w:r w:rsidRPr="00487905">
        <w:rPr>
          <w:color w:val="000000" w:themeColor="text1"/>
        </w:rPr>
        <w:t xml:space="preserve"> </w:t>
      </w:r>
      <w:r>
        <w:rPr>
          <w:color w:val="000000" w:themeColor="text1"/>
        </w:rPr>
        <w:t xml:space="preserve">det nedlegges en </w:t>
      </w:r>
      <w:r w:rsidRPr="00487905">
        <w:rPr>
          <w:color w:val="000000" w:themeColor="text1"/>
        </w:rPr>
        <w:t>stor manuell innsats i dag. Det jobbes med en modell</w:t>
      </w:r>
      <w:r>
        <w:rPr>
          <w:color w:val="000000" w:themeColor="text1"/>
        </w:rPr>
        <w:t xml:space="preserve"> hvor dette skal </w:t>
      </w:r>
      <w:r w:rsidR="00D70B45">
        <w:rPr>
          <w:color w:val="000000" w:themeColor="text1"/>
        </w:rPr>
        <w:t xml:space="preserve">utføres </w:t>
      </w:r>
      <w:r>
        <w:rPr>
          <w:color w:val="000000" w:themeColor="text1"/>
        </w:rPr>
        <w:t xml:space="preserve">mindre manuelt. Det må prioriteres inn tid og ressurser for </w:t>
      </w:r>
      <w:r w:rsidRPr="00487905">
        <w:rPr>
          <w:color w:val="000000" w:themeColor="text1"/>
        </w:rPr>
        <w:t>å få det i mål, ta det i bruk</w:t>
      </w:r>
      <w:r>
        <w:rPr>
          <w:color w:val="000000" w:themeColor="text1"/>
        </w:rPr>
        <w:t xml:space="preserve"> </w:t>
      </w:r>
      <w:r w:rsidRPr="00487905">
        <w:rPr>
          <w:color w:val="000000" w:themeColor="text1"/>
        </w:rPr>
        <w:t xml:space="preserve"> og håndtere risikoen ved </w:t>
      </w:r>
      <w:r>
        <w:rPr>
          <w:color w:val="000000" w:themeColor="text1"/>
        </w:rPr>
        <w:t>å ta det i bruk</w:t>
      </w:r>
      <w:r w:rsidRPr="00487905">
        <w:rPr>
          <w:color w:val="000000" w:themeColor="text1"/>
        </w:rPr>
        <w:t xml:space="preserve">. </w:t>
      </w:r>
    </w:p>
    <w:p w14:paraId="6E793739" w14:textId="77777777" w:rsidR="00EE02B0" w:rsidRPr="00487905" w:rsidRDefault="00EE02B0" w:rsidP="00EE02B0">
      <w:pPr>
        <w:pStyle w:val="ListParagraph"/>
        <w:rPr>
          <w:color w:val="000000" w:themeColor="text1"/>
        </w:rPr>
      </w:pPr>
    </w:p>
    <w:p w14:paraId="22715D96" w14:textId="400314A1" w:rsidR="009C5F70" w:rsidRDefault="009E5C36" w:rsidP="003F63A1">
      <w:pPr>
        <w:rPr>
          <w:color w:val="000000" w:themeColor="text1"/>
        </w:rPr>
      </w:pPr>
      <w:r>
        <w:rPr>
          <w:b/>
          <w:color w:val="000000" w:themeColor="text1"/>
        </w:rPr>
        <w:t>7.4</w:t>
      </w:r>
      <w:r>
        <w:rPr>
          <w:b/>
          <w:color w:val="000000" w:themeColor="text1"/>
        </w:rPr>
        <w:tab/>
        <w:t xml:space="preserve">Organisasjonsutvikling </w:t>
      </w:r>
      <w:r w:rsidR="00D037D9" w:rsidRPr="009E5C36">
        <w:rPr>
          <w:b/>
          <w:color w:val="000000" w:themeColor="text1"/>
        </w:rPr>
        <w:t>Klinmed</w:t>
      </w:r>
      <w:r w:rsidR="00D037D9" w:rsidRPr="00271C0B">
        <w:rPr>
          <w:color w:val="000000" w:themeColor="text1"/>
        </w:rPr>
        <w:t xml:space="preserve">: Vurdere </w:t>
      </w:r>
      <w:r w:rsidR="00703E7A" w:rsidRPr="00271C0B">
        <w:rPr>
          <w:color w:val="000000" w:themeColor="text1"/>
        </w:rPr>
        <w:t xml:space="preserve">økt </w:t>
      </w:r>
      <w:r w:rsidR="00D037D9" w:rsidRPr="00271C0B">
        <w:rPr>
          <w:color w:val="000000" w:themeColor="text1"/>
        </w:rPr>
        <w:t xml:space="preserve">delegasjon </w:t>
      </w:r>
      <w:r w:rsidR="00703E7A" w:rsidRPr="00271C0B">
        <w:rPr>
          <w:color w:val="000000" w:themeColor="text1"/>
        </w:rPr>
        <w:t>til klinikkene</w:t>
      </w:r>
      <w:r w:rsidR="00D70B45">
        <w:rPr>
          <w:color w:val="000000" w:themeColor="text1"/>
        </w:rPr>
        <w:t>.</w:t>
      </w:r>
      <w:r w:rsidR="00703E7A" w:rsidRPr="00271C0B">
        <w:rPr>
          <w:color w:val="000000" w:themeColor="text1"/>
        </w:rPr>
        <w:t xml:space="preserve"> </w:t>
      </w:r>
    </w:p>
    <w:p w14:paraId="513B2CF1" w14:textId="77777777" w:rsidR="009C5F70" w:rsidRDefault="009C5F70">
      <w:pPr>
        <w:spacing w:after="0" w:line="240" w:lineRule="auto"/>
        <w:rPr>
          <w:color w:val="000000" w:themeColor="text1"/>
        </w:rPr>
      </w:pPr>
      <w:r>
        <w:rPr>
          <w:color w:val="000000" w:themeColor="text1"/>
        </w:rPr>
        <w:br w:type="page"/>
      </w:r>
    </w:p>
    <w:p w14:paraId="4D55EF7E" w14:textId="174B61F8" w:rsidR="009C5F70" w:rsidRPr="009C5F70" w:rsidRDefault="009C5F70" w:rsidP="003F63A1">
      <w:pPr>
        <w:rPr>
          <w:b/>
          <w:color w:val="000000" w:themeColor="text1"/>
        </w:rPr>
      </w:pPr>
      <w:r w:rsidRPr="009C5F70">
        <w:rPr>
          <w:b/>
          <w:color w:val="000000" w:themeColor="text1"/>
        </w:rPr>
        <w:t>7.5</w:t>
      </w:r>
      <w:r w:rsidRPr="009C5F70">
        <w:rPr>
          <w:b/>
          <w:color w:val="000000" w:themeColor="text1"/>
        </w:rPr>
        <w:tab/>
        <w:t>Oppfølging etter Grimstad-utvalgets rapport</w:t>
      </w:r>
    </w:p>
    <w:p w14:paraId="4154280D" w14:textId="03189EAC" w:rsidR="009C5F70" w:rsidRPr="009C5F70" w:rsidRDefault="009C5F70" w:rsidP="009C5F70">
      <w:pPr>
        <w:rPr>
          <w:rFonts w:eastAsia="Times New Roman" w:cs="Times New Roman"/>
          <w:sz w:val="24"/>
          <w:szCs w:val="24"/>
          <w:lang w:eastAsia="nb-NO"/>
        </w:rPr>
      </w:pPr>
      <w:r w:rsidRPr="009C5F70">
        <w:rPr>
          <w:rFonts w:eastAsia="Times New Roman"/>
        </w:rPr>
        <w:t xml:space="preserve">Grimstad-utvalget leverte </w:t>
      </w:r>
      <w:r>
        <w:rPr>
          <w:rFonts w:eastAsia="Times New Roman"/>
        </w:rPr>
        <w:t>s</w:t>
      </w:r>
      <w:r w:rsidRPr="009C5F70">
        <w:rPr>
          <w:rFonts w:eastAsia="Times New Roman"/>
        </w:rPr>
        <w:t>in rapport til KD i september. Den konkluderer med at det bør utdannes flere leger i Norge. Vi vil starte arbeide med å analysere hvordan vi kan se for oss å utdanne flere hos oss, fra nåværende nivå på 220 til opp mot 440.</w:t>
      </w:r>
    </w:p>
    <w:p w14:paraId="257C26E6" w14:textId="3ACF7F91" w:rsidR="00166A0D" w:rsidRDefault="00166A0D">
      <w:pPr>
        <w:spacing w:after="0" w:line="240" w:lineRule="auto"/>
        <w:rPr>
          <w:sz w:val="24"/>
          <w:szCs w:val="24"/>
        </w:rPr>
      </w:pPr>
      <w:r>
        <w:rPr>
          <w:sz w:val="24"/>
          <w:szCs w:val="24"/>
        </w:rPr>
        <w:br w:type="page"/>
      </w:r>
    </w:p>
    <w:p w14:paraId="455DC30E" w14:textId="77777777" w:rsidR="009C5F70" w:rsidRDefault="009C5F70">
      <w:pPr>
        <w:spacing w:after="0" w:line="240" w:lineRule="auto"/>
        <w:rPr>
          <w:sz w:val="24"/>
          <w:szCs w:val="24"/>
        </w:rPr>
      </w:pPr>
    </w:p>
    <w:p w14:paraId="663B756D" w14:textId="77777777" w:rsidR="009C5F70" w:rsidRDefault="009C5F70" w:rsidP="009C5F70">
      <w:pPr>
        <w:spacing w:after="0" w:line="240" w:lineRule="auto"/>
        <w:rPr>
          <w:sz w:val="24"/>
          <w:szCs w:val="24"/>
        </w:rPr>
      </w:pPr>
    </w:p>
    <w:p w14:paraId="738135AC" w14:textId="77777777" w:rsidR="002F24DE" w:rsidRPr="00FB66D6" w:rsidRDefault="00323254" w:rsidP="003F63A1">
      <w:pPr>
        <w:rPr>
          <w:b/>
          <w:color w:val="000000" w:themeColor="text1"/>
          <w:sz w:val="28"/>
          <w:szCs w:val="28"/>
        </w:rPr>
      </w:pPr>
      <w:r w:rsidRPr="00FB66D6">
        <w:rPr>
          <w:b/>
          <w:color w:val="000000" w:themeColor="text1"/>
          <w:sz w:val="28"/>
          <w:szCs w:val="28"/>
        </w:rPr>
        <w:t>VEDLEGG - R</w:t>
      </w:r>
      <w:r w:rsidR="002F24DE" w:rsidRPr="00FB66D6">
        <w:rPr>
          <w:b/>
          <w:color w:val="000000" w:themeColor="text1"/>
          <w:sz w:val="28"/>
          <w:szCs w:val="28"/>
        </w:rPr>
        <w:t>ESULTATMÅL</w:t>
      </w:r>
    </w:p>
    <w:p w14:paraId="3EF502E4" w14:textId="67205FE4" w:rsidR="00323254" w:rsidRPr="006E2160" w:rsidRDefault="00323254" w:rsidP="003F63A1">
      <w:pPr>
        <w:rPr>
          <w:color w:val="000000" w:themeColor="text1"/>
        </w:rPr>
      </w:pPr>
      <w:r w:rsidRPr="006E2160">
        <w:rPr>
          <w:color w:val="000000" w:themeColor="text1"/>
        </w:rPr>
        <w:t xml:space="preserve">Det medisinske fakultet har i mange år målt virksomheten på ulike indikatorer. De mest kjente og brukte indikatorene </w:t>
      </w:r>
      <w:r w:rsidR="00C312DC">
        <w:rPr>
          <w:color w:val="000000" w:themeColor="text1"/>
        </w:rPr>
        <w:t xml:space="preserve">er de </w:t>
      </w:r>
      <w:r w:rsidRPr="006E2160">
        <w:rPr>
          <w:color w:val="000000" w:themeColor="text1"/>
        </w:rPr>
        <w:t xml:space="preserve">som </w:t>
      </w:r>
      <w:r w:rsidR="00C312DC">
        <w:rPr>
          <w:color w:val="000000" w:themeColor="text1"/>
        </w:rPr>
        <w:t>påvirker</w:t>
      </w:r>
      <w:r w:rsidRPr="006E2160">
        <w:rPr>
          <w:color w:val="000000" w:themeColor="text1"/>
        </w:rPr>
        <w:t xml:space="preserve"> de årlige bevilgningene. Disse er gjen</w:t>
      </w:r>
      <w:r w:rsidR="00FB66D6">
        <w:rPr>
          <w:color w:val="000000" w:themeColor="text1"/>
        </w:rPr>
        <w:t>g</w:t>
      </w:r>
      <w:r w:rsidRPr="006E2160">
        <w:rPr>
          <w:color w:val="000000" w:themeColor="text1"/>
        </w:rPr>
        <w:t xml:space="preserve">itt i tabellen nedenfor. </w:t>
      </w:r>
    </w:p>
    <w:p w14:paraId="303A3EF4" w14:textId="77777777" w:rsidR="00323254" w:rsidRDefault="00323254" w:rsidP="003F63A1">
      <w:pPr>
        <w:rPr>
          <w:color w:val="5B9BD5" w:themeColor="accent1"/>
        </w:rPr>
      </w:pPr>
    </w:p>
    <w:p w14:paraId="458DDDF9" w14:textId="77777777" w:rsidR="00323254" w:rsidRPr="0002574A" w:rsidRDefault="00323254" w:rsidP="003F63A1">
      <w:pPr>
        <w:rPr>
          <w:b/>
          <w:color w:val="000000" w:themeColor="text1"/>
          <w:u w:val="single"/>
        </w:rPr>
      </w:pPr>
      <w:r w:rsidRPr="0002574A">
        <w:rPr>
          <w:b/>
          <w:color w:val="000000" w:themeColor="text1"/>
          <w:u w:val="single"/>
        </w:rPr>
        <w:t>Vedlegg – tabell 1</w:t>
      </w:r>
    </w:p>
    <w:p w14:paraId="6E89704C" w14:textId="0F40161A" w:rsidR="00323254" w:rsidRDefault="009148AC" w:rsidP="003F63A1">
      <w:pPr>
        <w:rPr>
          <w:color w:val="5B9BD5" w:themeColor="accent1"/>
        </w:rPr>
      </w:pPr>
      <w:r w:rsidRPr="009148AC">
        <w:rPr>
          <w:noProof/>
          <w:lang w:eastAsia="nb-NO"/>
        </w:rPr>
        <w:drawing>
          <wp:inline distT="0" distB="0" distL="0" distR="0" wp14:anchorId="68FB453A" wp14:editId="3C6CE955">
            <wp:extent cx="5626421" cy="19812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2502" cy="1983374"/>
                    </a:xfrm>
                    <a:prstGeom prst="rect">
                      <a:avLst/>
                    </a:prstGeom>
                    <a:noFill/>
                    <a:ln>
                      <a:noFill/>
                    </a:ln>
                  </pic:spPr>
                </pic:pic>
              </a:graphicData>
            </a:graphic>
          </wp:inline>
        </w:drawing>
      </w:r>
    </w:p>
    <w:p w14:paraId="29A60175" w14:textId="77777777" w:rsidR="0002574A" w:rsidRDefault="0002574A" w:rsidP="003F63A1">
      <w:pPr>
        <w:rPr>
          <w:color w:val="5B9BD5" w:themeColor="accent1"/>
        </w:rPr>
      </w:pPr>
    </w:p>
    <w:p w14:paraId="5E67E470" w14:textId="77777777" w:rsidR="00166A0D" w:rsidRPr="006E2160" w:rsidRDefault="00166A0D" w:rsidP="00166A0D">
      <w:pPr>
        <w:rPr>
          <w:color w:val="000000" w:themeColor="text1"/>
        </w:rPr>
      </w:pPr>
      <w:r w:rsidRPr="006E2160">
        <w:rPr>
          <w:color w:val="000000" w:themeColor="text1"/>
        </w:rPr>
        <w:t>Fakultetet har i tillegg en rekke andre mer detaljerte måltall som også følges opp historisk på en detaljert måte. Disse er gjengitt i tabell 2.</w:t>
      </w:r>
    </w:p>
    <w:p w14:paraId="40EFCC26" w14:textId="77777777" w:rsidR="00166A0D" w:rsidRPr="006E2160" w:rsidRDefault="00166A0D" w:rsidP="00166A0D">
      <w:pPr>
        <w:rPr>
          <w:color w:val="000000" w:themeColor="text1"/>
        </w:rPr>
      </w:pPr>
      <w:r w:rsidRPr="006E2160">
        <w:rPr>
          <w:color w:val="000000" w:themeColor="text1"/>
        </w:rPr>
        <w:t xml:space="preserve">Vi har valgt å ta med disse her i vedlegg for å vise brukerne av årsplanen at det </w:t>
      </w:r>
      <w:r>
        <w:rPr>
          <w:color w:val="000000" w:themeColor="text1"/>
        </w:rPr>
        <w:t xml:space="preserve">er </w:t>
      </w:r>
      <w:r w:rsidRPr="006E2160">
        <w:rPr>
          <w:color w:val="000000" w:themeColor="text1"/>
        </w:rPr>
        <w:t>etablert systemer for å mål</w:t>
      </w:r>
      <w:r>
        <w:rPr>
          <w:color w:val="000000" w:themeColor="text1"/>
        </w:rPr>
        <w:t xml:space="preserve">e dette og at disse følges opp </w:t>
      </w:r>
      <w:r w:rsidRPr="006E2160">
        <w:rPr>
          <w:color w:val="000000" w:themeColor="text1"/>
        </w:rPr>
        <w:t xml:space="preserve">blant annet </w:t>
      </w:r>
      <w:r>
        <w:rPr>
          <w:color w:val="000000" w:themeColor="text1"/>
        </w:rPr>
        <w:t xml:space="preserve">gjennom </w:t>
      </w:r>
      <w:r w:rsidRPr="006E2160">
        <w:rPr>
          <w:color w:val="000000" w:themeColor="text1"/>
        </w:rPr>
        <w:t xml:space="preserve">virksomhetsrapportering og styringsdialoger. </w:t>
      </w:r>
    </w:p>
    <w:p w14:paraId="6092A411" w14:textId="7B079B6E" w:rsidR="0002574A" w:rsidRDefault="0002574A">
      <w:pPr>
        <w:spacing w:after="0" w:line="240" w:lineRule="auto"/>
        <w:rPr>
          <w:color w:val="5B9BD5" w:themeColor="accent1"/>
        </w:rPr>
      </w:pPr>
      <w:r>
        <w:rPr>
          <w:color w:val="5B9BD5" w:themeColor="accent1"/>
        </w:rPr>
        <w:br w:type="page"/>
      </w:r>
    </w:p>
    <w:p w14:paraId="74AD13B6" w14:textId="77777777" w:rsidR="003F63A1" w:rsidRPr="003F63A1" w:rsidRDefault="0002574A" w:rsidP="003F63A1">
      <w:pPr>
        <w:rPr>
          <w:color w:val="5B9BD5" w:themeColor="accent1"/>
        </w:rPr>
      </w:pPr>
      <w:r w:rsidRPr="0002574A">
        <w:rPr>
          <w:b/>
          <w:color w:val="000000" w:themeColor="text1"/>
        </w:rPr>
        <w:t>Vedlegg – tabell 2</w:t>
      </w:r>
      <w:r w:rsidR="00FB66D6" w:rsidRPr="00FB66D6">
        <w:rPr>
          <w:noProof/>
          <w:lang w:eastAsia="nb-NO"/>
        </w:rPr>
        <w:drawing>
          <wp:inline distT="0" distB="0" distL="0" distR="0" wp14:anchorId="60224FE5" wp14:editId="1F5FDEEF">
            <wp:extent cx="5273624" cy="781131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5378" cy="7813912"/>
                    </a:xfrm>
                    <a:prstGeom prst="rect">
                      <a:avLst/>
                    </a:prstGeom>
                    <a:noFill/>
                    <a:ln>
                      <a:noFill/>
                    </a:ln>
                  </pic:spPr>
                </pic:pic>
              </a:graphicData>
            </a:graphic>
          </wp:inline>
        </w:drawing>
      </w:r>
    </w:p>
    <w:sectPr w:rsidR="003F63A1" w:rsidRPr="003F63A1" w:rsidSect="005E3DD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8AACB" w14:textId="77777777" w:rsidR="00A91956" w:rsidRDefault="00A91956" w:rsidP="00141EC5">
      <w:pPr>
        <w:spacing w:after="0" w:line="240" w:lineRule="auto"/>
      </w:pPr>
      <w:r>
        <w:separator/>
      </w:r>
    </w:p>
  </w:endnote>
  <w:endnote w:type="continuationSeparator" w:id="0">
    <w:p w14:paraId="0049A46A" w14:textId="77777777" w:rsidR="00A91956" w:rsidRDefault="00A91956" w:rsidP="0014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Quaestor">
    <w:altName w:val="Quaesto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F4E2" w14:textId="4DE621E2" w:rsidR="00B2592C" w:rsidRDefault="001E0A7C">
    <w:pPr>
      <w:pStyle w:val="Footer"/>
      <w:jc w:val="right"/>
    </w:pPr>
    <w:r>
      <w:fldChar w:fldCharType="begin"/>
    </w:r>
    <w:r w:rsidR="00B2592C">
      <w:instrText>PAGE   \* MERGEFORMAT</w:instrText>
    </w:r>
    <w:r>
      <w:fldChar w:fldCharType="separate"/>
    </w:r>
    <w:r w:rsidR="00833DA9">
      <w:rPr>
        <w:noProof/>
      </w:rPr>
      <w:t>4</w:t>
    </w:r>
    <w:r>
      <w:fldChar w:fldCharType="end"/>
    </w:r>
  </w:p>
  <w:p w14:paraId="5C264D67" w14:textId="12674CA4" w:rsidR="00B2592C" w:rsidRDefault="00B2592C">
    <w:pPr>
      <w:pStyle w:val="Footer"/>
    </w:pPr>
    <w:r>
      <w:t xml:space="preserve">Årsplan 2020-2021, versjon </w:t>
    </w:r>
    <w:r w:rsidR="00944558">
      <w:t>8</w:t>
    </w:r>
    <w:r w:rsidR="00166A0D">
      <w:t>.0</w:t>
    </w:r>
  </w:p>
  <w:p w14:paraId="44745750" w14:textId="66F54268" w:rsidR="00B2592C" w:rsidRPr="001B6E2F" w:rsidRDefault="00B2592C">
    <w:pPr>
      <w:pStyle w:val="Footer"/>
    </w:pPr>
    <w:r>
      <w:tab/>
    </w:r>
    <w:r>
      <w:tab/>
    </w:r>
    <w:r w:rsidR="00944558">
      <w:t>05</w:t>
    </w:r>
    <w:r w:rsidR="00227C23">
      <w:t>.</w:t>
    </w:r>
    <w:r w:rsidR="00944558">
      <w:t>11</w:t>
    </w:r>
    <w:r>
      <w:t>.2019</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85BED" w14:textId="77777777" w:rsidR="00A91956" w:rsidRDefault="00A91956" w:rsidP="00141EC5">
      <w:pPr>
        <w:spacing w:after="0" w:line="240" w:lineRule="auto"/>
      </w:pPr>
      <w:r>
        <w:separator/>
      </w:r>
    </w:p>
  </w:footnote>
  <w:footnote w:type="continuationSeparator" w:id="0">
    <w:p w14:paraId="0BFE8EA3" w14:textId="77777777" w:rsidR="00A91956" w:rsidRDefault="00A91956" w:rsidP="00141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108"/>
    </w:tblGrid>
    <w:tr w:rsidR="00B2592C" w14:paraId="6FB7838D" w14:textId="77777777" w:rsidTr="005E3DD3">
      <w:tc>
        <w:tcPr>
          <w:tcW w:w="8890" w:type="dxa"/>
          <w:hideMark/>
        </w:tcPr>
        <w:p w14:paraId="489AA4F7" w14:textId="77777777" w:rsidR="00B2592C" w:rsidRPr="002364A4" w:rsidRDefault="00B2592C">
          <w:pPr>
            <w:pStyle w:val="Topptekstlinje1"/>
            <w:rPr>
              <w:rFonts w:cs="Arial"/>
            </w:rPr>
          </w:pPr>
          <w:r w:rsidRPr="002364A4">
            <w:rPr>
              <w:rFonts w:cs="Arial"/>
              <w:noProof/>
              <w:lang w:eastAsia="nb-NO"/>
            </w:rPr>
            <w:drawing>
              <wp:anchor distT="0" distB="0" distL="114300" distR="114300" simplePos="0" relativeHeight="251657728" behindDoc="1" locked="1" layoutInCell="1" allowOverlap="1" wp14:anchorId="53601FDE" wp14:editId="29B35B45">
                <wp:simplePos x="0" y="0"/>
                <wp:positionH relativeFrom="page">
                  <wp:posOffset>-570230</wp:posOffset>
                </wp:positionH>
                <wp:positionV relativeFrom="page">
                  <wp:posOffset>13335</wp:posOffset>
                </wp:positionV>
                <wp:extent cx="561340" cy="182880"/>
                <wp:effectExtent l="0" t="0" r="0" b="0"/>
                <wp:wrapNone/>
                <wp:docPr id="1"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pic:spPr>
                    </pic:pic>
                  </a:graphicData>
                </a:graphic>
              </wp:anchor>
            </w:drawing>
          </w:r>
          <w:r w:rsidRPr="002364A4">
            <w:rPr>
              <w:rFonts w:cs="Arial"/>
            </w:rPr>
            <w:t>Universitetet i Oslo</w:t>
          </w:r>
        </w:p>
      </w:tc>
    </w:tr>
    <w:tr w:rsidR="00B2592C" w14:paraId="73A6C86A" w14:textId="77777777" w:rsidTr="005E3DD3">
      <w:tc>
        <w:tcPr>
          <w:tcW w:w="8890" w:type="dxa"/>
          <w:hideMark/>
        </w:tcPr>
        <w:p w14:paraId="6E3EA0AC" w14:textId="77777777" w:rsidR="00B2592C" w:rsidRPr="002364A4" w:rsidRDefault="00B2592C">
          <w:pPr>
            <w:pStyle w:val="Topptekstlinje2"/>
            <w:rPr>
              <w:rFonts w:cs="Arial"/>
            </w:rPr>
          </w:pPr>
          <w:r w:rsidRPr="002364A4">
            <w:rPr>
              <w:rFonts w:cs="Arial"/>
            </w:rPr>
            <w:t>Det medisinske fakultet</w:t>
          </w:r>
        </w:p>
      </w:tc>
    </w:tr>
  </w:tbl>
  <w:p w14:paraId="606373EE" w14:textId="77777777" w:rsidR="00B2592C" w:rsidRPr="00F2081B" w:rsidRDefault="00B2592C" w:rsidP="004A06DC">
    <w:pPr>
      <w:pStyle w:val="Header"/>
      <w:tabs>
        <w:tab w:val="clear" w:pos="4536"/>
        <w:tab w:val="left" w:pos="8799"/>
      </w:tabs>
      <w:jc w:val="center"/>
    </w:pPr>
    <w:r>
      <w:tab/>
    </w:r>
    <w:r>
      <w:tab/>
    </w:r>
    <w:r>
      <w:tab/>
    </w:r>
    <w:r>
      <w:tab/>
    </w:r>
    <w:r w:rsidRPr="00F2081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29BA448C"/>
    <w:name w:val="WW8Num22"/>
    <w:lvl w:ilvl="0">
      <w:start w:val="8"/>
      <w:numFmt w:val="decimal"/>
      <w:lvlText w:val="%1."/>
      <w:lvlJc w:val="left"/>
      <w:pPr>
        <w:tabs>
          <w:tab w:val="num" w:pos="0"/>
        </w:tabs>
        <w:ind w:left="720" w:hanging="360"/>
      </w:pPr>
      <w:rPr>
        <w:rFonts w:hint="default"/>
      </w:rPr>
    </w:lvl>
  </w:abstractNum>
  <w:abstractNum w:abstractNumId="1" w15:restartNumberingAfterBreak="0">
    <w:nsid w:val="000F7C8A"/>
    <w:multiLevelType w:val="hybridMultilevel"/>
    <w:tmpl w:val="1E16AFEE"/>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D659F"/>
    <w:multiLevelType w:val="hybridMultilevel"/>
    <w:tmpl w:val="B1A81A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14389B"/>
    <w:multiLevelType w:val="hybridMultilevel"/>
    <w:tmpl w:val="A5ECD7C6"/>
    <w:name w:val="WW8Num222"/>
    <w:lvl w:ilvl="0" w:tplc="9DD213E2">
      <w:start w:val="4"/>
      <w:numFmt w:val="decimal"/>
      <w:lvlText w:val="%1."/>
      <w:lvlJc w:val="left"/>
      <w:pPr>
        <w:tabs>
          <w:tab w:val="num" w:pos="0"/>
        </w:tabs>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7F61B2A"/>
    <w:multiLevelType w:val="hybridMultilevel"/>
    <w:tmpl w:val="23282C4C"/>
    <w:lvl w:ilvl="0" w:tplc="04140001">
      <w:start w:val="1"/>
      <w:numFmt w:val="bullet"/>
      <w:lvlText w:val=""/>
      <w:lvlJc w:val="left"/>
      <w:pPr>
        <w:ind w:left="1065" w:hanging="705"/>
      </w:pPr>
      <w:rPr>
        <w:rFonts w:ascii="Symbol" w:hAnsi="Symbol" w:hint="default"/>
      </w:r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91E008D"/>
    <w:multiLevelType w:val="hybridMultilevel"/>
    <w:tmpl w:val="BFBC38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5454FC"/>
    <w:multiLevelType w:val="hybridMultilevel"/>
    <w:tmpl w:val="071C3D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370E09"/>
    <w:multiLevelType w:val="hybridMultilevel"/>
    <w:tmpl w:val="52D413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17A2DB5"/>
    <w:multiLevelType w:val="hybridMultilevel"/>
    <w:tmpl w:val="3536C420"/>
    <w:lvl w:ilvl="0" w:tplc="04140001">
      <w:start w:val="1"/>
      <w:numFmt w:val="bullet"/>
      <w:lvlText w:val=""/>
      <w:lvlJc w:val="left"/>
      <w:pPr>
        <w:ind w:left="1785" w:hanging="360"/>
      </w:pPr>
      <w:rPr>
        <w:rFonts w:ascii="Symbol" w:hAnsi="Symbol" w:hint="default"/>
      </w:rPr>
    </w:lvl>
    <w:lvl w:ilvl="1" w:tplc="04140003" w:tentative="1">
      <w:start w:val="1"/>
      <w:numFmt w:val="bullet"/>
      <w:lvlText w:val="o"/>
      <w:lvlJc w:val="left"/>
      <w:pPr>
        <w:ind w:left="2505" w:hanging="360"/>
      </w:pPr>
      <w:rPr>
        <w:rFonts w:ascii="Courier New" w:hAnsi="Courier New" w:cs="Courier New" w:hint="default"/>
      </w:rPr>
    </w:lvl>
    <w:lvl w:ilvl="2" w:tplc="04140005" w:tentative="1">
      <w:start w:val="1"/>
      <w:numFmt w:val="bullet"/>
      <w:lvlText w:val=""/>
      <w:lvlJc w:val="left"/>
      <w:pPr>
        <w:ind w:left="3225" w:hanging="360"/>
      </w:pPr>
      <w:rPr>
        <w:rFonts w:ascii="Wingdings" w:hAnsi="Wingdings" w:hint="default"/>
      </w:rPr>
    </w:lvl>
    <w:lvl w:ilvl="3" w:tplc="04140001" w:tentative="1">
      <w:start w:val="1"/>
      <w:numFmt w:val="bullet"/>
      <w:lvlText w:val=""/>
      <w:lvlJc w:val="left"/>
      <w:pPr>
        <w:ind w:left="3945" w:hanging="360"/>
      </w:pPr>
      <w:rPr>
        <w:rFonts w:ascii="Symbol" w:hAnsi="Symbol" w:hint="default"/>
      </w:rPr>
    </w:lvl>
    <w:lvl w:ilvl="4" w:tplc="04140003" w:tentative="1">
      <w:start w:val="1"/>
      <w:numFmt w:val="bullet"/>
      <w:lvlText w:val="o"/>
      <w:lvlJc w:val="left"/>
      <w:pPr>
        <w:ind w:left="4665" w:hanging="360"/>
      </w:pPr>
      <w:rPr>
        <w:rFonts w:ascii="Courier New" w:hAnsi="Courier New" w:cs="Courier New" w:hint="default"/>
      </w:rPr>
    </w:lvl>
    <w:lvl w:ilvl="5" w:tplc="04140005" w:tentative="1">
      <w:start w:val="1"/>
      <w:numFmt w:val="bullet"/>
      <w:lvlText w:val=""/>
      <w:lvlJc w:val="left"/>
      <w:pPr>
        <w:ind w:left="5385" w:hanging="360"/>
      </w:pPr>
      <w:rPr>
        <w:rFonts w:ascii="Wingdings" w:hAnsi="Wingdings" w:hint="default"/>
      </w:rPr>
    </w:lvl>
    <w:lvl w:ilvl="6" w:tplc="04140001" w:tentative="1">
      <w:start w:val="1"/>
      <w:numFmt w:val="bullet"/>
      <w:lvlText w:val=""/>
      <w:lvlJc w:val="left"/>
      <w:pPr>
        <w:ind w:left="6105" w:hanging="360"/>
      </w:pPr>
      <w:rPr>
        <w:rFonts w:ascii="Symbol" w:hAnsi="Symbol" w:hint="default"/>
      </w:rPr>
    </w:lvl>
    <w:lvl w:ilvl="7" w:tplc="04140003" w:tentative="1">
      <w:start w:val="1"/>
      <w:numFmt w:val="bullet"/>
      <w:lvlText w:val="o"/>
      <w:lvlJc w:val="left"/>
      <w:pPr>
        <w:ind w:left="6825" w:hanging="360"/>
      </w:pPr>
      <w:rPr>
        <w:rFonts w:ascii="Courier New" w:hAnsi="Courier New" w:cs="Courier New" w:hint="default"/>
      </w:rPr>
    </w:lvl>
    <w:lvl w:ilvl="8" w:tplc="04140005" w:tentative="1">
      <w:start w:val="1"/>
      <w:numFmt w:val="bullet"/>
      <w:lvlText w:val=""/>
      <w:lvlJc w:val="left"/>
      <w:pPr>
        <w:ind w:left="7545" w:hanging="360"/>
      </w:pPr>
      <w:rPr>
        <w:rFonts w:ascii="Wingdings" w:hAnsi="Wingdings" w:hint="default"/>
      </w:rPr>
    </w:lvl>
  </w:abstractNum>
  <w:abstractNum w:abstractNumId="9" w15:restartNumberingAfterBreak="0">
    <w:nsid w:val="1734640D"/>
    <w:multiLevelType w:val="hybridMultilevel"/>
    <w:tmpl w:val="20AA8B18"/>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0" w15:restartNumberingAfterBreak="0">
    <w:nsid w:val="20D420D9"/>
    <w:multiLevelType w:val="hybridMultilevel"/>
    <w:tmpl w:val="D48A70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4570F0"/>
    <w:multiLevelType w:val="hybridMultilevel"/>
    <w:tmpl w:val="3E72F962"/>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E1CD0"/>
    <w:multiLevelType w:val="hybridMultilevel"/>
    <w:tmpl w:val="A83CADFA"/>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3" w15:restartNumberingAfterBreak="0">
    <w:nsid w:val="2FB7418E"/>
    <w:multiLevelType w:val="hybridMultilevel"/>
    <w:tmpl w:val="C9763C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1A012E2"/>
    <w:multiLevelType w:val="hybridMultilevel"/>
    <w:tmpl w:val="9F981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237B6F"/>
    <w:multiLevelType w:val="hybridMultilevel"/>
    <w:tmpl w:val="01461E2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5E02086"/>
    <w:multiLevelType w:val="hybridMultilevel"/>
    <w:tmpl w:val="DF16CC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76A1865"/>
    <w:multiLevelType w:val="hybridMultilevel"/>
    <w:tmpl w:val="23E21748"/>
    <w:lvl w:ilvl="0" w:tplc="04140001">
      <w:start w:val="1"/>
      <w:numFmt w:val="bullet"/>
      <w:lvlText w:val=""/>
      <w:lvlJc w:val="left"/>
      <w:pPr>
        <w:ind w:left="1785" w:hanging="360"/>
      </w:pPr>
      <w:rPr>
        <w:rFonts w:ascii="Symbol" w:hAnsi="Symbol" w:hint="default"/>
      </w:rPr>
    </w:lvl>
    <w:lvl w:ilvl="1" w:tplc="04140003" w:tentative="1">
      <w:start w:val="1"/>
      <w:numFmt w:val="bullet"/>
      <w:lvlText w:val="o"/>
      <w:lvlJc w:val="left"/>
      <w:pPr>
        <w:ind w:left="2505" w:hanging="360"/>
      </w:pPr>
      <w:rPr>
        <w:rFonts w:ascii="Courier New" w:hAnsi="Courier New" w:cs="Courier New" w:hint="default"/>
      </w:rPr>
    </w:lvl>
    <w:lvl w:ilvl="2" w:tplc="04140005" w:tentative="1">
      <w:start w:val="1"/>
      <w:numFmt w:val="bullet"/>
      <w:lvlText w:val=""/>
      <w:lvlJc w:val="left"/>
      <w:pPr>
        <w:ind w:left="3225" w:hanging="360"/>
      </w:pPr>
      <w:rPr>
        <w:rFonts w:ascii="Wingdings" w:hAnsi="Wingdings" w:hint="default"/>
      </w:rPr>
    </w:lvl>
    <w:lvl w:ilvl="3" w:tplc="04140001" w:tentative="1">
      <w:start w:val="1"/>
      <w:numFmt w:val="bullet"/>
      <w:lvlText w:val=""/>
      <w:lvlJc w:val="left"/>
      <w:pPr>
        <w:ind w:left="3945" w:hanging="360"/>
      </w:pPr>
      <w:rPr>
        <w:rFonts w:ascii="Symbol" w:hAnsi="Symbol" w:hint="default"/>
      </w:rPr>
    </w:lvl>
    <w:lvl w:ilvl="4" w:tplc="04140003" w:tentative="1">
      <w:start w:val="1"/>
      <w:numFmt w:val="bullet"/>
      <w:lvlText w:val="o"/>
      <w:lvlJc w:val="left"/>
      <w:pPr>
        <w:ind w:left="4665" w:hanging="360"/>
      </w:pPr>
      <w:rPr>
        <w:rFonts w:ascii="Courier New" w:hAnsi="Courier New" w:cs="Courier New" w:hint="default"/>
      </w:rPr>
    </w:lvl>
    <w:lvl w:ilvl="5" w:tplc="04140005" w:tentative="1">
      <w:start w:val="1"/>
      <w:numFmt w:val="bullet"/>
      <w:lvlText w:val=""/>
      <w:lvlJc w:val="left"/>
      <w:pPr>
        <w:ind w:left="5385" w:hanging="360"/>
      </w:pPr>
      <w:rPr>
        <w:rFonts w:ascii="Wingdings" w:hAnsi="Wingdings" w:hint="default"/>
      </w:rPr>
    </w:lvl>
    <w:lvl w:ilvl="6" w:tplc="04140001" w:tentative="1">
      <w:start w:val="1"/>
      <w:numFmt w:val="bullet"/>
      <w:lvlText w:val=""/>
      <w:lvlJc w:val="left"/>
      <w:pPr>
        <w:ind w:left="6105" w:hanging="360"/>
      </w:pPr>
      <w:rPr>
        <w:rFonts w:ascii="Symbol" w:hAnsi="Symbol" w:hint="default"/>
      </w:rPr>
    </w:lvl>
    <w:lvl w:ilvl="7" w:tplc="04140003" w:tentative="1">
      <w:start w:val="1"/>
      <w:numFmt w:val="bullet"/>
      <w:lvlText w:val="o"/>
      <w:lvlJc w:val="left"/>
      <w:pPr>
        <w:ind w:left="6825" w:hanging="360"/>
      </w:pPr>
      <w:rPr>
        <w:rFonts w:ascii="Courier New" w:hAnsi="Courier New" w:cs="Courier New" w:hint="default"/>
      </w:rPr>
    </w:lvl>
    <w:lvl w:ilvl="8" w:tplc="04140005" w:tentative="1">
      <w:start w:val="1"/>
      <w:numFmt w:val="bullet"/>
      <w:lvlText w:val=""/>
      <w:lvlJc w:val="left"/>
      <w:pPr>
        <w:ind w:left="7545" w:hanging="360"/>
      </w:pPr>
      <w:rPr>
        <w:rFonts w:ascii="Wingdings" w:hAnsi="Wingdings" w:hint="default"/>
      </w:rPr>
    </w:lvl>
  </w:abstractNum>
  <w:abstractNum w:abstractNumId="18" w15:restartNumberingAfterBreak="0">
    <w:nsid w:val="37CF5065"/>
    <w:multiLevelType w:val="hybridMultilevel"/>
    <w:tmpl w:val="349A6810"/>
    <w:lvl w:ilvl="0" w:tplc="0414000F">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9" w15:restartNumberingAfterBreak="0">
    <w:nsid w:val="38403223"/>
    <w:multiLevelType w:val="hybridMultilevel"/>
    <w:tmpl w:val="428C7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8444838"/>
    <w:multiLevelType w:val="hybridMultilevel"/>
    <w:tmpl w:val="B39862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9C87360"/>
    <w:multiLevelType w:val="hybridMultilevel"/>
    <w:tmpl w:val="0FFC9AE2"/>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71589"/>
    <w:multiLevelType w:val="hybridMultilevel"/>
    <w:tmpl w:val="9BD850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76E7A56"/>
    <w:multiLevelType w:val="hybridMultilevel"/>
    <w:tmpl w:val="5F5C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122A8"/>
    <w:multiLevelType w:val="hybridMultilevel"/>
    <w:tmpl w:val="6E3087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E5306A7"/>
    <w:multiLevelType w:val="hybridMultilevel"/>
    <w:tmpl w:val="A8D0D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EA71C4A"/>
    <w:multiLevelType w:val="hybridMultilevel"/>
    <w:tmpl w:val="0870F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F46671E"/>
    <w:multiLevelType w:val="hybridMultilevel"/>
    <w:tmpl w:val="94642D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10F7D9E"/>
    <w:multiLevelType w:val="hybridMultilevel"/>
    <w:tmpl w:val="B49A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C3990"/>
    <w:multiLevelType w:val="hybridMultilevel"/>
    <w:tmpl w:val="348C3F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352253D"/>
    <w:multiLevelType w:val="hybridMultilevel"/>
    <w:tmpl w:val="BDD08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26752FB"/>
    <w:multiLevelType w:val="hybridMultilevel"/>
    <w:tmpl w:val="C296A3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3736CA5"/>
    <w:multiLevelType w:val="hybridMultilevel"/>
    <w:tmpl w:val="8D7E84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37B30A3"/>
    <w:multiLevelType w:val="hybridMultilevel"/>
    <w:tmpl w:val="5502C1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52B6CEC"/>
    <w:multiLevelType w:val="hybridMultilevel"/>
    <w:tmpl w:val="519055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6145EC9"/>
    <w:multiLevelType w:val="hybridMultilevel"/>
    <w:tmpl w:val="0DB08F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68142F4"/>
    <w:multiLevelType w:val="hybridMultilevel"/>
    <w:tmpl w:val="289AED6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A464033"/>
    <w:multiLevelType w:val="hybridMultilevel"/>
    <w:tmpl w:val="27C414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BBC54F4"/>
    <w:multiLevelType w:val="hybridMultilevel"/>
    <w:tmpl w:val="2200D722"/>
    <w:lvl w:ilvl="0" w:tplc="B4B40C4C">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15:restartNumberingAfterBreak="0">
    <w:nsid w:val="6F2B1C6F"/>
    <w:multiLevelType w:val="hybridMultilevel"/>
    <w:tmpl w:val="FFE806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48313F7"/>
    <w:multiLevelType w:val="hybridMultilevel"/>
    <w:tmpl w:val="CDF4AD84"/>
    <w:lvl w:ilvl="0" w:tplc="879CF274">
      <w:start w:val="1"/>
      <w:numFmt w:val="lowerLetter"/>
      <w:lvlText w:val="%1)"/>
      <w:lvlJc w:val="left"/>
      <w:pPr>
        <w:ind w:left="1740" w:hanging="360"/>
      </w:pPr>
      <w:rPr>
        <w:rFonts w:hint="default"/>
      </w:rPr>
    </w:lvl>
    <w:lvl w:ilvl="1" w:tplc="04140019" w:tentative="1">
      <w:start w:val="1"/>
      <w:numFmt w:val="lowerLetter"/>
      <w:lvlText w:val="%2."/>
      <w:lvlJc w:val="left"/>
      <w:pPr>
        <w:ind w:left="2460" w:hanging="360"/>
      </w:pPr>
    </w:lvl>
    <w:lvl w:ilvl="2" w:tplc="0414001B" w:tentative="1">
      <w:start w:val="1"/>
      <w:numFmt w:val="lowerRoman"/>
      <w:lvlText w:val="%3."/>
      <w:lvlJc w:val="right"/>
      <w:pPr>
        <w:ind w:left="3180" w:hanging="180"/>
      </w:pPr>
    </w:lvl>
    <w:lvl w:ilvl="3" w:tplc="0414000F" w:tentative="1">
      <w:start w:val="1"/>
      <w:numFmt w:val="decimal"/>
      <w:lvlText w:val="%4."/>
      <w:lvlJc w:val="left"/>
      <w:pPr>
        <w:ind w:left="3900" w:hanging="360"/>
      </w:pPr>
    </w:lvl>
    <w:lvl w:ilvl="4" w:tplc="04140019" w:tentative="1">
      <w:start w:val="1"/>
      <w:numFmt w:val="lowerLetter"/>
      <w:lvlText w:val="%5."/>
      <w:lvlJc w:val="left"/>
      <w:pPr>
        <w:ind w:left="4620" w:hanging="360"/>
      </w:pPr>
    </w:lvl>
    <w:lvl w:ilvl="5" w:tplc="0414001B" w:tentative="1">
      <w:start w:val="1"/>
      <w:numFmt w:val="lowerRoman"/>
      <w:lvlText w:val="%6."/>
      <w:lvlJc w:val="right"/>
      <w:pPr>
        <w:ind w:left="5340" w:hanging="180"/>
      </w:pPr>
    </w:lvl>
    <w:lvl w:ilvl="6" w:tplc="0414000F" w:tentative="1">
      <w:start w:val="1"/>
      <w:numFmt w:val="decimal"/>
      <w:lvlText w:val="%7."/>
      <w:lvlJc w:val="left"/>
      <w:pPr>
        <w:ind w:left="6060" w:hanging="360"/>
      </w:pPr>
    </w:lvl>
    <w:lvl w:ilvl="7" w:tplc="04140019" w:tentative="1">
      <w:start w:val="1"/>
      <w:numFmt w:val="lowerLetter"/>
      <w:lvlText w:val="%8."/>
      <w:lvlJc w:val="left"/>
      <w:pPr>
        <w:ind w:left="6780" w:hanging="360"/>
      </w:pPr>
    </w:lvl>
    <w:lvl w:ilvl="8" w:tplc="0414001B" w:tentative="1">
      <w:start w:val="1"/>
      <w:numFmt w:val="lowerRoman"/>
      <w:lvlText w:val="%9."/>
      <w:lvlJc w:val="right"/>
      <w:pPr>
        <w:ind w:left="7500" w:hanging="180"/>
      </w:pPr>
    </w:lvl>
  </w:abstractNum>
  <w:abstractNum w:abstractNumId="41" w15:restartNumberingAfterBreak="0">
    <w:nsid w:val="74B352DE"/>
    <w:multiLevelType w:val="hybridMultilevel"/>
    <w:tmpl w:val="E8FC95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7B3500F"/>
    <w:multiLevelType w:val="hybridMultilevel"/>
    <w:tmpl w:val="5FA25B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B6C26A1"/>
    <w:multiLevelType w:val="hybridMultilevel"/>
    <w:tmpl w:val="29DA0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D4471B2"/>
    <w:multiLevelType w:val="hybridMultilevel"/>
    <w:tmpl w:val="831416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3"/>
  </w:num>
  <w:num w:numId="4">
    <w:abstractNumId w:val="44"/>
  </w:num>
  <w:num w:numId="5">
    <w:abstractNumId w:val="37"/>
  </w:num>
  <w:num w:numId="6">
    <w:abstractNumId w:val="15"/>
  </w:num>
  <w:num w:numId="7">
    <w:abstractNumId w:val="34"/>
  </w:num>
  <w:num w:numId="8">
    <w:abstractNumId w:val="14"/>
  </w:num>
  <w:num w:numId="9">
    <w:abstractNumId w:val="25"/>
  </w:num>
  <w:num w:numId="10">
    <w:abstractNumId w:val="27"/>
  </w:num>
  <w:num w:numId="11">
    <w:abstractNumId w:val="32"/>
  </w:num>
  <w:num w:numId="12">
    <w:abstractNumId w:val="26"/>
  </w:num>
  <w:num w:numId="13">
    <w:abstractNumId w:val="39"/>
  </w:num>
  <w:num w:numId="14">
    <w:abstractNumId w:val="33"/>
  </w:num>
  <w:num w:numId="15">
    <w:abstractNumId w:val="24"/>
  </w:num>
  <w:num w:numId="16">
    <w:abstractNumId w:val="10"/>
  </w:num>
  <w:num w:numId="17">
    <w:abstractNumId w:val="19"/>
  </w:num>
  <w:num w:numId="18">
    <w:abstractNumId w:val="41"/>
  </w:num>
  <w:num w:numId="19">
    <w:abstractNumId w:val="30"/>
  </w:num>
  <w:num w:numId="20">
    <w:abstractNumId w:val="4"/>
  </w:num>
  <w:num w:numId="21">
    <w:abstractNumId w:val="8"/>
  </w:num>
  <w:num w:numId="22">
    <w:abstractNumId w:val="9"/>
  </w:num>
  <w:num w:numId="23">
    <w:abstractNumId w:val="12"/>
  </w:num>
  <w:num w:numId="24">
    <w:abstractNumId w:val="18"/>
  </w:num>
  <w:num w:numId="25">
    <w:abstractNumId w:val="38"/>
  </w:num>
  <w:num w:numId="26">
    <w:abstractNumId w:val="40"/>
  </w:num>
  <w:num w:numId="27">
    <w:abstractNumId w:val="6"/>
  </w:num>
  <w:num w:numId="28">
    <w:abstractNumId w:val="22"/>
  </w:num>
  <w:num w:numId="29">
    <w:abstractNumId w:val="20"/>
  </w:num>
  <w:num w:numId="30">
    <w:abstractNumId w:val="35"/>
  </w:num>
  <w:num w:numId="31">
    <w:abstractNumId w:val="16"/>
  </w:num>
  <w:num w:numId="32">
    <w:abstractNumId w:val="3"/>
  </w:num>
  <w:num w:numId="33">
    <w:abstractNumId w:val="13"/>
  </w:num>
  <w:num w:numId="34">
    <w:abstractNumId w:val="31"/>
  </w:num>
  <w:num w:numId="35">
    <w:abstractNumId w:val="42"/>
  </w:num>
  <w:num w:numId="36">
    <w:abstractNumId w:val="11"/>
  </w:num>
  <w:num w:numId="37">
    <w:abstractNumId w:val="1"/>
  </w:num>
  <w:num w:numId="38">
    <w:abstractNumId w:val="21"/>
  </w:num>
  <w:num w:numId="39">
    <w:abstractNumId w:val="28"/>
  </w:num>
  <w:num w:numId="40">
    <w:abstractNumId w:val="23"/>
  </w:num>
  <w:num w:numId="41">
    <w:abstractNumId w:val="2"/>
  </w:num>
  <w:num w:numId="42">
    <w:abstractNumId w:val="7"/>
  </w:num>
  <w:num w:numId="43">
    <w:abstractNumId w:val="17"/>
  </w:num>
  <w:num w:numId="44">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nb-NO" w:vendorID="64" w:dllVersion="6" w:nlCheck="1" w:checkStyle="0"/>
  <w:activeWritingStyle w:appName="MSWord" w:lang="en-US" w:vendorID="64" w:dllVersion="6" w:nlCheck="1" w:checkStyle="1"/>
  <w:activeWritingStyle w:appName="MSWord" w:lang="nb-NO" w:vendorID="64" w:dllVersion="4096" w:nlCheck="1" w:checkStyle="0"/>
  <w:activeWritingStyle w:appName="MSWord" w:lang="en-US" w:vendorID="64" w:dllVersion="131078" w:nlCheck="1" w:checkStyle="1"/>
  <w:activeWritingStyle w:appName="MSWord" w:lang="nb-NO" w:vendorID="64" w:dllVersion="131078" w:nlCheck="1" w:checkStyle="0"/>
  <w:trackRevisions/>
  <w:documentProtection w:edit="trackedChanges" w:enforcement="0"/>
  <w:defaultTabStop w:val="708"/>
  <w:hyphenationZone w:val="425"/>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46"/>
    <w:rsid w:val="00000204"/>
    <w:rsid w:val="00000BA5"/>
    <w:rsid w:val="00001302"/>
    <w:rsid w:val="00003F5C"/>
    <w:rsid w:val="000052CA"/>
    <w:rsid w:val="00005512"/>
    <w:rsid w:val="000058E8"/>
    <w:rsid w:val="00006D80"/>
    <w:rsid w:val="00013D3B"/>
    <w:rsid w:val="00016CF2"/>
    <w:rsid w:val="00023ADB"/>
    <w:rsid w:val="0002488A"/>
    <w:rsid w:val="0002527C"/>
    <w:rsid w:val="00025636"/>
    <w:rsid w:val="0002574A"/>
    <w:rsid w:val="00025BF3"/>
    <w:rsid w:val="000300E9"/>
    <w:rsid w:val="00031F4B"/>
    <w:rsid w:val="0003247C"/>
    <w:rsid w:val="00033C26"/>
    <w:rsid w:val="0003502B"/>
    <w:rsid w:val="000364C0"/>
    <w:rsid w:val="00036544"/>
    <w:rsid w:val="000377E6"/>
    <w:rsid w:val="000402C5"/>
    <w:rsid w:val="00040A60"/>
    <w:rsid w:val="000412B0"/>
    <w:rsid w:val="00041A7C"/>
    <w:rsid w:val="00042207"/>
    <w:rsid w:val="00043B61"/>
    <w:rsid w:val="00043BF1"/>
    <w:rsid w:val="000446F0"/>
    <w:rsid w:val="00044C59"/>
    <w:rsid w:val="000451BC"/>
    <w:rsid w:val="00045DA8"/>
    <w:rsid w:val="00050AEF"/>
    <w:rsid w:val="000514AA"/>
    <w:rsid w:val="000519DB"/>
    <w:rsid w:val="00052679"/>
    <w:rsid w:val="00052ABC"/>
    <w:rsid w:val="0005330C"/>
    <w:rsid w:val="0005501B"/>
    <w:rsid w:val="0005598C"/>
    <w:rsid w:val="0005647F"/>
    <w:rsid w:val="000618FA"/>
    <w:rsid w:val="00061C52"/>
    <w:rsid w:val="0006386C"/>
    <w:rsid w:val="00063AB0"/>
    <w:rsid w:val="00064F94"/>
    <w:rsid w:val="00065027"/>
    <w:rsid w:val="0006504B"/>
    <w:rsid w:val="00065D25"/>
    <w:rsid w:val="0007087B"/>
    <w:rsid w:val="00073D90"/>
    <w:rsid w:val="00073DF6"/>
    <w:rsid w:val="000740D8"/>
    <w:rsid w:val="00074593"/>
    <w:rsid w:val="0007637C"/>
    <w:rsid w:val="00076719"/>
    <w:rsid w:val="000810A4"/>
    <w:rsid w:val="00081657"/>
    <w:rsid w:val="000820AF"/>
    <w:rsid w:val="00082D93"/>
    <w:rsid w:val="0008330B"/>
    <w:rsid w:val="00083BE4"/>
    <w:rsid w:val="000840E4"/>
    <w:rsid w:val="00084777"/>
    <w:rsid w:val="000852E5"/>
    <w:rsid w:val="000910AB"/>
    <w:rsid w:val="0009304A"/>
    <w:rsid w:val="0009334E"/>
    <w:rsid w:val="000944BD"/>
    <w:rsid w:val="00094F09"/>
    <w:rsid w:val="00094FC8"/>
    <w:rsid w:val="00095130"/>
    <w:rsid w:val="00095387"/>
    <w:rsid w:val="00095D6B"/>
    <w:rsid w:val="00096698"/>
    <w:rsid w:val="000973D7"/>
    <w:rsid w:val="000A037B"/>
    <w:rsid w:val="000A1D30"/>
    <w:rsid w:val="000A5919"/>
    <w:rsid w:val="000B26AE"/>
    <w:rsid w:val="000B3010"/>
    <w:rsid w:val="000B38B6"/>
    <w:rsid w:val="000B49B9"/>
    <w:rsid w:val="000B5F93"/>
    <w:rsid w:val="000B6428"/>
    <w:rsid w:val="000C168F"/>
    <w:rsid w:val="000C18F3"/>
    <w:rsid w:val="000C3406"/>
    <w:rsid w:val="000C4F67"/>
    <w:rsid w:val="000C514A"/>
    <w:rsid w:val="000C554F"/>
    <w:rsid w:val="000C6A77"/>
    <w:rsid w:val="000D054F"/>
    <w:rsid w:val="000D108B"/>
    <w:rsid w:val="000D177B"/>
    <w:rsid w:val="000D2729"/>
    <w:rsid w:val="000D2F67"/>
    <w:rsid w:val="000D301C"/>
    <w:rsid w:val="000D42AA"/>
    <w:rsid w:val="000D448A"/>
    <w:rsid w:val="000D4DA6"/>
    <w:rsid w:val="000D77DC"/>
    <w:rsid w:val="000D79E3"/>
    <w:rsid w:val="000D7D66"/>
    <w:rsid w:val="000D7DCE"/>
    <w:rsid w:val="000E03CA"/>
    <w:rsid w:val="000E0D8F"/>
    <w:rsid w:val="000E11A5"/>
    <w:rsid w:val="000E50E9"/>
    <w:rsid w:val="000E6618"/>
    <w:rsid w:val="000E6E9F"/>
    <w:rsid w:val="000F071E"/>
    <w:rsid w:val="000F45EC"/>
    <w:rsid w:val="000F6B18"/>
    <w:rsid w:val="00100985"/>
    <w:rsid w:val="00101C17"/>
    <w:rsid w:val="00102C1B"/>
    <w:rsid w:val="001042E5"/>
    <w:rsid w:val="00104F90"/>
    <w:rsid w:val="0010644F"/>
    <w:rsid w:val="00106658"/>
    <w:rsid w:val="00107CE3"/>
    <w:rsid w:val="00112899"/>
    <w:rsid w:val="001150E8"/>
    <w:rsid w:val="001176F8"/>
    <w:rsid w:val="001177C9"/>
    <w:rsid w:val="00117C9C"/>
    <w:rsid w:val="0012145F"/>
    <w:rsid w:val="00121B71"/>
    <w:rsid w:val="001227EA"/>
    <w:rsid w:val="00122B5C"/>
    <w:rsid w:val="00122E94"/>
    <w:rsid w:val="00123D49"/>
    <w:rsid w:val="0012592F"/>
    <w:rsid w:val="00127E60"/>
    <w:rsid w:val="0013145B"/>
    <w:rsid w:val="00132510"/>
    <w:rsid w:val="001325BD"/>
    <w:rsid w:val="0013459F"/>
    <w:rsid w:val="00134648"/>
    <w:rsid w:val="001353A2"/>
    <w:rsid w:val="00135582"/>
    <w:rsid w:val="0013638E"/>
    <w:rsid w:val="001415C7"/>
    <w:rsid w:val="00141770"/>
    <w:rsid w:val="00141EC5"/>
    <w:rsid w:val="001431CF"/>
    <w:rsid w:val="001439FD"/>
    <w:rsid w:val="001440EE"/>
    <w:rsid w:val="00145B0E"/>
    <w:rsid w:val="00146A32"/>
    <w:rsid w:val="0014783F"/>
    <w:rsid w:val="00150380"/>
    <w:rsid w:val="001525A9"/>
    <w:rsid w:val="00152794"/>
    <w:rsid w:val="00152F81"/>
    <w:rsid w:val="00154BAA"/>
    <w:rsid w:val="00155DFD"/>
    <w:rsid w:val="00156402"/>
    <w:rsid w:val="00161A2E"/>
    <w:rsid w:val="0016299D"/>
    <w:rsid w:val="001632A5"/>
    <w:rsid w:val="00163336"/>
    <w:rsid w:val="0016355E"/>
    <w:rsid w:val="00164153"/>
    <w:rsid w:val="0016458A"/>
    <w:rsid w:val="00165B05"/>
    <w:rsid w:val="00166A0D"/>
    <w:rsid w:val="00167296"/>
    <w:rsid w:val="00170F75"/>
    <w:rsid w:val="001715F1"/>
    <w:rsid w:val="00171C33"/>
    <w:rsid w:val="00171D8F"/>
    <w:rsid w:val="00171E31"/>
    <w:rsid w:val="00172555"/>
    <w:rsid w:val="0017503E"/>
    <w:rsid w:val="00175DA8"/>
    <w:rsid w:val="00176AD2"/>
    <w:rsid w:val="00176CF8"/>
    <w:rsid w:val="00181682"/>
    <w:rsid w:val="00183311"/>
    <w:rsid w:val="00183685"/>
    <w:rsid w:val="00184BFD"/>
    <w:rsid w:val="001855D5"/>
    <w:rsid w:val="00186A54"/>
    <w:rsid w:val="00190CA2"/>
    <w:rsid w:val="00191BDA"/>
    <w:rsid w:val="001969EF"/>
    <w:rsid w:val="001971A1"/>
    <w:rsid w:val="001A111D"/>
    <w:rsid w:val="001A13F6"/>
    <w:rsid w:val="001A4461"/>
    <w:rsid w:val="001A478B"/>
    <w:rsid w:val="001A6222"/>
    <w:rsid w:val="001A64FC"/>
    <w:rsid w:val="001B00E7"/>
    <w:rsid w:val="001B06E0"/>
    <w:rsid w:val="001B1642"/>
    <w:rsid w:val="001B19C0"/>
    <w:rsid w:val="001B1D95"/>
    <w:rsid w:val="001B2C8E"/>
    <w:rsid w:val="001B39EA"/>
    <w:rsid w:val="001B6E2F"/>
    <w:rsid w:val="001B709F"/>
    <w:rsid w:val="001C00EB"/>
    <w:rsid w:val="001C0BAF"/>
    <w:rsid w:val="001C2337"/>
    <w:rsid w:val="001C4C3D"/>
    <w:rsid w:val="001C57DF"/>
    <w:rsid w:val="001C61A6"/>
    <w:rsid w:val="001D0657"/>
    <w:rsid w:val="001D14C0"/>
    <w:rsid w:val="001D1CDD"/>
    <w:rsid w:val="001D1D86"/>
    <w:rsid w:val="001D40AB"/>
    <w:rsid w:val="001D468F"/>
    <w:rsid w:val="001D5CD2"/>
    <w:rsid w:val="001D69F4"/>
    <w:rsid w:val="001D70C2"/>
    <w:rsid w:val="001D7EF5"/>
    <w:rsid w:val="001E0A7C"/>
    <w:rsid w:val="001E0D93"/>
    <w:rsid w:val="001E12BC"/>
    <w:rsid w:val="001E17C4"/>
    <w:rsid w:val="001E1B3D"/>
    <w:rsid w:val="001E1C08"/>
    <w:rsid w:val="001E1D8C"/>
    <w:rsid w:val="001E255B"/>
    <w:rsid w:val="001E2B38"/>
    <w:rsid w:val="001E2D66"/>
    <w:rsid w:val="001E3301"/>
    <w:rsid w:val="001E3B8E"/>
    <w:rsid w:val="001E496A"/>
    <w:rsid w:val="001E5585"/>
    <w:rsid w:val="001E56B5"/>
    <w:rsid w:val="001E7922"/>
    <w:rsid w:val="001F4BFE"/>
    <w:rsid w:val="001F5F73"/>
    <w:rsid w:val="001F6333"/>
    <w:rsid w:val="001F6ADC"/>
    <w:rsid w:val="00200EAC"/>
    <w:rsid w:val="0020189B"/>
    <w:rsid w:val="00204CA6"/>
    <w:rsid w:val="002052E5"/>
    <w:rsid w:val="002059CE"/>
    <w:rsid w:val="00206D81"/>
    <w:rsid w:val="002078C6"/>
    <w:rsid w:val="00212E97"/>
    <w:rsid w:val="00213C9C"/>
    <w:rsid w:val="00214B6B"/>
    <w:rsid w:val="00214CE1"/>
    <w:rsid w:val="00215ABD"/>
    <w:rsid w:val="00215F4C"/>
    <w:rsid w:val="002160F4"/>
    <w:rsid w:val="00216CFE"/>
    <w:rsid w:val="00217390"/>
    <w:rsid w:val="002174EA"/>
    <w:rsid w:val="00217997"/>
    <w:rsid w:val="00217D61"/>
    <w:rsid w:val="00220815"/>
    <w:rsid w:val="0022262B"/>
    <w:rsid w:val="002243A0"/>
    <w:rsid w:val="0022573F"/>
    <w:rsid w:val="00227079"/>
    <w:rsid w:val="00227C23"/>
    <w:rsid w:val="00230CD8"/>
    <w:rsid w:val="00231199"/>
    <w:rsid w:val="002317E1"/>
    <w:rsid w:val="00231CB9"/>
    <w:rsid w:val="002325D2"/>
    <w:rsid w:val="00232D01"/>
    <w:rsid w:val="00233293"/>
    <w:rsid w:val="002348A5"/>
    <w:rsid w:val="002363F7"/>
    <w:rsid w:val="002364A4"/>
    <w:rsid w:val="002418A3"/>
    <w:rsid w:val="00241B97"/>
    <w:rsid w:val="00242B43"/>
    <w:rsid w:val="00246F5E"/>
    <w:rsid w:val="00247131"/>
    <w:rsid w:val="002511F2"/>
    <w:rsid w:val="0025471D"/>
    <w:rsid w:val="002565DD"/>
    <w:rsid w:val="00257714"/>
    <w:rsid w:val="00260610"/>
    <w:rsid w:val="00260D9C"/>
    <w:rsid w:val="0026118F"/>
    <w:rsid w:val="00261498"/>
    <w:rsid w:val="00264298"/>
    <w:rsid w:val="002653E4"/>
    <w:rsid w:val="002666BE"/>
    <w:rsid w:val="00267019"/>
    <w:rsid w:val="00270246"/>
    <w:rsid w:val="002703FC"/>
    <w:rsid w:val="00271C0B"/>
    <w:rsid w:val="002722BA"/>
    <w:rsid w:val="0027242C"/>
    <w:rsid w:val="00272D7F"/>
    <w:rsid w:val="00274BEF"/>
    <w:rsid w:val="00276197"/>
    <w:rsid w:val="002761CB"/>
    <w:rsid w:val="002764C3"/>
    <w:rsid w:val="002800F5"/>
    <w:rsid w:val="002819B4"/>
    <w:rsid w:val="00281BCF"/>
    <w:rsid w:val="002820EE"/>
    <w:rsid w:val="0028249E"/>
    <w:rsid w:val="00284646"/>
    <w:rsid w:val="00286ACB"/>
    <w:rsid w:val="00286E9F"/>
    <w:rsid w:val="00287D94"/>
    <w:rsid w:val="00287DE3"/>
    <w:rsid w:val="00290C72"/>
    <w:rsid w:val="00291ED6"/>
    <w:rsid w:val="002935E0"/>
    <w:rsid w:val="00293666"/>
    <w:rsid w:val="0029388B"/>
    <w:rsid w:val="002958F7"/>
    <w:rsid w:val="002978EF"/>
    <w:rsid w:val="002A0B7D"/>
    <w:rsid w:val="002A1DF2"/>
    <w:rsid w:val="002A2C7B"/>
    <w:rsid w:val="002A5B48"/>
    <w:rsid w:val="002A61DF"/>
    <w:rsid w:val="002A7B1E"/>
    <w:rsid w:val="002A7CE2"/>
    <w:rsid w:val="002A7E0B"/>
    <w:rsid w:val="002B11CD"/>
    <w:rsid w:val="002B21DD"/>
    <w:rsid w:val="002B3044"/>
    <w:rsid w:val="002B3FB2"/>
    <w:rsid w:val="002B4119"/>
    <w:rsid w:val="002B4843"/>
    <w:rsid w:val="002B4B89"/>
    <w:rsid w:val="002C0B68"/>
    <w:rsid w:val="002C1292"/>
    <w:rsid w:val="002C1ABD"/>
    <w:rsid w:val="002C1C9C"/>
    <w:rsid w:val="002C2408"/>
    <w:rsid w:val="002C3811"/>
    <w:rsid w:val="002C420D"/>
    <w:rsid w:val="002C52B9"/>
    <w:rsid w:val="002C5705"/>
    <w:rsid w:val="002C6A51"/>
    <w:rsid w:val="002C7398"/>
    <w:rsid w:val="002D035F"/>
    <w:rsid w:val="002D204F"/>
    <w:rsid w:val="002D2A63"/>
    <w:rsid w:val="002D2BCE"/>
    <w:rsid w:val="002D614D"/>
    <w:rsid w:val="002D6AC9"/>
    <w:rsid w:val="002D6DDF"/>
    <w:rsid w:val="002E00F8"/>
    <w:rsid w:val="002E244D"/>
    <w:rsid w:val="002E497B"/>
    <w:rsid w:val="002E5DEA"/>
    <w:rsid w:val="002E5E39"/>
    <w:rsid w:val="002E5FBD"/>
    <w:rsid w:val="002F0327"/>
    <w:rsid w:val="002F1C4B"/>
    <w:rsid w:val="002F24DE"/>
    <w:rsid w:val="002F3095"/>
    <w:rsid w:val="002F323F"/>
    <w:rsid w:val="002F438E"/>
    <w:rsid w:val="002F5309"/>
    <w:rsid w:val="002F714C"/>
    <w:rsid w:val="002F775C"/>
    <w:rsid w:val="003008AB"/>
    <w:rsid w:val="00300BAE"/>
    <w:rsid w:val="0030212B"/>
    <w:rsid w:val="00303CD1"/>
    <w:rsid w:val="00304975"/>
    <w:rsid w:val="00305491"/>
    <w:rsid w:val="003075AF"/>
    <w:rsid w:val="00307BE2"/>
    <w:rsid w:val="00307C01"/>
    <w:rsid w:val="00307D3E"/>
    <w:rsid w:val="00311670"/>
    <w:rsid w:val="00312145"/>
    <w:rsid w:val="00312335"/>
    <w:rsid w:val="00313716"/>
    <w:rsid w:val="00313A42"/>
    <w:rsid w:val="00314AC8"/>
    <w:rsid w:val="00314E96"/>
    <w:rsid w:val="00315B70"/>
    <w:rsid w:val="00320523"/>
    <w:rsid w:val="003226E6"/>
    <w:rsid w:val="00323254"/>
    <w:rsid w:val="003234AF"/>
    <w:rsid w:val="00325DBA"/>
    <w:rsid w:val="00327A0B"/>
    <w:rsid w:val="00330ACC"/>
    <w:rsid w:val="0033162F"/>
    <w:rsid w:val="00332359"/>
    <w:rsid w:val="003332C0"/>
    <w:rsid w:val="00334E97"/>
    <w:rsid w:val="00337090"/>
    <w:rsid w:val="003403C7"/>
    <w:rsid w:val="0034098A"/>
    <w:rsid w:val="00341E6E"/>
    <w:rsid w:val="00342B5C"/>
    <w:rsid w:val="003445BF"/>
    <w:rsid w:val="00345743"/>
    <w:rsid w:val="00345BBE"/>
    <w:rsid w:val="003460F5"/>
    <w:rsid w:val="00350191"/>
    <w:rsid w:val="00351503"/>
    <w:rsid w:val="0035733F"/>
    <w:rsid w:val="00360B16"/>
    <w:rsid w:val="0036312F"/>
    <w:rsid w:val="00364676"/>
    <w:rsid w:val="00365C3D"/>
    <w:rsid w:val="00367003"/>
    <w:rsid w:val="0037052C"/>
    <w:rsid w:val="00371739"/>
    <w:rsid w:val="003717F6"/>
    <w:rsid w:val="003718E6"/>
    <w:rsid w:val="003722DD"/>
    <w:rsid w:val="00372920"/>
    <w:rsid w:val="00373270"/>
    <w:rsid w:val="00376E0E"/>
    <w:rsid w:val="00377316"/>
    <w:rsid w:val="003777C3"/>
    <w:rsid w:val="00380516"/>
    <w:rsid w:val="003819B0"/>
    <w:rsid w:val="00383B4B"/>
    <w:rsid w:val="00384454"/>
    <w:rsid w:val="00385C4F"/>
    <w:rsid w:val="00387D3C"/>
    <w:rsid w:val="003912C9"/>
    <w:rsid w:val="0039324C"/>
    <w:rsid w:val="00393478"/>
    <w:rsid w:val="00393529"/>
    <w:rsid w:val="00395BE1"/>
    <w:rsid w:val="00397091"/>
    <w:rsid w:val="00397260"/>
    <w:rsid w:val="0039789D"/>
    <w:rsid w:val="003A05FE"/>
    <w:rsid w:val="003A1A0E"/>
    <w:rsid w:val="003A1AAE"/>
    <w:rsid w:val="003A226C"/>
    <w:rsid w:val="003A23C1"/>
    <w:rsid w:val="003A25DB"/>
    <w:rsid w:val="003A2AD6"/>
    <w:rsid w:val="003A36C1"/>
    <w:rsid w:val="003A44C4"/>
    <w:rsid w:val="003A4C85"/>
    <w:rsid w:val="003B0847"/>
    <w:rsid w:val="003B1FC8"/>
    <w:rsid w:val="003B25BF"/>
    <w:rsid w:val="003B3C1B"/>
    <w:rsid w:val="003B4C6E"/>
    <w:rsid w:val="003B529F"/>
    <w:rsid w:val="003B52CD"/>
    <w:rsid w:val="003C2A1D"/>
    <w:rsid w:val="003C2BEB"/>
    <w:rsid w:val="003C5E54"/>
    <w:rsid w:val="003C6BF0"/>
    <w:rsid w:val="003D0B06"/>
    <w:rsid w:val="003D3AA4"/>
    <w:rsid w:val="003D558F"/>
    <w:rsid w:val="003D5CCC"/>
    <w:rsid w:val="003D5D58"/>
    <w:rsid w:val="003D6089"/>
    <w:rsid w:val="003D6E72"/>
    <w:rsid w:val="003D7476"/>
    <w:rsid w:val="003D762F"/>
    <w:rsid w:val="003E0674"/>
    <w:rsid w:val="003E10C3"/>
    <w:rsid w:val="003E201C"/>
    <w:rsid w:val="003E252E"/>
    <w:rsid w:val="003E2884"/>
    <w:rsid w:val="003E33AA"/>
    <w:rsid w:val="003E3D4C"/>
    <w:rsid w:val="003E4C4F"/>
    <w:rsid w:val="003E6D9C"/>
    <w:rsid w:val="003E7656"/>
    <w:rsid w:val="003E7863"/>
    <w:rsid w:val="003E79D0"/>
    <w:rsid w:val="003F1990"/>
    <w:rsid w:val="003F27FD"/>
    <w:rsid w:val="003F2DFC"/>
    <w:rsid w:val="003F58B2"/>
    <w:rsid w:val="003F5B9D"/>
    <w:rsid w:val="003F63A1"/>
    <w:rsid w:val="003F7A8F"/>
    <w:rsid w:val="00402959"/>
    <w:rsid w:val="00403CE1"/>
    <w:rsid w:val="00403E45"/>
    <w:rsid w:val="00405637"/>
    <w:rsid w:val="00412282"/>
    <w:rsid w:val="004123A9"/>
    <w:rsid w:val="00414834"/>
    <w:rsid w:val="00415726"/>
    <w:rsid w:val="00417BFF"/>
    <w:rsid w:val="0042167C"/>
    <w:rsid w:val="004220A5"/>
    <w:rsid w:val="0042291F"/>
    <w:rsid w:val="00423FDA"/>
    <w:rsid w:val="00424232"/>
    <w:rsid w:val="004257F3"/>
    <w:rsid w:val="00425A7B"/>
    <w:rsid w:val="00432D69"/>
    <w:rsid w:val="00434656"/>
    <w:rsid w:val="0043664C"/>
    <w:rsid w:val="00437FF1"/>
    <w:rsid w:val="00440CFB"/>
    <w:rsid w:val="00441616"/>
    <w:rsid w:val="00441BFF"/>
    <w:rsid w:val="00441FF1"/>
    <w:rsid w:val="00442BC8"/>
    <w:rsid w:val="004445F1"/>
    <w:rsid w:val="00444680"/>
    <w:rsid w:val="00445A76"/>
    <w:rsid w:val="00447276"/>
    <w:rsid w:val="00450E44"/>
    <w:rsid w:val="00452D69"/>
    <w:rsid w:val="00454B2D"/>
    <w:rsid w:val="004559E9"/>
    <w:rsid w:val="00456B2B"/>
    <w:rsid w:val="00457C6B"/>
    <w:rsid w:val="00457CA8"/>
    <w:rsid w:val="00457EE0"/>
    <w:rsid w:val="004618AF"/>
    <w:rsid w:val="00463BBC"/>
    <w:rsid w:val="0046486D"/>
    <w:rsid w:val="00464A5C"/>
    <w:rsid w:val="00465237"/>
    <w:rsid w:val="0046588E"/>
    <w:rsid w:val="00465F18"/>
    <w:rsid w:val="00466803"/>
    <w:rsid w:val="00466EF6"/>
    <w:rsid w:val="0046713E"/>
    <w:rsid w:val="00467A5D"/>
    <w:rsid w:val="00470D17"/>
    <w:rsid w:val="00471556"/>
    <w:rsid w:val="00472380"/>
    <w:rsid w:val="00472B39"/>
    <w:rsid w:val="00473FCF"/>
    <w:rsid w:val="004762CB"/>
    <w:rsid w:val="00480856"/>
    <w:rsid w:val="004824FA"/>
    <w:rsid w:val="00482744"/>
    <w:rsid w:val="00484229"/>
    <w:rsid w:val="00484F81"/>
    <w:rsid w:val="00487905"/>
    <w:rsid w:val="00487B03"/>
    <w:rsid w:val="00490D63"/>
    <w:rsid w:val="00491451"/>
    <w:rsid w:val="00491A66"/>
    <w:rsid w:val="0049202F"/>
    <w:rsid w:val="00492E45"/>
    <w:rsid w:val="00496B7D"/>
    <w:rsid w:val="0049734E"/>
    <w:rsid w:val="004973F0"/>
    <w:rsid w:val="00497AD9"/>
    <w:rsid w:val="004A06DC"/>
    <w:rsid w:val="004A070A"/>
    <w:rsid w:val="004A0A80"/>
    <w:rsid w:val="004A2FDA"/>
    <w:rsid w:val="004A5A3F"/>
    <w:rsid w:val="004B0A91"/>
    <w:rsid w:val="004B14E4"/>
    <w:rsid w:val="004B1932"/>
    <w:rsid w:val="004B1A11"/>
    <w:rsid w:val="004B1B4E"/>
    <w:rsid w:val="004B3315"/>
    <w:rsid w:val="004B43BC"/>
    <w:rsid w:val="004B43FF"/>
    <w:rsid w:val="004B5316"/>
    <w:rsid w:val="004C01F1"/>
    <w:rsid w:val="004C0ECF"/>
    <w:rsid w:val="004C1302"/>
    <w:rsid w:val="004C15B3"/>
    <w:rsid w:val="004C15E5"/>
    <w:rsid w:val="004C4128"/>
    <w:rsid w:val="004C4AD5"/>
    <w:rsid w:val="004C5F33"/>
    <w:rsid w:val="004C6DA9"/>
    <w:rsid w:val="004C7185"/>
    <w:rsid w:val="004D04C1"/>
    <w:rsid w:val="004D0954"/>
    <w:rsid w:val="004D0AA1"/>
    <w:rsid w:val="004D0BB7"/>
    <w:rsid w:val="004D0BE1"/>
    <w:rsid w:val="004D13D2"/>
    <w:rsid w:val="004D1E06"/>
    <w:rsid w:val="004D1EB7"/>
    <w:rsid w:val="004D2448"/>
    <w:rsid w:val="004D78B8"/>
    <w:rsid w:val="004E0C51"/>
    <w:rsid w:val="004E1696"/>
    <w:rsid w:val="004E1CA3"/>
    <w:rsid w:val="004E20C3"/>
    <w:rsid w:val="004E3170"/>
    <w:rsid w:val="004E38E6"/>
    <w:rsid w:val="004E4997"/>
    <w:rsid w:val="004E5E70"/>
    <w:rsid w:val="004F171E"/>
    <w:rsid w:val="004F1D5F"/>
    <w:rsid w:val="004F24C4"/>
    <w:rsid w:val="004F3124"/>
    <w:rsid w:val="004F48F5"/>
    <w:rsid w:val="004F570A"/>
    <w:rsid w:val="004F7A86"/>
    <w:rsid w:val="00500D6A"/>
    <w:rsid w:val="00501594"/>
    <w:rsid w:val="005019DC"/>
    <w:rsid w:val="005026AD"/>
    <w:rsid w:val="0050447F"/>
    <w:rsid w:val="00504CA8"/>
    <w:rsid w:val="005068FC"/>
    <w:rsid w:val="00506BA2"/>
    <w:rsid w:val="005103EA"/>
    <w:rsid w:val="00511201"/>
    <w:rsid w:val="005119B7"/>
    <w:rsid w:val="005140A2"/>
    <w:rsid w:val="0051411F"/>
    <w:rsid w:val="005143EE"/>
    <w:rsid w:val="00515EA2"/>
    <w:rsid w:val="00516C5A"/>
    <w:rsid w:val="00517B86"/>
    <w:rsid w:val="00521888"/>
    <w:rsid w:val="0052251B"/>
    <w:rsid w:val="0052260C"/>
    <w:rsid w:val="00523D73"/>
    <w:rsid w:val="005252DD"/>
    <w:rsid w:val="00525933"/>
    <w:rsid w:val="00525C3A"/>
    <w:rsid w:val="00525CC8"/>
    <w:rsid w:val="00527DD8"/>
    <w:rsid w:val="00530873"/>
    <w:rsid w:val="0053130F"/>
    <w:rsid w:val="00531EAA"/>
    <w:rsid w:val="0053448D"/>
    <w:rsid w:val="00534FD6"/>
    <w:rsid w:val="00540A69"/>
    <w:rsid w:val="005418FA"/>
    <w:rsid w:val="00541C0E"/>
    <w:rsid w:val="005466B1"/>
    <w:rsid w:val="00546EDB"/>
    <w:rsid w:val="00546FF7"/>
    <w:rsid w:val="00547E44"/>
    <w:rsid w:val="00550078"/>
    <w:rsid w:val="00551160"/>
    <w:rsid w:val="0055179B"/>
    <w:rsid w:val="00551C59"/>
    <w:rsid w:val="005524D9"/>
    <w:rsid w:val="00553386"/>
    <w:rsid w:val="005538B9"/>
    <w:rsid w:val="005553C0"/>
    <w:rsid w:val="00556D86"/>
    <w:rsid w:val="0055795F"/>
    <w:rsid w:val="005609C5"/>
    <w:rsid w:val="00560A06"/>
    <w:rsid w:val="00561ABF"/>
    <w:rsid w:val="005631F8"/>
    <w:rsid w:val="00563AFA"/>
    <w:rsid w:val="00565C24"/>
    <w:rsid w:val="0056686E"/>
    <w:rsid w:val="005672E1"/>
    <w:rsid w:val="00567686"/>
    <w:rsid w:val="00570E7F"/>
    <w:rsid w:val="005744C6"/>
    <w:rsid w:val="005752D9"/>
    <w:rsid w:val="00577113"/>
    <w:rsid w:val="005779AA"/>
    <w:rsid w:val="00577B43"/>
    <w:rsid w:val="005815FA"/>
    <w:rsid w:val="0058283B"/>
    <w:rsid w:val="00583EF2"/>
    <w:rsid w:val="00585072"/>
    <w:rsid w:val="005862C3"/>
    <w:rsid w:val="00587912"/>
    <w:rsid w:val="00587B29"/>
    <w:rsid w:val="005907AA"/>
    <w:rsid w:val="005973EB"/>
    <w:rsid w:val="005A0D99"/>
    <w:rsid w:val="005A24D3"/>
    <w:rsid w:val="005A2977"/>
    <w:rsid w:val="005A39E2"/>
    <w:rsid w:val="005A4137"/>
    <w:rsid w:val="005A5369"/>
    <w:rsid w:val="005A56CB"/>
    <w:rsid w:val="005A6540"/>
    <w:rsid w:val="005A76B9"/>
    <w:rsid w:val="005A7C9E"/>
    <w:rsid w:val="005B048D"/>
    <w:rsid w:val="005B0730"/>
    <w:rsid w:val="005B22F2"/>
    <w:rsid w:val="005B3B74"/>
    <w:rsid w:val="005B4342"/>
    <w:rsid w:val="005B5E2C"/>
    <w:rsid w:val="005B76F1"/>
    <w:rsid w:val="005C5431"/>
    <w:rsid w:val="005C5A22"/>
    <w:rsid w:val="005C5EA5"/>
    <w:rsid w:val="005C6116"/>
    <w:rsid w:val="005C6146"/>
    <w:rsid w:val="005C74A9"/>
    <w:rsid w:val="005C7ECA"/>
    <w:rsid w:val="005D076B"/>
    <w:rsid w:val="005D1B7B"/>
    <w:rsid w:val="005D1ED6"/>
    <w:rsid w:val="005D1EF9"/>
    <w:rsid w:val="005D4850"/>
    <w:rsid w:val="005D4D53"/>
    <w:rsid w:val="005D53AA"/>
    <w:rsid w:val="005D5767"/>
    <w:rsid w:val="005D64FE"/>
    <w:rsid w:val="005D6595"/>
    <w:rsid w:val="005D73B5"/>
    <w:rsid w:val="005D7B1B"/>
    <w:rsid w:val="005E128A"/>
    <w:rsid w:val="005E13D9"/>
    <w:rsid w:val="005E1423"/>
    <w:rsid w:val="005E3149"/>
    <w:rsid w:val="005E3DD3"/>
    <w:rsid w:val="005E4D21"/>
    <w:rsid w:val="005E67DD"/>
    <w:rsid w:val="005E7768"/>
    <w:rsid w:val="005F02EF"/>
    <w:rsid w:val="005F0460"/>
    <w:rsid w:val="005F0EAF"/>
    <w:rsid w:val="005F39C6"/>
    <w:rsid w:val="005F603C"/>
    <w:rsid w:val="005F6CFF"/>
    <w:rsid w:val="005F6EB5"/>
    <w:rsid w:val="005F6F93"/>
    <w:rsid w:val="00600F4F"/>
    <w:rsid w:val="00604B9F"/>
    <w:rsid w:val="0060698B"/>
    <w:rsid w:val="00606C94"/>
    <w:rsid w:val="00607355"/>
    <w:rsid w:val="006101FA"/>
    <w:rsid w:val="00611BCF"/>
    <w:rsid w:val="006125A4"/>
    <w:rsid w:val="00612D0E"/>
    <w:rsid w:val="0061385B"/>
    <w:rsid w:val="0061439B"/>
    <w:rsid w:val="006147A7"/>
    <w:rsid w:val="00615E64"/>
    <w:rsid w:val="006164F2"/>
    <w:rsid w:val="00617B6D"/>
    <w:rsid w:val="00620237"/>
    <w:rsid w:val="00622422"/>
    <w:rsid w:val="0062267B"/>
    <w:rsid w:val="0062421F"/>
    <w:rsid w:val="0062456F"/>
    <w:rsid w:val="006257BC"/>
    <w:rsid w:val="00625A63"/>
    <w:rsid w:val="00626511"/>
    <w:rsid w:val="006265B6"/>
    <w:rsid w:val="00627027"/>
    <w:rsid w:val="00627E37"/>
    <w:rsid w:val="006304FC"/>
    <w:rsid w:val="006306B9"/>
    <w:rsid w:val="0063121C"/>
    <w:rsid w:val="00632286"/>
    <w:rsid w:val="0063272E"/>
    <w:rsid w:val="00633539"/>
    <w:rsid w:val="006356C6"/>
    <w:rsid w:val="00635B60"/>
    <w:rsid w:val="00640702"/>
    <w:rsid w:val="00640731"/>
    <w:rsid w:val="006427D6"/>
    <w:rsid w:val="00645F36"/>
    <w:rsid w:val="006509D6"/>
    <w:rsid w:val="006510A4"/>
    <w:rsid w:val="00651206"/>
    <w:rsid w:val="00651D2B"/>
    <w:rsid w:val="00654715"/>
    <w:rsid w:val="00656A57"/>
    <w:rsid w:val="00660841"/>
    <w:rsid w:val="00661106"/>
    <w:rsid w:val="00662DD3"/>
    <w:rsid w:val="00665B8F"/>
    <w:rsid w:val="00665D0D"/>
    <w:rsid w:val="00670D96"/>
    <w:rsid w:val="00670F4B"/>
    <w:rsid w:val="00671E1E"/>
    <w:rsid w:val="006727A4"/>
    <w:rsid w:val="00673A36"/>
    <w:rsid w:val="00674E99"/>
    <w:rsid w:val="00677D49"/>
    <w:rsid w:val="006805C9"/>
    <w:rsid w:val="00683D2F"/>
    <w:rsid w:val="00684599"/>
    <w:rsid w:val="00685C2F"/>
    <w:rsid w:val="00686D2C"/>
    <w:rsid w:val="00692649"/>
    <w:rsid w:val="0069275B"/>
    <w:rsid w:val="00692C7F"/>
    <w:rsid w:val="00694AF5"/>
    <w:rsid w:val="00697D77"/>
    <w:rsid w:val="006A1001"/>
    <w:rsid w:val="006A2D7E"/>
    <w:rsid w:val="006A2DDE"/>
    <w:rsid w:val="006A433A"/>
    <w:rsid w:val="006A4F0B"/>
    <w:rsid w:val="006A64E0"/>
    <w:rsid w:val="006A728B"/>
    <w:rsid w:val="006B0349"/>
    <w:rsid w:val="006B1406"/>
    <w:rsid w:val="006B2107"/>
    <w:rsid w:val="006B4795"/>
    <w:rsid w:val="006B4BA2"/>
    <w:rsid w:val="006B4CB0"/>
    <w:rsid w:val="006B5F8F"/>
    <w:rsid w:val="006B624E"/>
    <w:rsid w:val="006B736E"/>
    <w:rsid w:val="006C2054"/>
    <w:rsid w:val="006C31D1"/>
    <w:rsid w:val="006C36E2"/>
    <w:rsid w:val="006C46C3"/>
    <w:rsid w:val="006C61A9"/>
    <w:rsid w:val="006C6AAE"/>
    <w:rsid w:val="006C7526"/>
    <w:rsid w:val="006C79F9"/>
    <w:rsid w:val="006D3D25"/>
    <w:rsid w:val="006D4A11"/>
    <w:rsid w:val="006D53E8"/>
    <w:rsid w:val="006E1786"/>
    <w:rsid w:val="006E1818"/>
    <w:rsid w:val="006E1FA4"/>
    <w:rsid w:val="006E2160"/>
    <w:rsid w:val="006E50C2"/>
    <w:rsid w:val="006E7671"/>
    <w:rsid w:val="006F1BEC"/>
    <w:rsid w:val="006F480F"/>
    <w:rsid w:val="006F5C94"/>
    <w:rsid w:val="006F79DA"/>
    <w:rsid w:val="006F7EE6"/>
    <w:rsid w:val="00700169"/>
    <w:rsid w:val="00700590"/>
    <w:rsid w:val="00703E7A"/>
    <w:rsid w:val="00704CAA"/>
    <w:rsid w:val="00707E2E"/>
    <w:rsid w:val="00710AB5"/>
    <w:rsid w:val="00710D83"/>
    <w:rsid w:val="00714094"/>
    <w:rsid w:val="007144A3"/>
    <w:rsid w:val="00714D56"/>
    <w:rsid w:val="007150C7"/>
    <w:rsid w:val="0071626B"/>
    <w:rsid w:val="00721F89"/>
    <w:rsid w:val="00722D86"/>
    <w:rsid w:val="007239F3"/>
    <w:rsid w:val="00725A64"/>
    <w:rsid w:val="0072659E"/>
    <w:rsid w:val="007268CC"/>
    <w:rsid w:val="00731B91"/>
    <w:rsid w:val="00733060"/>
    <w:rsid w:val="007350A8"/>
    <w:rsid w:val="00735B3B"/>
    <w:rsid w:val="00736262"/>
    <w:rsid w:val="007366FB"/>
    <w:rsid w:val="00737298"/>
    <w:rsid w:val="007405B3"/>
    <w:rsid w:val="00741E74"/>
    <w:rsid w:val="00741F20"/>
    <w:rsid w:val="00744C02"/>
    <w:rsid w:val="00746C8C"/>
    <w:rsid w:val="00747E4D"/>
    <w:rsid w:val="00750A5F"/>
    <w:rsid w:val="00751A3A"/>
    <w:rsid w:val="00752467"/>
    <w:rsid w:val="00752D6E"/>
    <w:rsid w:val="00752EF7"/>
    <w:rsid w:val="007538AB"/>
    <w:rsid w:val="00754A2D"/>
    <w:rsid w:val="00756A28"/>
    <w:rsid w:val="00757203"/>
    <w:rsid w:val="00760037"/>
    <w:rsid w:val="007601A6"/>
    <w:rsid w:val="007601D1"/>
    <w:rsid w:val="00760A78"/>
    <w:rsid w:val="00760F31"/>
    <w:rsid w:val="007646A5"/>
    <w:rsid w:val="00765CC8"/>
    <w:rsid w:val="00770EDC"/>
    <w:rsid w:val="007712E8"/>
    <w:rsid w:val="00771CF8"/>
    <w:rsid w:val="007729A5"/>
    <w:rsid w:val="00775A00"/>
    <w:rsid w:val="00776D28"/>
    <w:rsid w:val="00780A8A"/>
    <w:rsid w:val="00780F08"/>
    <w:rsid w:val="0078244F"/>
    <w:rsid w:val="007837A3"/>
    <w:rsid w:val="007840BE"/>
    <w:rsid w:val="00784A71"/>
    <w:rsid w:val="0078676B"/>
    <w:rsid w:val="007871DA"/>
    <w:rsid w:val="007908DA"/>
    <w:rsid w:val="00790E2B"/>
    <w:rsid w:val="00791C50"/>
    <w:rsid w:val="00793478"/>
    <w:rsid w:val="00793C0C"/>
    <w:rsid w:val="00794710"/>
    <w:rsid w:val="00795677"/>
    <w:rsid w:val="00795D57"/>
    <w:rsid w:val="00795D9C"/>
    <w:rsid w:val="00796267"/>
    <w:rsid w:val="007962A3"/>
    <w:rsid w:val="007967AD"/>
    <w:rsid w:val="007A09FE"/>
    <w:rsid w:val="007A0A70"/>
    <w:rsid w:val="007A37CE"/>
    <w:rsid w:val="007A48BD"/>
    <w:rsid w:val="007A5F59"/>
    <w:rsid w:val="007B01A4"/>
    <w:rsid w:val="007B0382"/>
    <w:rsid w:val="007B27D1"/>
    <w:rsid w:val="007B2FFE"/>
    <w:rsid w:val="007B3371"/>
    <w:rsid w:val="007B35F9"/>
    <w:rsid w:val="007B3AF8"/>
    <w:rsid w:val="007B5055"/>
    <w:rsid w:val="007B531E"/>
    <w:rsid w:val="007B6446"/>
    <w:rsid w:val="007C0C2D"/>
    <w:rsid w:val="007C0DCC"/>
    <w:rsid w:val="007C1B55"/>
    <w:rsid w:val="007C758B"/>
    <w:rsid w:val="007C7CA5"/>
    <w:rsid w:val="007D21A9"/>
    <w:rsid w:val="007D4574"/>
    <w:rsid w:val="007D48B9"/>
    <w:rsid w:val="007D4D43"/>
    <w:rsid w:val="007D4F87"/>
    <w:rsid w:val="007D6D6B"/>
    <w:rsid w:val="007E30D8"/>
    <w:rsid w:val="007E33B2"/>
    <w:rsid w:val="007E356F"/>
    <w:rsid w:val="007E37A9"/>
    <w:rsid w:val="007E4676"/>
    <w:rsid w:val="007E76DE"/>
    <w:rsid w:val="007E7EF8"/>
    <w:rsid w:val="007F0AFB"/>
    <w:rsid w:val="007F1CE7"/>
    <w:rsid w:val="007F48F1"/>
    <w:rsid w:val="007F66FB"/>
    <w:rsid w:val="007F7BA2"/>
    <w:rsid w:val="00800A3A"/>
    <w:rsid w:val="00802D03"/>
    <w:rsid w:val="00805436"/>
    <w:rsid w:val="0081175C"/>
    <w:rsid w:val="00811854"/>
    <w:rsid w:val="00813AEC"/>
    <w:rsid w:val="00815ACE"/>
    <w:rsid w:val="00817C44"/>
    <w:rsid w:val="008223DC"/>
    <w:rsid w:val="0082249E"/>
    <w:rsid w:val="00822B96"/>
    <w:rsid w:val="00824272"/>
    <w:rsid w:val="00825409"/>
    <w:rsid w:val="008256E7"/>
    <w:rsid w:val="008259DA"/>
    <w:rsid w:val="008265AF"/>
    <w:rsid w:val="00826BA6"/>
    <w:rsid w:val="008271D4"/>
    <w:rsid w:val="008308D8"/>
    <w:rsid w:val="00832145"/>
    <w:rsid w:val="00833DA9"/>
    <w:rsid w:val="00834EAB"/>
    <w:rsid w:val="00835949"/>
    <w:rsid w:val="0083674C"/>
    <w:rsid w:val="00836A69"/>
    <w:rsid w:val="00841416"/>
    <w:rsid w:val="008414F6"/>
    <w:rsid w:val="00842E70"/>
    <w:rsid w:val="0084397A"/>
    <w:rsid w:val="0084454C"/>
    <w:rsid w:val="008446A7"/>
    <w:rsid w:val="00845210"/>
    <w:rsid w:val="00845B67"/>
    <w:rsid w:val="00847778"/>
    <w:rsid w:val="0085143D"/>
    <w:rsid w:val="00852607"/>
    <w:rsid w:val="00852F2B"/>
    <w:rsid w:val="00854FB2"/>
    <w:rsid w:val="00855E4E"/>
    <w:rsid w:val="00863657"/>
    <w:rsid w:val="00866902"/>
    <w:rsid w:val="00870B25"/>
    <w:rsid w:val="00870B6F"/>
    <w:rsid w:val="00873EA6"/>
    <w:rsid w:val="0087521B"/>
    <w:rsid w:val="00875872"/>
    <w:rsid w:val="00877B65"/>
    <w:rsid w:val="008838BA"/>
    <w:rsid w:val="008841A1"/>
    <w:rsid w:val="008849F8"/>
    <w:rsid w:val="00886B61"/>
    <w:rsid w:val="0088730C"/>
    <w:rsid w:val="00891823"/>
    <w:rsid w:val="00892452"/>
    <w:rsid w:val="008933C5"/>
    <w:rsid w:val="00893526"/>
    <w:rsid w:val="00894499"/>
    <w:rsid w:val="00894680"/>
    <w:rsid w:val="00895A55"/>
    <w:rsid w:val="0089723C"/>
    <w:rsid w:val="008A208F"/>
    <w:rsid w:val="008A6151"/>
    <w:rsid w:val="008A7D7D"/>
    <w:rsid w:val="008B065F"/>
    <w:rsid w:val="008B1945"/>
    <w:rsid w:val="008B1C57"/>
    <w:rsid w:val="008B317F"/>
    <w:rsid w:val="008B42DA"/>
    <w:rsid w:val="008B45F3"/>
    <w:rsid w:val="008B59C2"/>
    <w:rsid w:val="008B5F3B"/>
    <w:rsid w:val="008B6F43"/>
    <w:rsid w:val="008B78BC"/>
    <w:rsid w:val="008B7C94"/>
    <w:rsid w:val="008C1106"/>
    <w:rsid w:val="008C12B2"/>
    <w:rsid w:val="008C304A"/>
    <w:rsid w:val="008C51C9"/>
    <w:rsid w:val="008C522D"/>
    <w:rsid w:val="008D02E7"/>
    <w:rsid w:val="008D0CEC"/>
    <w:rsid w:val="008D21AB"/>
    <w:rsid w:val="008D3E6B"/>
    <w:rsid w:val="008D4306"/>
    <w:rsid w:val="008D688C"/>
    <w:rsid w:val="008D7711"/>
    <w:rsid w:val="008E1024"/>
    <w:rsid w:val="008E161D"/>
    <w:rsid w:val="008E166E"/>
    <w:rsid w:val="008E2D96"/>
    <w:rsid w:val="008E31AF"/>
    <w:rsid w:val="008E36D5"/>
    <w:rsid w:val="008E3AAE"/>
    <w:rsid w:val="008E44C8"/>
    <w:rsid w:val="008E4B27"/>
    <w:rsid w:val="008E5DDF"/>
    <w:rsid w:val="008E7C00"/>
    <w:rsid w:val="008F0082"/>
    <w:rsid w:val="008F02CE"/>
    <w:rsid w:val="008F0425"/>
    <w:rsid w:val="008F0E13"/>
    <w:rsid w:val="008F14C0"/>
    <w:rsid w:val="008F4C13"/>
    <w:rsid w:val="008F5CE1"/>
    <w:rsid w:val="008F68B3"/>
    <w:rsid w:val="008F6925"/>
    <w:rsid w:val="008F6EB7"/>
    <w:rsid w:val="00901A34"/>
    <w:rsid w:val="0090689A"/>
    <w:rsid w:val="009069E5"/>
    <w:rsid w:val="00912B05"/>
    <w:rsid w:val="009148AC"/>
    <w:rsid w:val="0091752D"/>
    <w:rsid w:val="00917C99"/>
    <w:rsid w:val="00920903"/>
    <w:rsid w:val="00921173"/>
    <w:rsid w:val="00921DE3"/>
    <w:rsid w:val="0092338E"/>
    <w:rsid w:val="00923DC6"/>
    <w:rsid w:val="009247E5"/>
    <w:rsid w:val="009254A5"/>
    <w:rsid w:val="00926C39"/>
    <w:rsid w:val="00927177"/>
    <w:rsid w:val="00927230"/>
    <w:rsid w:val="009327CD"/>
    <w:rsid w:val="0093339E"/>
    <w:rsid w:val="00935B07"/>
    <w:rsid w:val="00937872"/>
    <w:rsid w:val="00937BDA"/>
    <w:rsid w:val="0094171D"/>
    <w:rsid w:val="00942A9D"/>
    <w:rsid w:val="00942DFA"/>
    <w:rsid w:val="00944558"/>
    <w:rsid w:val="00945C4A"/>
    <w:rsid w:val="009460F9"/>
    <w:rsid w:val="009479B9"/>
    <w:rsid w:val="00950DD6"/>
    <w:rsid w:val="00950E34"/>
    <w:rsid w:val="0095398D"/>
    <w:rsid w:val="00953AD4"/>
    <w:rsid w:val="00953D6C"/>
    <w:rsid w:val="00954FB1"/>
    <w:rsid w:val="00955662"/>
    <w:rsid w:val="00956690"/>
    <w:rsid w:val="00961040"/>
    <w:rsid w:val="0096125C"/>
    <w:rsid w:val="009635C6"/>
    <w:rsid w:val="00963F41"/>
    <w:rsid w:val="009644CB"/>
    <w:rsid w:val="00966F9D"/>
    <w:rsid w:val="00970B1D"/>
    <w:rsid w:val="00971B33"/>
    <w:rsid w:val="009729CC"/>
    <w:rsid w:val="00972B80"/>
    <w:rsid w:val="00974519"/>
    <w:rsid w:val="009771BE"/>
    <w:rsid w:val="009776D1"/>
    <w:rsid w:val="00980A43"/>
    <w:rsid w:val="009820AB"/>
    <w:rsid w:val="00983CE3"/>
    <w:rsid w:val="00992454"/>
    <w:rsid w:val="009939EB"/>
    <w:rsid w:val="00995BC4"/>
    <w:rsid w:val="009967E2"/>
    <w:rsid w:val="00997056"/>
    <w:rsid w:val="009A0033"/>
    <w:rsid w:val="009A1D0D"/>
    <w:rsid w:val="009A1DC3"/>
    <w:rsid w:val="009A4CA6"/>
    <w:rsid w:val="009A4EC8"/>
    <w:rsid w:val="009A55DD"/>
    <w:rsid w:val="009A7CC0"/>
    <w:rsid w:val="009A7DEF"/>
    <w:rsid w:val="009A7F2A"/>
    <w:rsid w:val="009B0C59"/>
    <w:rsid w:val="009B1A19"/>
    <w:rsid w:val="009B22CA"/>
    <w:rsid w:val="009B296C"/>
    <w:rsid w:val="009B39B9"/>
    <w:rsid w:val="009B64EA"/>
    <w:rsid w:val="009B7861"/>
    <w:rsid w:val="009C0AD6"/>
    <w:rsid w:val="009C1089"/>
    <w:rsid w:val="009C1C46"/>
    <w:rsid w:val="009C2467"/>
    <w:rsid w:val="009C3A98"/>
    <w:rsid w:val="009C3F37"/>
    <w:rsid w:val="009C5271"/>
    <w:rsid w:val="009C5F70"/>
    <w:rsid w:val="009C64D7"/>
    <w:rsid w:val="009C7982"/>
    <w:rsid w:val="009D0B47"/>
    <w:rsid w:val="009D117C"/>
    <w:rsid w:val="009D1BB0"/>
    <w:rsid w:val="009D2223"/>
    <w:rsid w:val="009D26DB"/>
    <w:rsid w:val="009D3995"/>
    <w:rsid w:val="009D3E63"/>
    <w:rsid w:val="009D3FD8"/>
    <w:rsid w:val="009D4142"/>
    <w:rsid w:val="009D4595"/>
    <w:rsid w:val="009D5F30"/>
    <w:rsid w:val="009D6875"/>
    <w:rsid w:val="009D6F7F"/>
    <w:rsid w:val="009E1A40"/>
    <w:rsid w:val="009E296B"/>
    <w:rsid w:val="009E3012"/>
    <w:rsid w:val="009E30F6"/>
    <w:rsid w:val="009E33CE"/>
    <w:rsid w:val="009E3D23"/>
    <w:rsid w:val="009E5A51"/>
    <w:rsid w:val="009E5C36"/>
    <w:rsid w:val="009E6D09"/>
    <w:rsid w:val="009F6350"/>
    <w:rsid w:val="009F7583"/>
    <w:rsid w:val="00A002E4"/>
    <w:rsid w:val="00A00418"/>
    <w:rsid w:val="00A00945"/>
    <w:rsid w:val="00A00DA4"/>
    <w:rsid w:val="00A0103B"/>
    <w:rsid w:val="00A023BC"/>
    <w:rsid w:val="00A02CC0"/>
    <w:rsid w:val="00A04DAA"/>
    <w:rsid w:val="00A0512D"/>
    <w:rsid w:val="00A05F4E"/>
    <w:rsid w:val="00A06C9F"/>
    <w:rsid w:val="00A071B2"/>
    <w:rsid w:val="00A0754D"/>
    <w:rsid w:val="00A07ECA"/>
    <w:rsid w:val="00A10E92"/>
    <w:rsid w:val="00A110B2"/>
    <w:rsid w:val="00A118C6"/>
    <w:rsid w:val="00A13C35"/>
    <w:rsid w:val="00A1672F"/>
    <w:rsid w:val="00A16EA0"/>
    <w:rsid w:val="00A16ED5"/>
    <w:rsid w:val="00A21C4A"/>
    <w:rsid w:val="00A22142"/>
    <w:rsid w:val="00A22FD9"/>
    <w:rsid w:val="00A240D1"/>
    <w:rsid w:val="00A25C93"/>
    <w:rsid w:val="00A27648"/>
    <w:rsid w:val="00A27C37"/>
    <w:rsid w:val="00A27CDD"/>
    <w:rsid w:val="00A30698"/>
    <w:rsid w:val="00A30C59"/>
    <w:rsid w:val="00A33302"/>
    <w:rsid w:val="00A339C3"/>
    <w:rsid w:val="00A33EDE"/>
    <w:rsid w:val="00A34456"/>
    <w:rsid w:val="00A34782"/>
    <w:rsid w:val="00A34A2A"/>
    <w:rsid w:val="00A34A44"/>
    <w:rsid w:val="00A34D97"/>
    <w:rsid w:val="00A35488"/>
    <w:rsid w:val="00A372FD"/>
    <w:rsid w:val="00A37FA2"/>
    <w:rsid w:val="00A40805"/>
    <w:rsid w:val="00A4218D"/>
    <w:rsid w:val="00A448E0"/>
    <w:rsid w:val="00A44A61"/>
    <w:rsid w:val="00A457F4"/>
    <w:rsid w:val="00A47A7C"/>
    <w:rsid w:val="00A47D56"/>
    <w:rsid w:val="00A5082B"/>
    <w:rsid w:val="00A515A1"/>
    <w:rsid w:val="00A515D1"/>
    <w:rsid w:val="00A523B6"/>
    <w:rsid w:val="00A540DE"/>
    <w:rsid w:val="00A5667A"/>
    <w:rsid w:val="00A570C4"/>
    <w:rsid w:val="00A57BF5"/>
    <w:rsid w:val="00A623A0"/>
    <w:rsid w:val="00A6286C"/>
    <w:rsid w:val="00A62A68"/>
    <w:rsid w:val="00A63A96"/>
    <w:rsid w:val="00A64DAA"/>
    <w:rsid w:val="00A67603"/>
    <w:rsid w:val="00A67ECE"/>
    <w:rsid w:val="00A701A0"/>
    <w:rsid w:val="00A70702"/>
    <w:rsid w:val="00A7393C"/>
    <w:rsid w:val="00A753FF"/>
    <w:rsid w:val="00A77AD1"/>
    <w:rsid w:val="00A80C35"/>
    <w:rsid w:val="00A81EDD"/>
    <w:rsid w:val="00A825D0"/>
    <w:rsid w:val="00A82957"/>
    <w:rsid w:val="00A8755B"/>
    <w:rsid w:val="00A905ED"/>
    <w:rsid w:val="00A905F9"/>
    <w:rsid w:val="00A90FE3"/>
    <w:rsid w:val="00A91956"/>
    <w:rsid w:val="00A93102"/>
    <w:rsid w:val="00A93A4E"/>
    <w:rsid w:val="00A958C2"/>
    <w:rsid w:val="00A97627"/>
    <w:rsid w:val="00A97996"/>
    <w:rsid w:val="00AA3984"/>
    <w:rsid w:val="00AA445E"/>
    <w:rsid w:val="00AA61CC"/>
    <w:rsid w:val="00AA65C2"/>
    <w:rsid w:val="00AB1173"/>
    <w:rsid w:val="00AB201C"/>
    <w:rsid w:val="00AB3CA1"/>
    <w:rsid w:val="00AB3E57"/>
    <w:rsid w:val="00AB3FB7"/>
    <w:rsid w:val="00AB55BC"/>
    <w:rsid w:val="00AB63A1"/>
    <w:rsid w:val="00AB6DAB"/>
    <w:rsid w:val="00AB6F6A"/>
    <w:rsid w:val="00AB71C3"/>
    <w:rsid w:val="00AB725C"/>
    <w:rsid w:val="00AB7EA4"/>
    <w:rsid w:val="00AC0405"/>
    <w:rsid w:val="00AC07FF"/>
    <w:rsid w:val="00AC0FE5"/>
    <w:rsid w:val="00AC1A6F"/>
    <w:rsid w:val="00AC3373"/>
    <w:rsid w:val="00AC65FC"/>
    <w:rsid w:val="00AC6712"/>
    <w:rsid w:val="00AC78AD"/>
    <w:rsid w:val="00AC7EF2"/>
    <w:rsid w:val="00AD02EA"/>
    <w:rsid w:val="00AD0515"/>
    <w:rsid w:val="00AD0820"/>
    <w:rsid w:val="00AD3354"/>
    <w:rsid w:val="00AD33AE"/>
    <w:rsid w:val="00AD3DA3"/>
    <w:rsid w:val="00AD510A"/>
    <w:rsid w:val="00AD5213"/>
    <w:rsid w:val="00AD58CE"/>
    <w:rsid w:val="00AE1116"/>
    <w:rsid w:val="00AE142E"/>
    <w:rsid w:val="00AE15F1"/>
    <w:rsid w:val="00AE2BBB"/>
    <w:rsid w:val="00AE4C32"/>
    <w:rsid w:val="00AE5239"/>
    <w:rsid w:val="00AE5B40"/>
    <w:rsid w:val="00AE5DB1"/>
    <w:rsid w:val="00AE64C2"/>
    <w:rsid w:val="00AE66C9"/>
    <w:rsid w:val="00AE71E4"/>
    <w:rsid w:val="00AE7FE1"/>
    <w:rsid w:val="00AF0444"/>
    <w:rsid w:val="00AF2167"/>
    <w:rsid w:val="00AF2E32"/>
    <w:rsid w:val="00AF3379"/>
    <w:rsid w:val="00AF3ABD"/>
    <w:rsid w:val="00AF4086"/>
    <w:rsid w:val="00AF5376"/>
    <w:rsid w:val="00AF5E52"/>
    <w:rsid w:val="00AF7A5A"/>
    <w:rsid w:val="00B02991"/>
    <w:rsid w:val="00B050CB"/>
    <w:rsid w:val="00B05200"/>
    <w:rsid w:val="00B055D2"/>
    <w:rsid w:val="00B05664"/>
    <w:rsid w:val="00B06021"/>
    <w:rsid w:val="00B0620B"/>
    <w:rsid w:val="00B06A56"/>
    <w:rsid w:val="00B06B76"/>
    <w:rsid w:val="00B074BF"/>
    <w:rsid w:val="00B074FB"/>
    <w:rsid w:val="00B10196"/>
    <w:rsid w:val="00B10A74"/>
    <w:rsid w:val="00B10ADC"/>
    <w:rsid w:val="00B11BF9"/>
    <w:rsid w:val="00B124C1"/>
    <w:rsid w:val="00B12B6E"/>
    <w:rsid w:val="00B12FAC"/>
    <w:rsid w:val="00B1527E"/>
    <w:rsid w:val="00B1709C"/>
    <w:rsid w:val="00B17F2B"/>
    <w:rsid w:val="00B210E0"/>
    <w:rsid w:val="00B21891"/>
    <w:rsid w:val="00B21DA3"/>
    <w:rsid w:val="00B22763"/>
    <w:rsid w:val="00B23AA6"/>
    <w:rsid w:val="00B244FF"/>
    <w:rsid w:val="00B25610"/>
    <w:rsid w:val="00B2592C"/>
    <w:rsid w:val="00B259E9"/>
    <w:rsid w:val="00B2681D"/>
    <w:rsid w:val="00B273B2"/>
    <w:rsid w:val="00B30092"/>
    <w:rsid w:val="00B31211"/>
    <w:rsid w:val="00B36179"/>
    <w:rsid w:val="00B36AD3"/>
    <w:rsid w:val="00B402E5"/>
    <w:rsid w:val="00B408BC"/>
    <w:rsid w:val="00B40CC7"/>
    <w:rsid w:val="00B40D90"/>
    <w:rsid w:val="00B419C5"/>
    <w:rsid w:val="00B41AF6"/>
    <w:rsid w:val="00B4209E"/>
    <w:rsid w:val="00B42499"/>
    <w:rsid w:val="00B42C45"/>
    <w:rsid w:val="00B432B4"/>
    <w:rsid w:val="00B436B0"/>
    <w:rsid w:val="00B445F3"/>
    <w:rsid w:val="00B45A04"/>
    <w:rsid w:val="00B4620B"/>
    <w:rsid w:val="00B472B4"/>
    <w:rsid w:val="00B5088E"/>
    <w:rsid w:val="00B52748"/>
    <w:rsid w:val="00B54F49"/>
    <w:rsid w:val="00B558A7"/>
    <w:rsid w:val="00B56189"/>
    <w:rsid w:val="00B6280A"/>
    <w:rsid w:val="00B62C2D"/>
    <w:rsid w:val="00B6399C"/>
    <w:rsid w:val="00B64419"/>
    <w:rsid w:val="00B64DB1"/>
    <w:rsid w:val="00B670FE"/>
    <w:rsid w:val="00B67139"/>
    <w:rsid w:val="00B67A7A"/>
    <w:rsid w:val="00B70394"/>
    <w:rsid w:val="00B712EE"/>
    <w:rsid w:val="00B7166F"/>
    <w:rsid w:val="00B72522"/>
    <w:rsid w:val="00B75357"/>
    <w:rsid w:val="00B75546"/>
    <w:rsid w:val="00B811C3"/>
    <w:rsid w:val="00B818B3"/>
    <w:rsid w:val="00B81E11"/>
    <w:rsid w:val="00B81EAD"/>
    <w:rsid w:val="00B827AB"/>
    <w:rsid w:val="00B831EC"/>
    <w:rsid w:val="00B84902"/>
    <w:rsid w:val="00B85705"/>
    <w:rsid w:val="00B87364"/>
    <w:rsid w:val="00B8790A"/>
    <w:rsid w:val="00B933A6"/>
    <w:rsid w:val="00B94DA7"/>
    <w:rsid w:val="00B9616E"/>
    <w:rsid w:val="00B96E00"/>
    <w:rsid w:val="00B9714E"/>
    <w:rsid w:val="00B973BF"/>
    <w:rsid w:val="00B97543"/>
    <w:rsid w:val="00B97F36"/>
    <w:rsid w:val="00BA20FC"/>
    <w:rsid w:val="00BA297D"/>
    <w:rsid w:val="00BA2A7A"/>
    <w:rsid w:val="00BA36B7"/>
    <w:rsid w:val="00BA573E"/>
    <w:rsid w:val="00BA63F2"/>
    <w:rsid w:val="00BB19C1"/>
    <w:rsid w:val="00BB61D6"/>
    <w:rsid w:val="00BB7003"/>
    <w:rsid w:val="00BB76A4"/>
    <w:rsid w:val="00BB773C"/>
    <w:rsid w:val="00BC066C"/>
    <w:rsid w:val="00BC5CE5"/>
    <w:rsid w:val="00BC633C"/>
    <w:rsid w:val="00BD0936"/>
    <w:rsid w:val="00BD209B"/>
    <w:rsid w:val="00BD34ED"/>
    <w:rsid w:val="00BD3CFC"/>
    <w:rsid w:val="00BD4209"/>
    <w:rsid w:val="00BD5038"/>
    <w:rsid w:val="00BD5231"/>
    <w:rsid w:val="00BD56A3"/>
    <w:rsid w:val="00BD7749"/>
    <w:rsid w:val="00BD7CA9"/>
    <w:rsid w:val="00BE1947"/>
    <w:rsid w:val="00BE5E79"/>
    <w:rsid w:val="00BE7D1A"/>
    <w:rsid w:val="00BF06FB"/>
    <w:rsid w:val="00BF0FED"/>
    <w:rsid w:val="00BF2A8A"/>
    <w:rsid w:val="00BF3553"/>
    <w:rsid w:val="00BF3AA3"/>
    <w:rsid w:val="00BF6335"/>
    <w:rsid w:val="00BF6346"/>
    <w:rsid w:val="00BF75B5"/>
    <w:rsid w:val="00BF7B39"/>
    <w:rsid w:val="00C00667"/>
    <w:rsid w:val="00C00FDD"/>
    <w:rsid w:val="00C02CE7"/>
    <w:rsid w:val="00C03A9F"/>
    <w:rsid w:val="00C0425D"/>
    <w:rsid w:val="00C049F4"/>
    <w:rsid w:val="00C0628D"/>
    <w:rsid w:val="00C062D2"/>
    <w:rsid w:val="00C06D37"/>
    <w:rsid w:val="00C07B02"/>
    <w:rsid w:val="00C115E1"/>
    <w:rsid w:val="00C16C45"/>
    <w:rsid w:val="00C207B0"/>
    <w:rsid w:val="00C210D2"/>
    <w:rsid w:val="00C21D3C"/>
    <w:rsid w:val="00C23CAA"/>
    <w:rsid w:val="00C24048"/>
    <w:rsid w:val="00C25A70"/>
    <w:rsid w:val="00C26E24"/>
    <w:rsid w:val="00C271D7"/>
    <w:rsid w:val="00C30221"/>
    <w:rsid w:val="00C307D5"/>
    <w:rsid w:val="00C30ACE"/>
    <w:rsid w:val="00C312DC"/>
    <w:rsid w:val="00C313FD"/>
    <w:rsid w:val="00C31D26"/>
    <w:rsid w:val="00C3458E"/>
    <w:rsid w:val="00C35AA0"/>
    <w:rsid w:val="00C36BDA"/>
    <w:rsid w:val="00C36F83"/>
    <w:rsid w:val="00C37FE8"/>
    <w:rsid w:val="00C40B49"/>
    <w:rsid w:val="00C4114E"/>
    <w:rsid w:val="00C42BE5"/>
    <w:rsid w:val="00C454E2"/>
    <w:rsid w:val="00C46B16"/>
    <w:rsid w:val="00C5253B"/>
    <w:rsid w:val="00C526E2"/>
    <w:rsid w:val="00C527B0"/>
    <w:rsid w:val="00C5356C"/>
    <w:rsid w:val="00C540AC"/>
    <w:rsid w:val="00C55BA6"/>
    <w:rsid w:val="00C57B0F"/>
    <w:rsid w:val="00C60281"/>
    <w:rsid w:val="00C60F95"/>
    <w:rsid w:val="00C64175"/>
    <w:rsid w:val="00C6430E"/>
    <w:rsid w:val="00C64D47"/>
    <w:rsid w:val="00C654A5"/>
    <w:rsid w:val="00C65AC5"/>
    <w:rsid w:val="00C65C4B"/>
    <w:rsid w:val="00C66A4B"/>
    <w:rsid w:val="00C66AFB"/>
    <w:rsid w:val="00C67D54"/>
    <w:rsid w:val="00C70812"/>
    <w:rsid w:val="00C7274F"/>
    <w:rsid w:val="00C75B6F"/>
    <w:rsid w:val="00C76630"/>
    <w:rsid w:val="00C813D6"/>
    <w:rsid w:val="00C84C16"/>
    <w:rsid w:val="00C854A5"/>
    <w:rsid w:val="00C85AB9"/>
    <w:rsid w:val="00C86286"/>
    <w:rsid w:val="00C87E1B"/>
    <w:rsid w:val="00C93E3B"/>
    <w:rsid w:val="00C93F72"/>
    <w:rsid w:val="00C94390"/>
    <w:rsid w:val="00C96876"/>
    <w:rsid w:val="00CA0E2D"/>
    <w:rsid w:val="00CA2480"/>
    <w:rsid w:val="00CA2576"/>
    <w:rsid w:val="00CA278E"/>
    <w:rsid w:val="00CA2AE4"/>
    <w:rsid w:val="00CA316F"/>
    <w:rsid w:val="00CA4034"/>
    <w:rsid w:val="00CA4257"/>
    <w:rsid w:val="00CA623B"/>
    <w:rsid w:val="00CA6EE1"/>
    <w:rsid w:val="00CA73A1"/>
    <w:rsid w:val="00CA7F54"/>
    <w:rsid w:val="00CB0CF1"/>
    <w:rsid w:val="00CB1206"/>
    <w:rsid w:val="00CB1EE4"/>
    <w:rsid w:val="00CB2A85"/>
    <w:rsid w:val="00CB2F77"/>
    <w:rsid w:val="00CB39A9"/>
    <w:rsid w:val="00CB43A7"/>
    <w:rsid w:val="00CC0574"/>
    <w:rsid w:val="00CC48BB"/>
    <w:rsid w:val="00CC52BA"/>
    <w:rsid w:val="00CC68E6"/>
    <w:rsid w:val="00CD15D2"/>
    <w:rsid w:val="00CD4019"/>
    <w:rsid w:val="00CD47D5"/>
    <w:rsid w:val="00CD5B66"/>
    <w:rsid w:val="00CD5DA4"/>
    <w:rsid w:val="00CD7EC3"/>
    <w:rsid w:val="00CE0BB4"/>
    <w:rsid w:val="00CE54CD"/>
    <w:rsid w:val="00CE6EF7"/>
    <w:rsid w:val="00CE73C4"/>
    <w:rsid w:val="00CF0982"/>
    <w:rsid w:val="00CF0F5D"/>
    <w:rsid w:val="00CF1662"/>
    <w:rsid w:val="00CF1A5E"/>
    <w:rsid w:val="00CF389C"/>
    <w:rsid w:val="00CF44ED"/>
    <w:rsid w:val="00CF5783"/>
    <w:rsid w:val="00CF686C"/>
    <w:rsid w:val="00CF7721"/>
    <w:rsid w:val="00D00022"/>
    <w:rsid w:val="00D01C6F"/>
    <w:rsid w:val="00D02B5F"/>
    <w:rsid w:val="00D02DE5"/>
    <w:rsid w:val="00D03455"/>
    <w:rsid w:val="00D037D9"/>
    <w:rsid w:val="00D04C1A"/>
    <w:rsid w:val="00D06694"/>
    <w:rsid w:val="00D070FC"/>
    <w:rsid w:val="00D07ABB"/>
    <w:rsid w:val="00D104AD"/>
    <w:rsid w:val="00D12516"/>
    <w:rsid w:val="00D12674"/>
    <w:rsid w:val="00D1303B"/>
    <w:rsid w:val="00D149C6"/>
    <w:rsid w:val="00D153DC"/>
    <w:rsid w:val="00D15F39"/>
    <w:rsid w:val="00D16B10"/>
    <w:rsid w:val="00D16D6C"/>
    <w:rsid w:val="00D16E6E"/>
    <w:rsid w:val="00D16F35"/>
    <w:rsid w:val="00D20FFB"/>
    <w:rsid w:val="00D218F9"/>
    <w:rsid w:val="00D22D00"/>
    <w:rsid w:val="00D230C0"/>
    <w:rsid w:val="00D23BA0"/>
    <w:rsid w:val="00D24611"/>
    <w:rsid w:val="00D263E3"/>
    <w:rsid w:val="00D26AD7"/>
    <w:rsid w:val="00D30009"/>
    <w:rsid w:val="00D30726"/>
    <w:rsid w:val="00D34394"/>
    <w:rsid w:val="00D35041"/>
    <w:rsid w:val="00D35500"/>
    <w:rsid w:val="00D3590F"/>
    <w:rsid w:val="00D37026"/>
    <w:rsid w:val="00D379CD"/>
    <w:rsid w:val="00D42AAF"/>
    <w:rsid w:val="00D467F9"/>
    <w:rsid w:val="00D530F1"/>
    <w:rsid w:val="00D53B36"/>
    <w:rsid w:val="00D55B0C"/>
    <w:rsid w:val="00D56A30"/>
    <w:rsid w:val="00D613A0"/>
    <w:rsid w:val="00D63E02"/>
    <w:rsid w:val="00D64C92"/>
    <w:rsid w:val="00D650BD"/>
    <w:rsid w:val="00D65601"/>
    <w:rsid w:val="00D65F15"/>
    <w:rsid w:val="00D66214"/>
    <w:rsid w:val="00D662E9"/>
    <w:rsid w:val="00D70B45"/>
    <w:rsid w:val="00D71D8E"/>
    <w:rsid w:val="00D726C6"/>
    <w:rsid w:val="00D72F32"/>
    <w:rsid w:val="00D7417F"/>
    <w:rsid w:val="00D77C78"/>
    <w:rsid w:val="00D80049"/>
    <w:rsid w:val="00D91233"/>
    <w:rsid w:val="00D91581"/>
    <w:rsid w:val="00D918DC"/>
    <w:rsid w:val="00D91B47"/>
    <w:rsid w:val="00D91B94"/>
    <w:rsid w:val="00D929E1"/>
    <w:rsid w:val="00D94CD6"/>
    <w:rsid w:val="00D97648"/>
    <w:rsid w:val="00DA002F"/>
    <w:rsid w:val="00DA06AB"/>
    <w:rsid w:val="00DA0772"/>
    <w:rsid w:val="00DA12D4"/>
    <w:rsid w:val="00DA16BA"/>
    <w:rsid w:val="00DA4665"/>
    <w:rsid w:val="00DA54CC"/>
    <w:rsid w:val="00DA6799"/>
    <w:rsid w:val="00DA6A50"/>
    <w:rsid w:val="00DA7A1E"/>
    <w:rsid w:val="00DA7B14"/>
    <w:rsid w:val="00DB1059"/>
    <w:rsid w:val="00DB2AED"/>
    <w:rsid w:val="00DB3F95"/>
    <w:rsid w:val="00DB5084"/>
    <w:rsid w:val="00DB55CA"/>
    <w:rsid w:val="00DB5B96"/>
    <w:rsid w:val="00DB7739"/>
    <w:rsid w:val="00DC0A42"/>
    <w:rsid w:val="00DC1AA7"/>
    <w:rsid w:val="00DC3399"/>
    <w:rsid w:val="00DC4558"/>
    <w:rsid w:val="00DC49D8"/>
    <w:rsid w:val="00DC4F96"/>
    <w:rsid w:val="00DC5637"/>
    <w:rsid w:val="00DC60D3"/>
    <w:rsid w:val="00DC7005"/>
    <w:rsid w:val="00DC7E01"/>
    <w:rsid w:val="00DD06A3"/>
    <w:rsid w:val="00DD204E"/>
    <w:rsid w:val="00DD38F3"/>
    <w:rsid w:val="00DD3EE2"/>
    <w:rsid w:val="00DD57BD"/>
    <w:rsid w:val="00DD64DA"/>
    <w:rsid w:val="00DD7997"/>
    <w:rsid w:val="00DE10E9"/>
    <w:rsid w:val="00DE16EE"/>
    <w:rsid w:val="00DE359D"/>
    <w:rsid w:val="00DE35D0"/>
    <w:rsid w:val="00DE38AE"/>
    <w:rsid w:val="00DE4B4B"/>
    <w:rsid w:val="00DE7458"/>
    <w:rsid w:val="00DF11A0"/>
    <w:rsid w:val="00DF1A97"/>
    <w:rsid w:val="00DF26FB"/>
    <w:rsid w:val="00DF2FC0"/>
    <w:rsid w:val="00DF3CD8"/>
    <w:rsid w:val="00DF65C6"/>
    <w:rsid w:val="00DF6ABF"/>
    <w:rsid w:val="00DF6EE7"/>
    <w:rsid w:val="00E01BB0"/>
    <w:rsid w:val="00E0386F"/>
    <w:rsid w:val="00E03A79"/>
    <w:rsid w:val="00E046E6"/>
    <w:rsid w:val="00E04E67"/>
    <w:rsid w:val="00E07595"/>
    <w:rsid w:val="00E076B9"/>
    <w:rsid w:val="00E079D2"/>
    <w:rsid w:val="00E1151F"/>
    <w:rsid w:val="00E13953"/>
    <w:rsid w:val="00E143E2"/>
    <w:rsid w:val="00E145AE"/>
    <w:rsid w:val="00E16733"/>
    <w:rsid w:val="00E167FC"/>
    <w:rsid w:val="00E17B62"/>
    <w:rsid w:val="00E23D72"/>
    <w:rsid w:val="00E24C91"/>
    <w:rsid w:val="00E24E14"/>
    <w:rsid w:val="00E252C7"/>
    <w:rsid w:val="00E257B9"/>
    <w:rsid w:val="00E25B54"/>
    <w:rsid w:val="00E265DA"/>
    <w:rsid w:val="00E272AB"/>
    <w:rsid w:val="00E27C00"/>
    <w:rsid w:val="00E3011B"/>
    <w:rsid w:val="00E31075"/>
    <w:rsid w:val="00E325F2"/>
    <w:rsid w:val="00E359C3"/>
    <w:rsid w:val="00E364E8"/>
    <w:rsid w:val="00E441C7"/>
    <w:rsid w:val="00E44FD0"/>
    <w:rsid w:val="00E45A6C"/>
    <w:rsid w:val="00E45AF3"/>
    <w:rsid w:val="00E46CB1"/>
    <w:rsid w:val="00E46FFB"/>
    <w:rsid w:val="00E47C14"/>
    <w:rsid w:val="00E5057E"/>
    <w:rsid w:val="00E5105F"/>
    <w:rsid w:val="00E512B2"/>
    <w:rsid w:val="00E52900"/>
    <w:rsid w:val="00E547F8"/>
    <w:rsid w:val="00E55715"/>
    <w:rsid w:val="00E563AE"/>
    <w:rsid w:val="00E5661A"/>
    <w:rsid w:val="00E60AA2"/>
    <w:rsid w:val="00E6223A"/>
    <w:rsid w:val="00E62A6D"/>
    <w:rsid w:val="00E6451B"/>
    <w:rsid w:val="00E65004"/>
    <w:rsid w:val="00E650B2"/>
    <w:rsid w:val="00E650B3"/>
    <w:rsid w:val="00E654E6"/>
    <w:rsid w:val="00E659BE"/>
    <w:rsid w:val="00E66D6D"/>
    <w:rsid w:val="00E66EB7"/>
    <w:rsid w:val="00E70A77"/>
    <w:rsid w:val="00E714EF"/>
    <w:rsid w:val="00E73971"/>
    <w:rsid w:val="00E74AB3"/>
    <w:rsid w:val="00E77282"/>
    <w:rsid w:val="00E84980"/>
    <w:rsid w:val="00E8681B"/>
    <w:rsid w:val="00E87990"/>
    <w:rsid w:val="00E904DC"/>
    <w:rsid w:val="00E90EDE"/>
    <w:rsid w:val="00E9429A"/>
    <w:rsid w:val="00E9456B"/>
    <w:rsid w:val="00E94654"/>
    <w:rsid w:val="00E94901"/>
    <w:rsid w:val="00E968CD"/>
    <w:rsid w:val="00E96E1C"/>
    <w:rsid w:val="00EA1E37"/>
    <w:rsid w:val="00EA4A87"/>
    <w:rsid w:val="00EA6563"/>
    <w:rsid w:val="00EA6791"/>
    <w:rsid w:val="00EA7691"/>
    <w:rsid w:val="00EA7F9B"/>
    <w:rsid w:val="00EB0275"/>
    <w:rsid w:val="00EB0CA2"/>
    <w:rsid w:val="00EB116D"/>
    <w:rsid w:val="00EB1DD6"/>
    <w:rsid w:val="00EB1E9B"/>
    <w:rsid w:val="00EB1F22"/>
    <w:rsid w:val="00EB28A0"/>
    <w:rsid w:val="00EB3020"/>
    <w:rsid w:val="00EB4D02"/>
    <w:rsid w:val="00EB4FF6"/>
    <w:rsid w:val="00EB7789"/>
    <w:rsid w:val="00EC318D"/>
    <w:rsid w:val="00EC3772"/>
    <w:rsid w:val="00EC7AA6"/>
    <w:rsid w:val="00ED353A"/>
    <w:rsid w:val="00ED410B"/>
    <w:rsid w:val="00ED46D4"/>
    <w:rsid w:val="00ED48C5"/>
    <w:rsid w:val="00ED54F8"/>
    <w:rsid w:val="00ED5628"/>
    <w:rsid w:val="00ED5A66"/>
    <w:rsid w:val="00ED5B0D"/>
    <w:rsid w:val="00ED5C93"/>
    <w:rsid w:val="00ED6996"/>
    <w:rsid w:val="00ED7F2A"/>
    <w:rsid w:val="00EE02B0"/>
    <w:rsid w:val="00EE0754"/>
    <w:rsid w:val="00EE090A"/>
    <w:rsid w:val="00EE10B1"/>
    <w:rsid w:val="00EE1772"/>
    <w:rsid w:val="00EE403B"/>
    <w:rsid w:val="00EE42E3"/>
    <w:rsid w:val="00EE528E"/>
    <w:rsid w:val="00EE725C"/>
    <w:rsid w:val="00EE7A88"/>
    <w:rsid w:val="00EF0070"/>
    <w:rsid w:val="00EF0BCA"/>
    <w:rsid w:val="00EF172C"/>
    <w:rsid w:val="00EF487F"/>
    <w:rsid w:val="00EF50BE"/>
    <w:rsid w:val="00EF6D6E"/>
    <w:rsid w:val="00EF79FE"/>
    <w:rsid w:val="00F00538"/>
    <w:rsid w:val="00F013EE"/>
    <w:rsid w:val="00F02DC3"/>
    <w:rsid w:val="00F03638"/>
    <w:rsid w:val="00F0434E"/>
    <w:rsid w:val="00F043AE"/>
    <w:rsid w:val="00F046C2"/>
    <w:rsid w:val="00F05E9C"/>
    <w:rsid w:val="00F06DB7"/>
    <w:rsid w:val="00F0758B"/>
    <w:rsid w:val="00F078B9"/>
    <w:rsid w:val="00F10051"/>
    <w:rsid w:val="00F112E9"/>
    <w:rsid w:val="00F11FCB"/>
    <w:rsid w:val="00F12DC4"/>
    <w:rsid w:val="00F131F1"/>
    <w:rsid w:val="00F17FC0"/>
    <w:rsid w:val="00F20464"/>
    <w:rsid w:val="00F2081B"/>
    <w:rsid w:val="00F26E0B"/>
    <w:rsid w:val="00F30A75"/>
    <w:rsid w:val="00F31038"/>
    <w:rsid w:val="00F32061"/>
    <w:rsid w:val="00F3357E"/>
    <w:rsid w:val="00F33977"/>
    <w:rsid w:val="00F33EEF"/>
    <w:rsid w:val="00F4068F"/>
    <w:rsid w:val="00F406AD"/>
    <w:rsid w:val="00F41045"/>
    <w:rsid w:val="00F42D18"/>
    <w:rsid w:val="00F44427"/>
    <w:rsid w:val="00F44E31"/>
    <w:rsid w:val="00F46AE5"/>
    <w:rsid w:val="00F5093A"/>
    <w:rsid w:val="00F51326"/>
    <w:rsid w:val="00F52FA2"/>
    <w:rsid w:val="00F55BD1"/>
    <w:rsid w:val="00F55EBB"/>
    <w:rsid w:val="00F5607F"/>
    <w:rsid w:val="00F57973"/>
    <w:rsid w:val="00F61C35"/>
    <w:rsid w:val="00F625E4"/>
    <w:rsid w:val="00F628C9"/>
    <w:rsid w:val="00F63BCD"/>
    <w:rsid w:val="00F63D2A"/>
    <w:rsid w:val="00F63EDB"/>
    <w:rsid w:val="00F665B4"/>
    <w:rsid w:val="00F70A8F"/>
    <w:rsid w:val="00F71A7B"/>
    <w:rsid w:val="00F7340A"/>
    <w:rsid w:val="00F752F3"/>
    <w:rsid w:val="00F75407"/>
    <w:rsid w:val="00F77484"/>
    <w:rsid w:val="00F815FC"/>
    <w:rsid w:val="00F81F23"/>
    <w:rsid w:val="00F8204E"/>
    <w:rsid w:val="00F842DA"/>
    <w:rsid w:val="00F843D0"/>
    <w:rsid w:val="00F851FF"/>
    <w:rsid w:val="00F86057"/>
    <w:rsid w:val="00F869A8"/>
    <w:rsid w:val="00F87D63"/>
    <w:rsid w:val="00F90066"/>
    <w:rsid w:val="00F92F37"/>
    <w:rsid w:val="00F9401B"/>
    <w:rsid w:val="00F94306"/>
    <w:rsid w:val="00F94DDB"/>
    <w:rsid w:val="00F9605A"/>
    <w:rsid w:val="00F967CB"/>
    <w:rsid w:val="00FA02F3"/>
    <w:rsid w:val="00FA1568"/>
    <w:rsid w:val="00FA198C"/>
    <w:rsid w:val="00FA1CEA"/>
    <w:rsid w:val="00FA2847"/>
    <w:rsid w:val="00FA2FA3"/>
    <w:rsid w:val="00FB04AD"/>
    <w:rsid w:val="00FB1459"/>
    <w:rsid w:val="00FB36E7"/>
    <w:rsid w:val="00FB3861"/>
    <w:rsid w:val="00FB3BAE"/>
    <w:rsid w:val="00FB4AEA"/>
    <w:rsid w:val="00FB66D6"/>
    <w:rsid w:val="00FB67F1"/>
    <w:rsid w:val="00FB6866"/>
    <w:rsid w:val="00FB6E21"/>
    <w:rsid w:val="00FC0B9B"/>
    <w:rsid w:val="00FC1558"/>
    <w:rsid w:val="00FC1B06"/>
    <w:rsid w:val="00FC1F9F"/>
    <w:rsid w:val="00FC1FA5"/>
    <w:rsid w:val="00FC2631"/>
    <w:rsid w:val="00FC34CE"/>
    <w:rsid w:val="00FC41A8"/>
    <w:rsid w:val="00FC612B"/>
    <w:rsid w:val="00FC75DA"/>
    <w:rsid w:val="00FC7B05"/>
    <w:rsid w:val="00FD0692"/>
    <w:rsid w:val="00FD08CD"/>
    <w:rsid w:val="00FD3E72"/>
    <w:rsid w:val="00FD4193"/>
    <w:rsid w:val="00FD7A90"/>
    <w:rsid w:val="00FD7C96"/>
    <w:rsid w:val="00FE1C9E"/>
    <w:rsid w:val="00FE38A4"/>
    <w:rsid w:val="00FE4377"/>
    <w:rsid w:val="00FE65CA"/>
    <w:rsid w:val="00FE7EBC"/>
    <w:rsid w:val="00FE7F9B"/>
    <w:rsid w:val="00FF1062"/>
    <w:rsid w:val="00FF1C2D"/>
    <w:rsid w:val="00FF22E1"/>
    <w:rsid w:val="00FF3772"/>
    <w:rsid w:val="00FF46A7"/>
    <w:rsid w:val="00FF4B46"/>
    <w:rsid w:val="00FF51CE"/>
    <w:rsid w:val="00FF73B8"/>
    <w:rsid w:val="00FF762D"/>
    <w:rsid w:val="00FF79FC"/>
    <w:rsid w:val="00FF7C89"/>
    <w:rsid w:val="00FF7FB4"/>
  </w:rsids>
  <m:mathPr>
    <m:mathFont m:val="Cambria Math"/>
    <m:brkBin m:val="before"/>
    <m:brkBinSub m:val="--"/>
    <m:smallFrac m:val="0"/>
    <m:dispDef/>
    <m:lMargin m:val="0"/>
    <m:rMargin m:val="0"/>
    <m:defJc m:val="centerGroup"/>
    <m:wrapIndent m:val="1440"/>
    <m:intLim m:val="subSup"/>
    <m:naryLim m:val="undOvr"/>
  </m:mathPr>
  <w:themeFontLang w:val="nb-NO"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F140C17"/>
  <w15:docId w15:val="{CCCB4E2A-04A4-458D-BAA2-0E1A3336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CE"/>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B21891"/>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2F3095"/>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1891"/>
    <w:rPr>
      <w:rFonts w:ascii="Cambria" w:hAnsi="Cambria" w:cs="Cambria"/>
      <w:b/>
      <w:bCs/>
      <w:kern w:val="32"/>
      <w:sz w:val="32"/>
      <w:szCs w:val="32"/>
      <w:lang w:eastAsia="en-US"/>
    </w:rPr>
  </w:style>
  <w:style w:type="paragraph" w:styleId="NoSpacing">
    <w:name w:val="No Spacing"/>
    <w:uiPriority w:val="1"/>
    <w:qFormat/>
    <w:rsid w:val="00B75546"/>
    <w:rPr>
      <w:rFonts w:cs="Calibri"/>
      <w:sz w:val="22"/>
      <w:szCs w:val="22"/>
      <w:lang w:eastAsia="en-US"/>
    </w:rPr>
  </w:style>
  <w:style w:type="paragraph" w:styleId="ListParagraph">
    <w:name w:val="List Paragraph"/>
    <w:basedOn w:val="Normal"/>
    <w:uiPriority w:val="34"/>
    <w:qFormat/>
    <w:rsid w:val="00B75546"/>
    <w:pPr>
      <w:ind w:left="720"/>
      <w:contextualSpacing/>
    </w:pPr>
  </w:style>
  <w:style w:type="paragraph" w:customStyle="1" w:styleId="Default">
    <w:name w:val="Default"/>
    <w:rsid w:val="00AA61CC"/>
    <w:pPr>
      <w:widowControl w:val="0"/>
      <w:autoSpaceDE w:val="0"/>
      <w:autoSpaceDN w:val="0"/>
      <w:adjustRightInd w:val="0"/>
    </w:pPr>
    <w:rPr>
      <w:rFonts w:ascii="Quaestor" w:eastAsia="Times New Roman" w:hAnsi="Quaestor" w:cs="Quaestor"/>
      <w:color w:val="000000"/>
      <w:sz w:val="24"/>
      <w:szCs w:val="24"/>
    </w:rPr>
  </w:style>
  <w:style w:type="character" w:styleId="CommentReference">
    <w:name w:val="annotation reference"/>
    <w:uiPriority w:val="99"/>
    <w:semiHidden/>
    <w:rsid w:val="00A701A0"/>
    <w:rPr>
      <w:sz w:val="16"/>
      <w:szCs w:val="16"/>
    </w:rPr>
  </w:style>
  <w:style w:type="paragraph" w:styleId="CommentText">
    <w:name w:val="annotation text"/>
    <w:basedOn w:val="Normal"/>
    <w:link w:val="CommentTextChar"/>
    <w:uiPriority w:val="99"/>
    <w:semiHidden/>
    <w:rsid w:val="00A701A0"/>
    <w:rPr>
      <w:rFonts w:cs="Times New Roman"/>
      <w:sz w:val="20"/>
      <w:szCs w:val="20"/>
    </w:rPr>
  </w:style>
  <w:style w:type="character" w:customStyle="1" w:styleId="CommentTextChar">
    <w:name w:val="Comment Text Char"/>
    <w:link w:val="CommentText"/>
    <w:uiPriority w:val="99"/>
    <w:rsid w:val="00A701A0"/>
    <w:rPr>
      <w:lang w:eastAsia="en-US"/>
    </w:rPr>
  </w:style>
  <w:style w:type="paragraph" w:styleId="CommentSubject">
    <w:name w:val="annotation subject"/>
    <w:basedOn w:val="CommentText"/>
    <w:next w:val="CommentText"/>
    <w:link w:val="CommentSubjectChar"/>
    <w:uiPriority w:val="99"/>
    <w:semiHidden/>
    <w:rsid w:val="00A701A0"/>
    <w:rPr>
      <w:b/>
      <w:bCs/>
    </w:rPr>
  </w:style>
  <w:style w:type="character" w:customStyle="1" w:styleId="CommentSubjectChar">
    <w:name w:val="Comment Subject Char"/>
    <w:link w:val="CommentSubject"/>
    <w:uiPriority w:val="99"/>
    <w:semiHidden/>
    <w:rsid w:val="00A701A0"/>
    <w:rPr>
      <w:b/>
      <w:bCs/>
      <w:lang w:eastAsia="en-US"/>
    </w:rPr>
  </w:style>
  <w:style w:type="paragraph" w:styleId="BalloonText">
    <w:name w:val="Balloon Text"/>
    <w:basedOn w:val="Normal"/>
    <w:link w:val="BalloonTextChar"/>
    <w:uiPriority w:val="99"/>
    <w:semiHidden/>
    <w:rsid w:val="00A701A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701A0"/>
    <w:rPr>
      <w:rFonts w:ascii="Tahoma" w:hAnsi="Tahoma" w:cs="Tahoma"/>
      <w:sz w:val="16"/>
      <w:szCs w:val="16"/>
      <w:lang w:eastAsia="en-US"/>
    </w:rPr>
  </w:style>
  <w:style w:type="paragraph" w:styleId="Header">
    <w:name w:val="header"/>
    <w:basedOn w:val="Normal"/>
    <w:link w:val="HeaderChar"/>
    <w:uiPriority w:val="99"/>
    <w:semiHidden/>
    <w:rsid w:val="00141EC5"/>
    <w:pPr>
      <w:tabs>
        <w:tab w:val="center" w:pos="4536"/>
        <w:tab w:val="right" w:pos="9072"/>
      </w:tabs>
      <w:spacing w:after="0" w:line="240" w:lineRule="auto"/>
    </w:pPr>
    <w:rPr>
      <w:rFonts w:cs="Times New Roman"/>
    </w:rPr>
  </w:style>
  <w:style w:type="character" w:customStyle="1" w:styleId="HeaderChar">
    <w:name w:val="Header Char"/>
    <w:link w:val="Header"/>
    <w:uiPriority w:val="99"/>
    <w:semiHidden/>
    <w:rsid w:val="00141EC5"/>
    <w:rPr>
      <w:sz w:val="22"/>
      <w:szCs w:val="22"/>
      <w:lang w:eastAsia="en-US"/>
    </w:rPr>
  </w:style>
  <w:style w:type="paragraph" w:styleId="Footer">
    <w:name w:val="footer"/>
    <w:basedOn w:val="Normal"/>
    <w:link w:val="FooterChar"/>
    <w:uiPriority w:val="99"/>
    <w:rsid w:val="00141EC5"/>
    <w:pPr>
      <w:tabs>
        <w:tab w:val="center" w:pos="4536"/>
        <w:tab w:val="right" w:pos="9072"/>
      </w:tabs>
      <w:spacing w:after="0" w:line="240" w:lineRule="auto"/>
    </w:pPr>
    <w:rPr>
      <w:rFonts w:cs="Times New Roman"/>
    </w:rPr>
  </w:style>
  <w:style w:type="character" w:customStyle="1" w:styleId="FooterChar">
    <w:name w:val="Footer Char"/>
    <w:link w:val="Footer"/>
    <w:uiPriority w:val="99"/>
    <w:rsid w:val="00141EC5"/>
    <w:rPr>
      <w:sz w:val="22"/>
      <w:szCs w:val="22"/>
      <w:lang w:eastAsia="en-US"/>
    </w:rPr>
  </w:style>
  <w:style w:type="paragraph" w:styleId="Revision">
    <w:name w:val="Revision"/>
    <w:hidden/>
    <w:uiPriority w:val="99"/>
    <w:semiHidden/>
    <w:rsid w:val="00A515D1"/>
    <w:rPr>
      <w:rFonts w:cs="Calibri"/>
      <w:sz w:val="22"/>
      <w:szCs w:val="22"/>
      <w:lang w:eastAsia="en-US"/>
    </w:rPr>
  </w:style>
  <w:style w:type="character" w:styleId="Strong">
    <w:name w:val="Strong"/>
    <w:uiPriority w:val="99"/>
    <w:qFormat/>
    <w:rsid w:val="00327A0B"/>
    <w:rPr>
      <w:b/>
      <w:bCs/>
    </w:rPr>
  </w:style>
  <w:style w:type="paragraph" w:styleId="NormalWeb">
    <w:name w:val="Normal (Web)"/>
    <w:basedOn w:val="Normal"/>
    <w:uiPriority w:val="99"/>
    <w:semiHidden/>
    <w:rsid w:val="00327A0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PlainText">
    <w:name w:val="Plain Text"/>
    <w:basedOn w:val="Normal"/>
    <w:link w:val="PlainTextChar"/>
    <w:uiPriority w:val="99"/>
    <w:rsid w:val="008259DA"/>
    <w:pPr>
      <w:suppressAutoHyphens/>
      <w:spacing w:after="0" w:line="240" w:lineRule="auto"/>
    </w:pPr>
    <w:rPr>
      <w:rFonts w:ascii="Courier New" w:hAnsi="Courier New" w:cs="Courier New"/>
      <w:sz w:val="20"/>
      <w:szCs w:val="20"/>
      <w:lang w:eastAsia="ar-SA"/>
    </w:rPr>
  </w:style>
  <w:style w:type="character" w:customStyle="1" w:styleId="PlainTextChar">
    <w:name w:val="Plain Text Char"/>
    <w:link w:val="PlainText"/>
    <w:uiPriority w:val="99"/>
    <w:rsid w:val="008259DA"/>
    <w:rPr>
      <w:rFonts w:ascii="Courier New" w:hAnsi="Courier New" w:cs="Courier New"/>
      <w:lang w:eastAsia="ar-SA" w:bidi="ar-SA"/>
    </w:rPr>
  </w:style>
  <w:style w:type="paragraph" w:styleId="HTMLPreformatted">
    <w:name w:val="HTML Preformatted"/>
    <w:basedOn w:val="Normal"/>
    <w:link w:val="HTMLPreformattedChar"/>
    <w:uiPriority w:val="99"/>
    <w:rsid w:val="00604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PreformattedChar">
    <w:name w:val="HTML Preformatted Char"/>
    <w:link w:val="HTMLPreformatted"/>
    <w:uiPriority w:val="99"/>
    <w:rsid w:val="00604B9F"/>
    <w:rPr>
      <w:rFonts w:ascii="Courier New" w:hAnsi="Courier New" w:cs="Courier New"/>
    </w:rPr>
  </w:style>
  <w:style w:type="character" w:customStyle="1" w:styleId="WW8Num1z0">
    <w:name w:val="WW8Num1z0"/>
    <w:uiPriority w:val="99"/>
    <w:rsid w:val="001B1642"/>
    <w:rPr>
      <w:rFonts w:ascii="Wingdings" w:hAnsi="Wingdings" w:cs="Wingdings"/>
    </w:rPr>
  </w:style>
  <w:style w:type="paragraph" w:styleId="FootnoteText">
    <w:name w:val="footnote text"/>
    <w:basedOn w:val="Normal"/>
    <w:link w:val="FootnoteTextChar"/>
    <w:uiPriority w:val="99"/>
    <w:semiHidden/>
    <w:unhideWhenUsed/>
    <w:rsid w:val="00183311"/>
    <w:pPr>
      <w:spacing w:after="0" w:line="240" w:lineRule="auto"/>
    </w:pPr>
    <w:rPr>
      <w:rFonts w:cs="Times New Roman"/>
      <w:sz w:val="20"/>
      <w:szCs w:val="20"/>
    </w:rPr>
  </w:style>
  <w:style w:type="character" w:customStyle="1" w:styleId="FootnoteTextChar">
    <w:name w:val="Footnote Text Char"/>
    <w:link w:val="FootnoteText"/>
    <w:uiPriority w:val="99"/>
    <w:semiHidden/>
    <w:rsid w:val="00183311"/>
    <w:rPr>
      <w:rFonts w:cs="Calibri"/>
      <w:sz w:val="20"/>
      <w:szCs w:val="20"/>
      <w:lang w:eastAsia="en-US"/>
    </w:rPr>
  </w:style>
  <w:style w:type="character" w:styleId="FootnoteReference">
    <w:name w:val="footnote reference"/>
    <w:uiPriority w:val="99"/>
    <w:semiHidden/>
    <w:unhideWhenUsed/>
    <w:rsid w:val="00183311"/>
    <w:rPr>
      <w:vertAlign w:val="superscript"/>
    </w:rPr>
  </w:style>
  <w:style w:type="character" w:customStyle="1" w:styleId="moz-txt-citetags">
    <w:name w:val="moz-txt-citetags"/>
    <w:basedOn w:val="DefaultParagraphFont"/>
    <w:rsid w:val="00E66D6D"/>
  </w:style>
  <w:style w:type="character" w:customStyle="1" w:styleId="Heading2Char">
    <w:name w:val="Heading 2 Char"/>
    <w:link w:val="Heading2"/>
    <w:uiPriority w:val="9"/>
    <w:rsid w:val="002F3095"/>
    <w:rPr>
      <w:rFonts w:ascii="Cambria" w:eastAsia="Times New Roman" w:hAnsi="Cambria" w:cs="Times New Roman"/>
      <w:b/>
      <w:bCs/>
      <w:color w:val="4F81BD"/>
      <w:sz w:val="26"/>
      <w:szCs w:val="26"/>
      <w:lang w:eastAsia="en-US"/>
    </w:rPr>
  </w:style>
  <w:style w:type="paragraph" w:styleId="Subtitle">
    <w:name w:val="Subtitle"/>
    <w:basedOn w:val="Normal"/>
    <w:next w:val="Normal"/>
    <w:link w:val="SubtitleChar"/>
    <w:uiPriority w:val="11"/>
    <w:qFormat/>
    <w:rsid w:val="00873EA6"/>
    <w:pPr>
      <w:numPr>
        <w:ilvl w:val="1"/>
      </w:numPr>
    </w:pPr>
    <w:rPr>
      <w:rFonts w:ascii="Cambria" w:eastAsia="SimSun" w:hAnsi="Cambria" w:cs="Times New Roman"/>
      <w:i/>
      <w:iCs/>
      <w:color w:val="4F81BD"/>
      <w:spacing w:val="15"/>
      <w:sz w:val="24"/>
      <w:szCs w:val="24"/>
      <w:lang w:eastAsia="nb-NO"/>
    </w:rPr>
  </w:style>
  <w:style w:type="character" w:customStyle="1" w:styleId="SubtitleChar">
    <w:name w:val="Subtitle Char"/>
    <w:link w:val="Subtitle"/>
    <w:uiPriority w:val="11"/>
    <w:rsid w:val="00873EA6"/>
    <w:rPr>
      <w:rFonts w:ascii="Cambria" w:eastAsia="SimSun" w:hAnsi="Cambria"/>
      <w:i/>
      <w:iCs/>
      <w:color w:val="4F81BD"/>
      <w:spacing w:val="15"/>
      <w:sz w:val="24"/>
      <w:szCs w:val="24"/>
      <w:lang w:eastAsia="nb-NO"/>
    </w:rPr>
  </w:style>
  <w:style w:type="character" w:styleId="Hyperlink">
    <w:name w:val="Hyperlink"/>
    <w:uiPriority w:val="99"/>
    <w:semiHidden/>
    <w:unhideWhenUsed/>
    <w:rsid w:val="000446F0"/>
    <w:rPr>
      <w:rFonts w:ascii="Arial" w:hAnsi="Arial" w:cs="Arial" w:hint="default"/>
      <w:color w:val="1A0DAB"/>
      <w:u w:val="single"/>
    </w:rPr>
  </w:style>
  <w:style w:type="character" w:customStyle="1" w:styleId="Topptekstlinje1Char">
    <w:name w:val="Topptekst_linje1 Char"/>
    <w:link w:val="Topptekstlinje1"/>
    <w:locked/>
    <w:rsid w:val="005E3DD3"/>
    <w:rPr>
      <w:rFonts w:ascii="Arial" w:hAnsi="Arial" w:cs="Arial"/>
      <w:b/>
      <w:sz w:val="32"/>
      <w:szCs w:val="32"/>
      <w:lang w:eastAsia="en-US"/>
    </w:rPr>
  </w:style>
  <w:style w:type="paragraph" w:customStyle="1" w:styleId="Topptekstlinje1">
    <w:name w:val="Topptekst_linje1"/>
    <w:basedOn w:val="Header"/>
    <w:link w:val="Topptekstlinje1Char"/>
    <w:qFormat/>
    <w:rsid w:val="005E3DD3"/>
    <w:rPr>
      <w:rFonts w:ascii="Arial" w:hAnsi="Arial"/>
      <w:b/>
      <w:sz w:val="32"/>
      <w:szCs w:val="32"/>
    </w:rPr>
  </w:style>
  <w:style w:type="character" w:customStyle="1" w:styleId="Topptekstlinje2Char">
    <w:name w:val="Topptekst_linje2 Char"/>
    <w:link w:val="Topptekstlinje2"/>
    <w:locked/>
    <w:rsid w:val="005E3DD3"/>
    <w:rPr>
      <w:rFonts w:ascii="Georgia" w:hAnsi="Georgia" w:cs="Arial"/>
      <w:sz w:val="24"/>
      <w:szCs w:val="24"/>
      <w:lang w:eastAsia="en-US"/>
    </w:rPr>
  </w:style>
  <w:style w:type="paragraph" w:customStyle="1" w:styleId="Topptekstlinje2">
    <w:name w:val="Topptekst_linje2"/>
    <w:basedOn w:val="Header"/>
    <w:link w:val="Topptekstlinje2Char"/>
    <w:qFormat/>
    <w:rsid w:val="005E3DD3"/>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40">
      <w:bodyDiv w:val="1"/>
      <w:marLeft w:val="0"/>
      <w:marRight w:val="0"/>
      <w:marTop w:val="0"/>
      <w:marBottom w:val="0"/>
      <w:divBdr>
        <w:top w:val="none" w:sz="0" w:space="0" w:color="auto"/>
        <w:left w:val="none" w:sz="0" w:space="0" w:color="auto"/>
        <w:bottom w:val="none" w:sz="0" w:space="0" w:color="auto"/>
        <w:right w:val="none" w:sz="0" w:space="0" w:color="auto"/>
      </w:divBdr>
    </w:div>
    <w:div w:id="31073950">
      <w:marLeft w:val="0"/>
      <w:marRight w:val="0"/>
      <w:marTop w:val="0"/>
      <w:marBottom w:val="0"/>
      <w:divBdr>
        <w:top w:val="none" w:sz="0" w:space="0" w:color="auto"/>
        <w:left w:val="none" w:sz="0" w:space="0" w:color="auto"/>
        <w:bottom w:val="none" w:sz="0" w:space="0" w:color="auto"/>
        <w:right w:val="none" w:sz="0" w:space="0" w:color="auto"/>
      </w:divBdr>
      <w:divsChild>
        <w:div w:id="31073965">
          <w:marLeft w:val="547"/>
          <w:marRight w:val="0"/>
          <w:marTop w:val="154"/>
          <w:marBottom w:val="0"/>
          <w:divBdr>
            <w:top w:val="none" w:sz="0" w:space="0" w:color="auto"/>
            <w:left w:val="none" w:sz="0" w:space="0" w:color="auto"/>
            <w:bottom w:val="none" w:sz="0" w:space="0" w:color="auto"/>
            <w:right w:val="none" w:sz="0" w:space="0" w:color="auto"/>
          </w:divBdr>
        </w:div>
        <w:div w:id="31074001">
          <w:marLeft w:val="547"/>
          <w:marRight w:val="0"/>
          <w:marTop w:val="154"/>
          <w:marBottom w:val="0"/>
          <w:divBdr>
            <w:top w:val="none" w:sz="0" w:space="0" w:color="auto"/>
            <w:left w:val="none" w:sz="0" w:space="0" w:color="auto"/>
            <w:bottom w:val="none" w:sz="0" w:space="0" w:color="auto"/>
            <w:right w:val="none" w:sz="0" w:space="0" w:color="auto"/>
          </w:divBdr>
        </w:div>
      </w:divsChild>
    </w:div>
    <w:div w:id="31073955">
      <w:marLeft w:val="0"/>
      <w:marRight w:val="0"/>
      <w:marTop w:val="0"/>
      <w:marBottom w:val="0"/>
      <w:divBdr>
        <w:top w:val="none" w:sz="0" w:space="0" w:color="auto"/>
        <w:left w:val="none" w:sz="0" w:space="0" w:color="auto"/>
        <w:bottom w:val="none" w:sz="0" w:space="0" w:color="auto"/>
        <w:right w:val="none" w:sz="0" w:space="0" w:color="auto"/>
      </w:divBdr>
      <w:divsChild>
        <w:div w:id="31074056">
          <w:marLeft w:val="547"/>
          <w:marRight w:val="0"/>
          <w:marTop w:val="154"/>
          <w:marBottom w:val="0"/>
          <w:divBdr>
            <w:top w:val="none" w:sz="0" w:space="0" w:color="auto"/>
            <w:left w:val="none" w:sz="0" w:space="0" w:color="auto"/>
            <w:bottom w:val="none" w:sz="0" w:space="0" w:color="auto"/>
            <w:right w:val="none" w:sz="0" w:space="0" w:color="auto"/>
          </w:divBdr>
        </w:div>
      </w:divsChild>
    </w:div>
    <w:div w:id="31073956">
      <w:marLeft w:val="0"/>
      <w:marRight w:val="0"/>
      <w:marTop w:val="0"/>
      <w:marBottom w:val="0"/>
      <w:divBdr>
        <w:top w:val="none" w:sz="0" w:space="0" w:color="auto"/>
        <w:left w:val="none" w:sz="0" w:space="0" w:color="auto"/>
        <w:bottom w:val="none" w:sz="0" w:space="0" w:color="auto"/>
        <w:right w:val="none" w:sz="0" w:space="0" w:color="auto"/>
      </w:divBdr>
      <w:divsChild>
        <w:div w:id="31073967">
          <w:marLeft w:val="547"/>
          <w:marRight w:val="0"/>
          <w:marTop w:val="154"/>
          <w:marBottom w:val="0"/>
          <w:divBdr>
            <w:top w:val="none" w:sz="0" w:space="0" w:color="auto"/>
            <w:left w:val="none" w:sz="0" w:space="0" w:color="auto"/>
            <w:bottom w:val="none" w:sz="0" w:space="0" w:color="auto"/>
            <w:right w:val="none" w:sz="0" w:space="0" w:color="auto"/>
          </w:divBdr>
        </w:div>
      </w:divsChild>
    </w:div>
    <w:div w:id="31073969">
      <w:marLeft w:val="0"/>
      <w:marRight w:val="0"/>
      <w:marTop w:val="0"/>
      <w:marBottom w:val="0"/>
      <w:divBdr>
        <w:top w:val="none" w:sz="0" w:space="0" w:color="auto"/>
        <w:left w:val="none" w:sz="0" w:space="0" w:color="auto"/>
        <w:bottom w:val="none" w:sz="0" w:space="0" w:color="auto"/>
        <w:right w:val="none" w:sz="0" w:space="0" w:color="auto"/>
      </w:divBdr>
      <w:divsChild>
        <w:div w:id="31073966">
          <w:marLeft w:val="547"/>
          <w:marRight w:val="0"/>
          <w:marTop w:val="130"/>
          <w:marBottom w:val="0"/>
          <w:divBdr>
            <w:top w:val="none" w:sz="0" w:space="0" w:color="auto"/>
            <w:left w:val="none" w:sz="0" w:space="0" w:color="auto"/>
            <w:bottom w:val="none" w:sz="0" w:space="0" w:color="auto"/>
            <w:right w:val="none" w:sz="0" w:space="0" w:color="auto"/>
          </w:divBdr>
        </w:div>
        <w:div w:id="31073989">
          <w:marLeft w:val="547"/>
          <w:marRight w:val="0"/>
          <w:marTop w:val="130"/>
          <w:marBottom w:val="0"/>
          <w:divBdr>
            <w:top w:val="none" w:sz="0" w:space="0" w:color="auto"/>
            <w:left w:val="none" w:sz="0" w:space="0" w:color="auto"/>
            <w:bottom w:val="none" w:sz="0" w:space="0" w:color="auto"/>
            <w:right w:val="none" w:sz="0" w:space="0" w:color="auto"/>
          </w:divBdr>
        </w:div>
        <w:div w:id="31074061">
          <w:marLeft w:val="547"/>
          <w:marRight w:val="0"/>
          <w:marTop w:val="130"/>
          <w:marBottom w:val="0"/>
          <w:divBdr>
            <w:top w:val="none" w:sz="0" w:space="0" w:color="auto"/>
            <w:left w:val="none" w:sz="0" w:space="0" w:color="auto"/>
            <w:bottom w:val="none" w:sz="0" w:space="0" w:color="auto"/>
            <w:right w:val="none" w:sz="0" w:space="0" w:color="auto"/>
          </w:divBdr>
        </w:div>
      </w:divsChild>
    </w:div>
    <w:div w:id="31073970">
      <w:marLeft w:val="0"/>
      <w:marRight w:val="0"/>
      <w:marTop w:val="0"/>
      <w:marBottom w:val="0"/>
      <w:divBdr>
        <w:top w:val="none" w:sz="0" w:space="0" w:color="auto"/>
        <w:left w:val="none" w:sz="0" w:space="0" w:color="auto"/>
        <w:bottom w:val="none" w:sz="0" w:space="0" w:color="auto"/>
        <w:right w:val="none" w:sz="0" w:space="0" w:color="auto"/>
      </w:divBdr>
      <w:divsChild>
        <w:div w:id="31073994">
          <w:marLeft w:val="1166"/>
          <w:marRight w:val="0"/>
          <w:marTop w:val="134"/>
          <w:marBottom w:val="0"/>
          <w:divBdr>
            <w:top w:val="none" w:sz="0" w:space="0" w:color="auto"/>
            <w:left w:val="none" w:sz="0" w:space="0" w:color="auto"/>
            <w:bottom w:val="none" w:sz="0" w:space="0" w:color="auto"/>
            <w:right w:val="none" w:sz="0" w:space="0" w:color="auto"/>
          </w:divBdr>
        </w:div>
        <w:div w:id="31074015">
          <w:marLeft w:val="1800"/>
          <w:marRight w:val="0"/>
          <w:marTop w:val="115"/>
          <w:marBottom w:val="0"/>
          <w:divBdr>
            <w:top w:val="none" w:sz="0" w:space="0" w:color="auto"/>
            <w:left w:val="none" w:sz="0" w:space="0" w:color="auto"/>
            <w:bottom w:val="none" w:sz="0" w:space="0" w:color="auto"/>
            <w:right w:val="none" w:sz="0" w:space="0" w:color="auto"/>
          </w:divBdr>
        </w:div>
        <w:div w:id="31074030">
          <w:marLeft w:val="1800"/>
          <w:marRight w:val="0"/>
          <w:marTop w:val="115"/>
          <w:marBottom w:val="0"/>
          <w:divBdr>
            <w:top w:val="none" w:sz="0" w:space="0" w:color="auto"/>
            <w:left w:val="none" w:sz="0" w:space="0" w:color="auto"/>
            <w:bottom w:val="none" w:sz="0" w:space="0" w:color="auto"/>
            <w:right w:val="none" w:sz="0" w:space="0" w:color="auto"/>
          </w:divBdr>
        </w:div>
        <w:div w:id="31074041">
          <w:marLeft w:val="1166"/>
          <w:marRight w:val="0"/>
          <w:marTop w:val="134"/>
          <w:marBottom w:val="0"/>
          <w:divBdr>
            <w:top w:val="none" w:sz="0" w:space="0" w:color="auto"/>
            <w:left w:val="none" w:sz="0" w:space="0" w:color="auto"/>
            <w:bottom w:val="none" w:sz="0" w:space="0" w:color="auto"/>
            <w:right w:val="none" w:sz="0" w:space="0" w:color="auto"/>
          </w:divBdr>
        </w:div>
      </w:divsChild>
    </w:div>
    <w:div w:id="31073975">
      <w:marLeft w:val="0"/>
      <w:marRight w:val="0"/>
      <w:marTop w:val="0"/>
      <w:marBottom w:val="0"/>
      <w:divBdr>
        <w:top w:val="none" w:sz="0" w:space="0" w:color="auto"/>
        <w:left w:val="none" w:sz="0" w:space="0" w:color="auto"/>
        <w:bottom w:val="none" w:sz="0" w:space="0" w:color="auto"/>
        <w:right w:val="none" w:sz="0" w:space="0" w:color="auto"/>
      </w:divBdr>
      <w:divsChild>
        <w:div w:id="31073961">
          <w:marLeft w:val="547"/>
          <w:marRight w:val="0"/>
          <w:marTop w:val="154"/>
          <w:marBottom w:val="0"/>
          <w:divBdr>
            <w:top w:val="none" w:sz="0" w:space="0" w:color="auto"/>
            <w:left w:val="none" w:sz="0" w:space="0" w:color="auto"/>
            <w:bottom w:val="none" w:sz="0" w:space="0" w:color="auto"/>
            <w:right w:val="none" w:sz="0" w:space="0" w:color="auto"/>
          </w:divBdr>
        </w:div>
      </w:divsChild>
    </w:div>
    <w:div w:id="31073976">
      <w:marLeft w:val="0"/>
      <w:marRight w:val="0"/>
      <w:marTop w:val="0"/>
      <w:marBottom w:val="0"/>
      <w:divBdr>
        <w:top w:val="none" w:sz="0" w:space="0" w:color="auto"/>
        <w:left w:val="none" w:sz="0" w:space="0" w:color="auto"/>
        <w:bottom w:val="none" w:sz="0" w:space="0" w:color="auto"/>
        <w:right w:val="none" w:sz="0" w:space="0" w:color="auto"/>
      </w:divBdr>
      <w:divsChild>
        <w:div w:id="31073949">
          <w:marLeft w:val="1800"/>
          <w:marRight w:val="0"/>
          <w:marTop w:val="115"/>
          <w:marBottom w:val="0"/>
          <w:divBdr>
            <w:top w:val="none" w:sz="0" w:space="0" w:color="auto"/>
            <w:left w:val="none" w:sz="0" w:space="0" w:color="auto"/>
            <w:bottom w:val="none" w:sz="0" w:space="0" w:color="auto"/>
            <w:right w:val="none" w:sz="0" w:space="0" w:color="auto"/>
          </w:divBdr>
        </w:div>
        <w:div w:id="31074023">
          <w:marLeft w:val="1800"/>
          <w:marRight w:val="0"/>
          <w:marTop w:val="115"/>
          <w:marBottom w:val="0"/>
          <w:divBdr>
            <w:top w:val="none" w:sz="0" w:space="0" w:color="auto"/>
            <w:left w:val="none" w:sz="0" w:space="0" w:color="auto"/>
            <w:bottom w:val="none" w:sz="0" w:space="0" w:color="auto"/>
            <w:right w:val="none" w:sz="0" w:space="0" w:color="auto"/>
          </w:divBdr>
        </w:div>
        <w:div w:id="31074040">
          <w:marLeft w:val="1166"/>
          <w:marRight w:val="0"/>
          <w:marTop w:val="134"/>
          <w:marBottom w:val="0"/>
          <w:divBdr>
            <w:top w:val="none" w:sz="0" w:space="0" w:color="auto"/>
            <w:left w:val="none" w:sz="0" w:space="0" w:color="auto"/>
            <w:bottom w:val="none" w:sz="0" w:space="0" w:color="auto"/>
            <w:right w:val="none" w:sz="0" w:space="0" w:color="auto"/>
          </w:divBdr>
        </w:div>
      </w:divsChild>
    </w:div>
    <w:div w:id="31073978">
      <w:marLeft w:val="0"/>
      <w:marRight w:val="0"/>
      <w:marTop w:val="0"/>
      <w:marBottom w:val="0"/>
      <w:divBdr>
        <w:top w:val="none" w:sz="0" w:space="0" w:color="auto"/>
        <w:left w:val="none" w:sz="0" w:space="0" w:color="auto"/>
        <w:bottom w:val="none" w:sz="0" w:space="0" w:color="auto"/>
        <w:right w:val="none" w:sz="0" w:space="0" w:color="auto"/>
      </w:divBdr>
      <w:divsChild>
        <w:div w:id="31074011">
          <w:marLeft w:val="0"/>
          <w:marRight w:val="0"/>
          <w:marTop w:val="0"/>
          <w:marBottom w:val="0"/>
          <w:divBdr>
            <w:top w:val="none" w:sz="0" w:space="0" w:color="auto"/>
            <w:left w:val="none" w:sz="0" w:space="0" w:color="auto"/>
            <w:bottom w:val="none" w:sz="0" w:space="0" w:color="auto"/>
            <w:right w:val="none" w:sz="0" w:space="0" w:color="auto"/>
          </w:divBdr>
          <w:divsChild>
            <w:div w:id="31074019">
              <w:marLeft w:val="0"/>
              <w:marRight w:val="0"/>
              <w:marTop w:val="0"/>
              <w:marBottom w:val="0"/>
              <w:divBdr>
                <w:top w:val="none" w:sz="0" w:space="0" w:color="auto"/>
                <w:left w:val="none" w:sz="0" w:space="0" w:color="auto"/>
                <w:bottom w:val="none" w:sz="0" w:space="0" w:color="auto"/>
                <w:right w:val="none" w:sz="0" w:space="0" w:color="auto"/>
              </w:divBdr>
              <w:divsChild>
                <w:div w:id="31074016">
                  <w:marLeft w:val="272"/>
                  <w:marRight w:val="-14"/>
                  <w:marTop w:val="0"/>
                  <w:marBottom w:val="0"/>
                  <w:divBdr>
                    <w:top w:val="single" w:sz="6" w:space="10" w:color="E4E4E4"/>
                    <w:left w:val="single" w:sz="6" w:space="10" w:color="E4E4E4"/>
                    <w:bottom w:val="single" w:sz="6" w:space="10" w:color="E4E4E4"/>
                    <w:right w:val="single" w:sz="6" w:space="10" w:color="E4E4E4"/>
                  </w:divBdr>
                  <w:divsChild>
                    <w:div w:id="31073959">
                      <w:marLeft w:val="-217"/>
                      <w:marRight w:val="-217"/>
                      <w:marTop w:val="0"/>
                      <w:marBottom w:val="0"/>
                      <w:divBdr>
                        <w:top w:val="none" w:sz="0" w:space="0" w:color="auto"/>
                        <w:left w:val="none" w:sz="0" w:space="0" w:color="auto"/>
                        <w:bottom w:val="none" w:sz="0" w:space="0" w:color="auto"/>
                        <w:right w:val="none" w:sz="0" w:space="0" w:color="auto"/>
                      </w:divBdr>
                      <w:divsChild>
                        <w:div w:id="31073960">
                          <w:marLeft w:val="0"/>
                          <w:marRight w:val="-14"/>
                          <w:marTop w:val="0"/>
                          <w:marBottom w:val="0"/>
                          <w:divBdr>
                            <w:top w:val="single" w:sz="6" w:space="10" w:color="E4E4E4"/>
                            <w:left w:val="single" w:sz="6" w:space="10" w:color="E4E4E4"/>
                            <w:bottom w:val="single" w:sz="6" w:space="10" w:color="E4E4E4"/>
                            <w:right w:val="single" w:sz="6" w:space="10" w:color="E4E4E4"/>
                          </w:divBdr>
                        </w:div>
                      </w:divsChild>
                    </w:div>
                  </w:divsChild>
                </w:div>
              </w:divsChild>
            </w:div>
          </w:divsChild>
        </w:div>
      </w:divsChild>
    </w:div>
    <w:div w:id="31073979">
      <w:marLeft w:val="0"/>
      <w:marRight w:val="0"/>
      <w:marTop w:val="0"/>
      <w:marBottom w:val="0"/>
      <w:divBdr>
        <w:top w:val="none" w:sz="0" w:space="0" w:color="auto"/>
        <w:left w:val="none" w:sz="0" w:space="0" w:color="auto"/>
        <w:bottom w:val="none" w:sz="0" w:space="0" w:color="auto"/>
        <w:right w:val="none" w:sz="0" w:space="0" w:color="auto"/>
      </w:divBdr>
      <w:divsChild>
        <w:div w:id="31074057">
          <w:marLeft w:val="547"/>
          <w:marRight w:val="0"/>
          <w:marTop w:val="154"/>
          <w:marBottom w:val="0"/>
          <w:divBdr>
            <w:top w:val="none" w:sz="0" w:space="0" w:color="auto"/>
            <w:left w:val="none" w:sz="0" w:space="0" w:color="auto"/>
            <w:bottom w:val="none" w:sz="0" w:space="0" w:color="auto"/>
            <w:right w:val="none" w:sz="0" w:space="0" w:color="auto"/>
          </w:divBdr>
        </w:div>
      </w:divsChild>
    </w:div>
    <w:div w:id="31073980">
      <w:marLeft w:val="0"/>
      <w:marRight w:val="0"/>
      <w:marTop w:val="0"/>
      <w:marBottom w:val="0"/>
      <w:divBdr>
        <w:top w:val="none" w:sz="0" w:space="0" w:color="auto"/>
        <w:left w:val="none" w:sz="0" w:space="0" w:color="auto"/>
        <w:bottom w:val="none" w:sz="0" w:space="0" w:color="auto"/>
        <w:right w:val="none" w:sz="0" w:space="0" w:color="auto"/>
      </w:divBdr>
      <w:divsChild>
        <w:div w:id="31073992">
          <w:marLeft w:val="547"/>
          <w:marRight w:val="0"/>
          <w:marTop w:val="154"/>
          <w:marBottom w:val="0"/>
          <w:divBdr>
            <w:top w:val="none" w:sz="0" w:space="0" w:color="auto"/>
            <w:left w:val="none" w:sz="0" w:space="0" w:color="auto"/>
            <w:bottom w:val="none" w:sz="0" w:space="0" w:color="auto"/>
            <w:right w:val="none" w:sz="0" w:space="0" w:color="auto"/>
          </w:divBdr>
        </w:div>
        <w:div w:id="31074021">
          <w:marLeft w:val="547"/>
          <w:marRight w:val="0"/>
          <w:marTop w:val="154"/>
          <w:marBottom w:val="0"/>
          <w:divBdr>
            <w:top w:val="none" w:sz="0" w:space="0" w:color="auto"/>
            <w:left w:val="none" w:sz="0" w:space="0" w:color="auto"/>
            <w:bottom w:val="none" w:sz="0" w:space="0" w:color="auto"/>
            <w:right w:val="none" w:sz="0" w:space="0" w:color="auto"/>
          </w:divBdr>
        </w:div>
      </w:divsChild>
    </w:div>
    <w:div w:id="31073981">
      <w:marLeft w:val="0"/>
      <w:marRight w:val="0"/>
      <w:marTop w:val="0"/>
      <w:marBottom w:val="0"/>
      <w:divBdr>
        <w:top w:val="none" w:sz="0" w:space="0" w:color="auto"/>
        <w:left w:val="none" w:sz="0" w:space="0" w:color="auto"/>
        <w:bottom w:val="none" w:sz="0" w:space="0" w:color="auto"/>
        <w:right w:val="none" w:sz="0" w:space="0" w:color="auto"/>
      </w:divBdr>
      <w:divsChild>
        <w:div w:id="31074034">
          <w:marLeft w:val="547"/>
          <w:marRight w:val="0"/>
          <w:marTop w:val="154"/>
          <w:marBottom w:val="0"/>
          <w:divBdr>
            <w:top w:val="none" w:sz="0" w:space="0" w:color="auto"/>
            <w:left w:val="none" w:sz="0" w:space="0" w:color="auto"/>
            <w:bottom w:val="none" w:sz="0" w:space="0" w:color="auto"/>
            <w:right w:val="none" w:sz="0" w:space="0" w:color="auto"/>
          </w:divBdr>
        </w:div>
      </w:divsChild>
    </w:div>
    <w:div w:id="31073983">
      <w:marLeft w:val="0"/>
      <w:marRight w:val="0"/>
      <w:marTop w:val="0"/>
      <w:marBottom w:val="0"/>
      <w:divBdr>
        <w:top w:val="none" w:sz="0" w:space="0" w:color="auto"/>
        <w:left w:val="none" w:sz="0" w:space="0" w:color="auto"/>
        <w:bottom w:val="none" w:sz="0" w:space="0" w:color="auto"/>
        <w:right w:val="none" w:sz="0" w:space="0" w:color="auto"/>
      </w:divBdr>
      <w:divsChild>
        <w:div w:id="31074062">
          <w:marLeft w:val="547"/>
          <w:marRight w:val="0"/>
          <w:marTop w:val="154"/>
          <w:marBottom w:val="0"/>
          <w:divBdr>
            <w:top w:val="none" w:sz="0" w:space="0" w:color="auto"/>
            <w:left w:val="none" w:sz="0" w:space="0" w:color="auto"/>
            <w:bottom w:val="none" w:sz="0" w:space="0" w:color="auto"/>
            <w:right w:val="none" w:sz="0" w:space="0" w:color="auto"/>
          </w:divBdr>
        </w:div>
      </w:divsChild>
    </w:div>
    <w:div w:id="31073986">
      <w:marLeft w:val="0"/>
      <w:marRight w:val="0"/>
      <w:marTop w:val="0"/>
      <w:marBottom w:val="0"/>
      <w:divBdr>
        <w:top w:val="none" w:sz="0" w:space="0" w:color="auto"/>
        <w:left w:val="none" w:sz="0" w:space="0" w:color="auto"/>
        <w:bottom w:val="none" w:sz="0" w:space="0" w:color="auto"/>
        <w:right w:val="none" w:sz="0" w:space="0" w:color="auto"/>
      </w:divBdr>
      <w:divsChild>
        <w:div w:id="31073964">
          <w:marLeft w:val="547"/>
          <w:marRight w:val="0"/>
          <w:marTop w:val="130"/>
          <w:marBottom w:val="0"/>
          <w:divBdr>
            <w:top w:val="none" w:sz="0" w:space="0" w:color="auto"/>
            <w:left w:val="none" w:sz="0" w:space="0" w:color="auto"/>
            <w:bottom w:val="none" w:sz="0" w:space="0" w:color="auto"/>
            <w:right w:val="none" w:sz="0" w:space="0" w:color="auto"/>
          </w:divBdr>
        </w:div>
      </w:divsChild>
    </w:div>
    <w:div w:id="31073987">
      <w:marLeft w:val="0"/>
      <w:marRight w:val="0"/>
      <w:marTop w:val="0"/>
      <w:marBottom w:val="0"/>
      <w:divBdr>
        <w:top w:val="none" w:sz="0" w:space="0" w:color="auto"/>
        <w:left w:val="none" w:sz="0" w:space="0" w:color="auto"/>
        <w:bottom w:val="none" w:sz="0" w:space="0" w:color="auto"/>
        <w:right w:val="none" w:sz="0" w:space="0" w:color="auto"/>
      </w:divBdr>
      <w:divsChild>
        <w:div w:id="31074009">
          <w:marLeft w:val="547"/>
          <w:marRight w:val="0"/>
          <w:marTop w:val="154"/>
          <w:marBottom w:val="0"/>
          <w:divBdr>
            <w:top w:val="none" w:sz="0" w:space="0" w:color="auto"/>
            <w:left w:val="none" w:sz="0" w:space="0" w:color="auto"/>
            <w:bottom w:val="none" w:sz="0" w:space="0" w:color="auto"/>
            <w:right w:val="none" w:sz="0" w:space="0" w:color="auto"/>
          </w:divBdr>
        </w:div>
      </w:divsChild>
    </w:div>
    <w:div w:id="31073990">
      <w:marLeft w:val="0"/>
      <w:marRight w:val="0"/>
      <w:marTop w:val="0"/>
      <w:marBottom w:val="0"/>
      <w:divBdr>
        <w:top w:val="none" w:sz="0" w:space="0" w:color="auto"/>
        <w:left w:val="none" w:sz="0" w:space="0" w:color="auto"/>
        <w:bottom w:val="none" w:sz="0" w:space="0" w:color="auto"/>
        <w:right w:val="none" w:sz="0" w:space="0" w:color="auto"/>
      </w:divBdr>
      <w:divsChild>
        <w:div w:id="31074037">
          <w:marLeft w:val="547"/>
          <w:marRight w:val="0"/>
          <w:marTop w:val="154"/>
          <w:marBottom w:val="0"/>
          <w:divBdr>
            <w:top w:val="none" w:sz="0" w:space="0" w:color="auto"/>
            <w:left w:val="none" w:sz="0" w:space="0" w:color="auto"/>
            <w:bottom w:val="none" w:sz="0" w:space="0" w:color="auto"/>
            <w:right w:val="none" w:sz="0" w:space="0" w:color="auto"/>
          </w:divBdr>
        </w:div>
        <w:div w:id="31074054">
          <w:marLeft w:val="547"/>
          <w:marRight w:val="0"/>
          <w:marTop w:val="154"/>
          <w:marBottom w:val="0"/>
          <w:divBdr>
            <w:top w:val="none" w:sz="0" w:space="0" w:color="auto"/>
            <w:left w:val="none" w:sz="0" w:space="0" w:color="auto"/>
            <w:bottom w:val="none" w:sz="0" w:space="0" w:color="auto"/>
            <w:right w:val="none" w:sz="0" w:space="0" w:color="auto"/>
          </w:divBdr>
        </w:div>
      </w:divsChild>
    </w:div>
    <w:div w:id="31073993">
      <w:marLeft w:val="0"/>
      <w:marRight w:val="0"/>
      <w:marTop w:val="0"/>
      <w:marBottom w:val="0"/>
      <w:divBdr>
        <w:top w:val="none" w:sz="0" w:space="0" w:color="auto"/>
        <w:left w:val="none" w:sz="0" w:space="0" w:color="auto"/>
        <w:bottom w:val="none" w:sz="0" w:space="0" w:color="auto"/>
        <w:right w:val="none" w:sz="0" w:space="0" w:color="auto"/>
      </w:divBdr>
      <w:divsChild>
        <w:div w:id="31074029">
          <w:marLeft w:val="547"/>
          <w:marRight w:val="0"/>
          <w:marTop w:val="154"/>
          <w:marBottom w:val="0"/>
          <w:divBdr>
            <w:top w:val="none" w:sz="0" w:space="0" w:color="auto"/>
            <w:left w:val="none" w:sz="0" w:space="0" w:color="auto"/>
            <w:bottom w:val="none" w:sz="0" w:space="0" w:color="auto"/>
            <w:right w:val="none" w:sz="0" w:space="0" w:color="auto"/>
          </w:divBdr>
        </w:div>
      </w:divsChild>
    </w:div>
    <w:div w:id="31073995">
      <w:marLeft w:val="0"/>
      <w:marRight w:val="0"/>
      <w:marTop w:val="0"/>
      <w:marBottom w:val="0"/>
      <w:divBdr>
        <w:top w:val="none" w:sz="0" w:space="0" w:color="auto"/>
        <w:left w:val="none" w:sz="0" w:space="0" w:color="auto"/>
        <w:bottom w:val="none" w:sz="0" w:space="0" w:color="auto"/>
        <w:right w:val="none" w:sz="0" w:space="0" w:color="auto"/>
      </w:divBdr>
      <w:divsChild>
        <w:div w:id="31073968">
          <w:marLeft w:val="547"/>
          <w:marRight w:val="0"/>
          <w:marTop w:val="154"/>
          <w:marBottom w:val="0"/>
          <w:divBdr>
            <w:top w:val="none" w:sz="0" w:space="0" w:color="auto"/>
            <w:left w:val="none" w:sz="0" w:space="0" w:color="auto"/>
            <w:bottom w:val="none" w:sz="0" w:space="0" w:color="auto"/>
            <w:right w:val="none" w:sz="0" w:space="0" w:color="auto"/>
          </w:divBdr>
        </w:div>
        <w:div w:id="31073985">
          <w:marLeft w:val="547"/>
          <w:marRight w:val="0"/>
          <w:marTop w:val="154"/>
          <w:marBottom w:val="0"/>
          <w:divBdr>
            <w:top w:val="none" w:sz="0" w:space="0" w:color="auto"/>
            <w:left w:val="none" w:sz="0" w:space="0" w:color="auto"/>
            <w:bottom w:val="none" w:sz="0" w:space="0" w:color="auto"/>
            <w:right w:val="none" w:sz="0" w:space="0" w:color="auto"/>
          </w:divBdr>
        </w:div>
        <w:div w:id="31074000">
          <w:marLeft w:val="547"/>
          <w:marRight w:val="0"/>
          <w:marTop w:val="154"/>
          <w:marBottom w:val="0"/>
          <w:divBdr>
            <w:top w:val="none" w:sz="0" w:space="0" w:color="auto"/>
            <w:left w:val="none" w:sz="0" w:space="0" w:color="auto"/>
            <w:bottom w:val="none" w:sz="0" w:space="0" w:color="auto"/>
            <w:right w:val="none" w:sz="0" w:space="0" w:color="auto"/>
          </w:divBdr>
        </w:div>
        <w:div w:id="31074027">
          <w:marLeft w:val="547"/>
          <w:marRight w:val="0"/>
          <w:marTop w:val="154"/>
          <w:marBottom w:val="0"/>
          <w:divBdr>
            <w:top w:val="none" w:sz="0" w:space="0" w:color="auto"/>
            <w:left w:val="none" w:sz="0" w:space="0" w:color="auto"/>
            <w:bottom w:val="none" w:sz="0" w:space="0" w:color="auto"/>
            <w:right w:val="none" w:sz="0" w:space="0" w:color="auto"/>
          </w:divBdr>
        </w:div>
      </w:divsChild>
    </w:div>
    <w:div w:id="31073997">
      <w:marLeft w:val="0"/>
      <w:marRight w:val="0"/>
      <w:marTop w:val="0"/>
      <w:marBottom w:val="0"/>
      <w:divBdr>
        <w:top w:val="none" w:sz="0" w:space="0" w:color="auto"/>
        <w:left w:val="none" w:sz="0" w:space="0" w:color="auto"/>
        <w:bottom w:val="none" w:sz="0" w:space="0" w:color="auto"/>
        <w:right w:val="none" w:sz="0" w:space="0" w:color="auto"/>
      </w:divBdr>
      <w:divsChild>
        <w:div w:id="31073957">
          <w:marLeft w:val="547"/>
          <w:marRight w:val="0"/>
          <w:marTop w:val="130"/>
          <w:marBottom w:val="0"/>
          <w:divBdr>
            <w:top w:val="none" w:sz="0" w:space="0" w:color="auto"/>
            <w:left w:val="none" w:sz="0" w:space="0" w:color="auto"/>
            <w:bottom w:val="none" w:sz="0" w:space="0" w:color="auto"/>
            <w:right w:val="none" w:sz="0" w:space="0" w:color="auto"/>
          </w:divBdr>
        </w:div>
      </w:divsChild>
    </w:div>
    <w:div w:id="31074003">
      <w:marLeft w:val="0"/>
      <w:marRight w:val="0"/>
      <w:marTop w:val="0"/>
      <w:marBottom w:val="0"/>
      <w:divBdr>
        <w:top w:val="none" w:sz="0" w:space="0" w:color="auto"/>
        <w:left w:val="none" w:sz="0" w:space="0" w:color="auto"/>
        <w:bottom w:val="none" w:sz="0" w:space="0" w:color="auto"/>
        <w:right w:val="none" w:sz="0" w:space="0" w:color="auto"/>
      </w:divBdr>
      <w:divsChild>
        <w:div w:id="31073947">
          <w:marLeft w:val="547"/>
          <w:marRight w:val="0"/>
          <w:marTop w:val="154"/>
          <w:marBottom w:val="0"/>
          <w:divBdr>
            <w:top w:val="none" w:sz="0" w:space="0" w:color="auto"/>
            <w:left w:val="none" w:sz="0" w:space="0" w:color="auto"/>
            <w:bottom w:val="none" w:sz="0" w:space="0" w:color="auto"/>
            <w:right w:val="none" w:sz="0" w:space="0" w:color="auto"/>
          </w:divBdr>
        </w:div>
      </w:divsChild>
    </w:div>
    <w:div w:id="31074006">
      <w:marLeft w:val="0"/>
      <w:marRight w:val="0"/>
      <w:marTop w:val="0"/>
      <w:marBottom w:val="0"/>
      <w:divBdr>
        <w:top w:val="none" w:sz="0" w:space="0" w:color="auto"/>
        <w:left w:val="none" w:sz="0" w:space="0" w:color="auto"/>
        <w:bottom w:val="none" w:sz="0" w:space="0" w:color="auto"/>
        <w:right w:val="none" w:sz="0" w:space="0" w:color="auto"/>
      </w:divBdr>
      <w:divsChild>
        <w:div w:id="31074031">
          <w:marLeft w:val="547"/>
          <w:marRight w:val="0"/>
          <w:marTop w:val="154"/>
          <w:marBottom w:val="0"/>
          <w:divBdr>
            <w:top w:val="none" w:sz="0" w:space="0" w:color="auto"/>
            <w:left w:val="none" w:sz="0" w:space="0" w:color="auto"/>
            <w:bottom w:val="none" w:sz="0" w:space="0" w:color="auto"/>
            <w:right w:val="none" w:sz="0" w:space="0" w:color="auto"/>
          </w:divBdr>
        </w:div>
      </w:divsChild>
    </w:div>
    <w:div w:id="31074007">
      <w:marLeft w:val="0"/>
      <w:marRight w:val="0"/>
      <w:marTop w:val="0"/>
      <w:marBottom w:val="0"/>
      <w:divBdr>
        <w:top w:val="none" w:sz="0" w:space="0" w:color="auto"/>
        <w:left w:val="none" w:sz="0" w:space="0" w:color="auto"/>
        <w:bottom w:val="none" w:sz="0" w:space="0" w:color="auto"/>
        <w:right w:val="none" w:sz="0" w:space="0" w:color="auto"/>
      </w:divBdr>
      <w:divsChild>
        <w:div w:id="31074052">
          <w:marLeft w:val="547"/>
          <w:marRight w:val="0"/>
          <w:marTop w:val="154"/>
          <w:marBottom w:val="0"/>
          <w:divBdr>
            <w:top w:val="none" w:sz="0" w:space="0" w:color="auto"/>
            <w:left w:val="none" w:sz="0" w:space="0" w:color="auto"/>
            <w:bottom w:val="none" w:sz="0" w:space="0" w:color="auto"/>
            <w:right w:val="none" w:sz="0" w:space="0" w:color="auto"/>
          </w:divBdr>
        </w:div>
      </w:divsChild>
    </w:div>
    <w:div w:id="31074008">
      <w:marLeft w:val="0"/>
      <w:marRight w:val="0"/>
      <w:marTop w:val="0"/>
      <w:marBottom w:val="0"/>
      <w:divBdr>
        <w:top w:val="none" w:sz="0" w:space="0" w:color="auto"/>
        <w:left w:val="none" w:sz="0" w:space="0" w:color="auto"/>
        <w:bottom w:val="none" w:sz="0" w:space="0" w:color="auto"/>
        <w:right w:val="none" w:sz="0" w:space="0" w:color="auto"/>
      </w:divBdr>
      <w:divsChild>
        <w:div w:id="31073973">
          <w:marLeft w:val="547"/>
          <w:marRight w:val="0"/>
          <w:marTop w:val="154"/>
          <w:marBottom w:val="0"/>
          <w:divBdr>
            <w:top w:val="none" w:sz="0" w:space="0" w:color="auto"/>
            <w:left w:val="none" w:sz="0" w:space="0" w:color="auto"/>
            <w:bottom w:val="none" w:sz="0" w:space="0" w:color="auto"/>
            <w:right w:val="none" w:sz="0" w:space="0" w:color="auto"/>
          </w:divBdr>
        </w:div>
      </w:divsChild>
    </w:div>
    <w:div w:id="31074010">
      <w:marLeft w:val="0"/>
      <w:marRight w:val="0"/>
      <w:marTop w:val="0"/>
      <w:marBottom w:val="0"/>
      <w:divBdr>
        <w:top w:val="none" w:sz="0" w:space="0" w:color="auto"/>
        <w:left w:val="none" w:sz="0" w:space="0" w:color="auto"/>
        <w:bottom w:val="none" w:sz="0" w:space="0" w:color="auto"/>
        <w:right w:val="none" w:sz="0" w:space="0" w:color="auto"/>
      </w:divBdr>
      <w:divsChild>
        <w:div w:id="31073974">
          <w:marLeft w:val="547"/>
          <w:marRight w:val="0"/>
          <w:marTop w:val="154"/>
          <w:marBottom w:val="0"/>
          <w:divBdr>
            <w:top w:val="none" w:sz="0" w:space="0" w:color="auto"/>
            <w:left w:val="none" w:sz="0" w:space="0" w:color="auto"/>
            <w:bottom w:val="none" w:sz="0" w:space="0" w:color="auto"/>
            <w:right w:val="none" w:sz="0" w:space="0" w:color="auto"/>
          </w:divBdr>
        </w:div>
        <w:div w:id="31074017">
          <w:marLeft w:val="547"/>
          <w:marRight w:val="0"/>
          <w:marTop w:val="154"/>
          <w:marBottom w:val="0"/>
          <w:divBdr>
            <w:top w:val="none" w:sz="0" w:space="0" w:color="auto"/>
            <w:left w:val="none" w:sz="0" w:space="0" w:color="auto"/>
            <w:bottom w:val="none" w:sz="0" w:space="0" w:color="auto"/>
            <w:right w:val="none" w:sz="0" w:space="0" w:color="auto"/>
          </w:divBdr>
        </w:div>
      </w:divsChild>
    </w:div>
    <w:div w:id="31074012">
      <w:marLeft w:val="0"/>
      <w:marRight w:val="0"/>
      <w:marTop w:val="0"/>
      <w:marBottom w:val="0"/>
      <w:divBdr>
        <w:top w:val="none" w:sz="0" w:space="0" w:color="auto"/>
        <w:left w:val="none" w:sz="0" w:space="0" w:color="auto"/>
        <w:bottom w:val="none" w:sz="0" w:space="0" w:color="auto"/>
        <w:right w:val="none" w:sz="0" w:space="0" w:color="auto"/>
      </w:divBdr>
      <w:divsChild>
        <w:div w:id="31074039">
          <w:marLeft w:val="0"/>
          <w:marRight w:val="0"/>
          <w:marTop w:val="225"/>
          <w:marBottom w:val="0"/>
          <w:divBdr>
            <w:top w:val="none" w:sz="0" w:space="0" w:color="auto"/>
            <w:left w:val="none" w:sz="0" w:space="0" w:color="auto"/>
            <w:bottom w:val="none" w:sz="0" w:space="0" w:color="auto"/>
            <w:right w:val="none" w:sz="0" w:space="0" w:color="auto"/>
          </w:divBdr>
          <w:divsChild>
            <w:div w:id="31074033">
              <w:marLeft w:val="0"/>
              <w:marRight w:val="0"/>
              <w:marTop w:val="0"/>
              <w:marBottom w:val="0"/>
              <w:divBdr>
                <w:top w:val="none" w:sz="0" w:space="0" w:color="auto"/>
                <w:left w:val="none" w:sz="0" w:space="0" w:color="auto"/>
                <w:bottom w:val="none" w:sz="0" w:space="0" w:color="auto"/>
                <w:right w:val="none" w:sz="0" w:space="0" w:color="auto"/>
              </w:divBdr>
              <w:divsChild>
                <w:div w:id="31073951">
                  <w:marLeft w:val="0"/>
                  <w:marRight w:val="0"/>
                  <w:marTop w:val="0"/>
                  <w:marBottom w:val="0"/>
                  <w:divBdr>
                    <w:top w:val="none" w:sz="0" w:space="0" w:color="auto"/>
                    <w:left w:val="none" w:sz="0" w:space="0" w:color="auto"/>
                    <w:bottom w:val="none" w:sz="0" w:space="0" w:color="auto"/>
                    <w:right w:val="none" w:sz="0" w:space="0" w:color="auto"/>
                  </w:divBdr>
                  <w:divsChild>
                    <w:div w:id="31073972">
                      <w:marLeft w:val="0"/>
                      <w:marRight w:val="0"/>
                      <w:marTop w:val="0"/>
                      <w:marBottom w:val="300"/>
                      <w:divBdr>
                        <w:top w:val="none" w:sz="0" w:space="0" w:color="auto"/>
                        <w:left w:val="none" w:sz="0" w:space="0" w:color="auto"/>
                        <w:bottom w:val="none" w:sz="0" w:space="0" w:color="auto"/>
                        <w:right w:val="none" w:sz="0" w:space="0" w:color="auto"/>
                      </w:divBdr>
                      <w:divsChild>
                        <w:div w:id="31074018">
                          <w:marLeft w:val="0"/>
                          <w:marRight w:val="0"/>
                          <w:marTop w:val="0"/>
                          <w:marBottom w:val="0"/>
                          <w:divBdr>
                            <w:top w:val="none" w:sz="0" w:space="0" w:color="auto"/>
                            <w:left w:val="none" w:sz="0" w:space="0" w:color="auto"/>
                            <w:bottom w:val="none" w:sz="0" w:space="0" w:color="auto"/>
                            <w:right w:val="none" w:sz="0" w:space="0" w:color="auto"/>
                          </w:divBdr>
                          <w:divsChild>
                            <w:div w:id="310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4022">
      <w:marLeft w:val="0"/>
      <w:marRight w:val="0"/>
      <w:marTop w:val="0"/>
      <w:marBottom w:val="0"/>
      <w:divBdr>
        <w:top w:val="none" w:sz="0" w:space="0" w:color="auto"/>
        <w:left w:val="none" w:sz="0" w:space="0" w:color="auto"/>
        <w:bottom w:val="none" w:sz="0" w:space="0" w:color="auto"/>
        <w:right w:val="none" w:sz="0" w:space="0" w:color="auto"/>
      </w:divBdr>
      <w:divsChild>
        <w:div w:id="31073977">
          <w:marLeft w:val="547"/>
          <w:marRight w:val="0"/>
          <w:marTop w:val="154"/>
          <w:marBottom w:val="0"/>
          <w:divBdr>
            <w:top w:val="none" w:sz="0" w:space="0" w:color="auto"/>
            <w:left w:val="none" w:sz="0" w:space="0" w:color="auto"/>
            <w:bottom w:val="none" w:sz="0" w:space="0" w:color="auto"/>
            <w:right w:val="none" w:sz="0" w:space="0" w:color="auto"/>
          </w:divBdr>
        </w:div>
        <w:div w:id="31073991">
          <w:marLeft w:val="547"/>
          <w:marRight w:val="0"/>
          <w:marTop w:val="154"/>
          <w:marBottom w:val="0"/>
          <w:divBdr>
            <w:top w:val="none" w:sz="0" w:space="0" w:color="auto"/>
            <w:left w:val="none" w:sz="0" w:space="0" w:color="auto"/>
            <w:bottom w:val="none" w:sz="0" w:space="0" w:color="auto"/>
            <w:right w:val="none" w:sz="0" w:space="0" w:color="auto"/>
          </w:divBdr>
        </w:div>
        <w:div w:id="31074013">
          <w:marLeft w:val="547"/>
          <w:marRight w:val="0"/>
          <w:marTop w:val="154"/>
          <w:marBottom w:val="0"/>
          <w:divBdr>
            <w:top w:val="none" w:sz="0" w:space="0" w:color="auto"/>
            <w:left w:val="none" w:sz="0" w:space="0" w:color="auto"/>
            <w:bottom w:val="none" w:sz="0" w:space="0" w:color="auto"/>
            <w:right w:val="none" w:sz="0" w:space="0" w:color="auto"/>
          </w:divBdr>
        </w:div>
        <w:div w:id="31074024">
          <w:marLeft w:val="547"/>
          <w:marRight w:val="0"/>
          <w:marTop w:val="154"/>
          <w:marBottom w:val="0"/>
          <w:divBdr>
            <w:top w:val="none" w:sz="0" w:space="0" w:color="auto"/>
            <w:left w:val="none" w:sz="0" w:space="0" w:color="auto"/>
            <w:bottom w:val="none" w:sz="0" w:space="0" w:color="auto"/>
            <w:right w:val="none" w:sz="0" w:space="0" w:color="auto"/>
          </w:divBdr>
        </w:div>
      </w:divsChild>
    </w:div>
    <w:div w:id="31074026">
      <w:marLeft w:val="0"/>
      <w:marRight w:val="0"/>
      <w:marTop w:val="0"/>
      <w:marBottom w:val="0"/>
      <w:divBdr>
        <w:top w:val="none" w:sz="0" w:space="0" w:color="auto"/>
        <w:left w:val="none" w:sz="0" w:space="0" w:color="auto"/>
        <w:bottom w:val="none" w:sz="0" w:space="0" w:color="auto"/>
        <w:right w:val="none" w:sz="0" w:space="0" w:color="auto"/>
      </w:divBdr>
      <w:divsChild>
        <w:div w:id="31074047">
          <w:marLeft w:val="547"/>
          <w:marRight w:val="0"/>
          <w:marTop w:val="154"/>
          <w:marBottom w:val="0"/>
          <w:divBdr>
            <w:top w:val="none" w:sz="0" w:space="0" w:color="auto"/>
            <w:left w:val="none" w:sz="0" w:space="0" w:color="auto"/>
            <w:bottom w:val="none" w:sz="0" w:space="0" w:color="auto"/>
            <w:right w:val="none" w:sz="0" w:space="0" w:color="auto"/>
          </w:divBdr>
        </w:div>
      </w:divsChild>
    </w:div>
    <w:div w:id="31074028">
      <w:marLeft w:val="0"/>
      <w:marRight w:val="0"/>
      <w:marTop w:val="0"/>
      <w:marBottom w:val="0"/>
      <w:divBdr>
        <w:top w:val="none" w:sz="0" w:space="0" w:color="auto"/>
        <w:left w:val="none" w:sz="0" w:space="0" w:color="auto"/>
        <w:bottom w:val="none" w:sz="0" w:space="0" w:color="auto"/>
        <w:right w:val="none" w:sz="0" w:space="0" w:color="auto"/>
      </w:divBdr>
      <w:divsChild>
        <w:div w:id="31074045">
          <w:marLeft w:val="0"/>
          <w:marRight w:val="0"/>
          <w:marTop w:val="0"/>
          <w:marBottom w:val="0"/>
          <w:divBdr>
            <w:top w:val="none" w:sz="0" w:space="0" w:color="auto"/>
            <w:left w:val="none" w:sz="0" w:space="0" w:color="auto"/>
            <w:bottom w:val="none" w:sz="0" w:space="0" w:color="auto"/>
            <w:right w:val="none" w:sz="0" w:space="0" w:color="auto"/>
          </w:divBdr>
          <w:divsChild>
            <w:div w:id="31074068">
              <w:marLeft w:val="0"/>
              <w:marRight w:val="0"/>
              <w:marTop w:val="0"/>
              <w:marBottom w:val="0"/>
              <w:divBdr>
                <w:top w:val="none" w:sz="0" w:space="0" w:color="auto"/>
                <w:left w:val="none" w:sz="0" w:space="0" w:color="auto"/>
                <w:bottom w:val="none" w:sz="0" w:space="0" w:color="auto"/>
                <w:right w:val="none" w:sz="0" w:space="0" w:color="auto"/>
              </w:divBdr>
              <w:divsChild>
                <w:div w:id="31073984">
                  <w:marLeft w:val="300"/>
                  <w:marRight w:val="-15"/>
                  <w:marTop w:val="0"/>
                  <w:marBottom w:val="0"/>
                  <w:divBdr>
                    <w:top w:val="single" w:sz="6" w:space="11" w:color="E4E4E4"/>
                    <w:left w:val="single" w:sz="6" w:space="11" w:color="E4E4E4"/>
                    <w:bottom w:val="single" w:sz="6" w:space="11" w:color="E4E4E4"/>
                    <w:right w:val="single" w:sz="6" w:space="11" w:color="E4E4E4"/>
                  </w:divBdr>
                  <w:divsChild>
                    <w:div w:id="31074053">
                      <w:marLeft w:val="-240"/>
                      <w:marRight w:val="-240"/>
                      <w:marTop w:val="0"/>
                      <w:marBottom w:val="0"/>
                      <w:divBdr>
                        <w:top w:val="none" w:sz="0" w:space="0" w:color="auto"/>
                        <w:left w:val="none" w:sz="0" w:space="0" w:color="auto"/>
                        <w:bottom w:val="none" w:sz="0" w:space="0" w:color="auto"/>
                        <w:right w:val="none" w:sz="0" w:space="0" w:color="auto"/>
                      </w:divBdr>
                      <w:divsChild>
                        <w:div w:id="31074014">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 w:id="31074035">
      <w:marLeft w:val="0"/>
      <w:marRight w:val="0"/>
      <w:marTop w:val="0"/>
      <w:marBottom w:val="0"/>
      <w:divBdr>
        <w:top w:val="none" w:sz="0" w:space="0" w:color="auto"/>
        <w:left w:val="none" w:sz="0" w:space="0" w:color="auto"/>
        <w:bottom w:val="none" w:sz="0" w:space="0" w:color="auto"/>
        <w:right w:val="none" w:sz="0" w:space="0" w:color="auto"/>
      </w:divBdr>
      <w:divsChild>
        <w:div w:id="31073996">
          <w:marLeft w:val="547"/>
          <w:marRight w:val="0"/>
          <w:marTop w:val="154"/>
          <w:marBottom w:val="0"/>
          <w:divBdr>
            <w:top w:val="none" w:sz="0" w:space="0" w:color="auto"/>
            <w:left w:val="none" w:sz="0" w:space="0" w:color="auto"/>
            <w:bottom w:val="none" w:sz="0" w:space="0" w:color="auto"/>
            <w:right w:val="none" w:sz="0" w:space="0" w:color="auto"/>
          </w:divBdr>
        </w:div>
        <w:div w:id="31074071">
          <w:marLeft w:val="547"/>
          <w:marRight w:val="0"/>
          <w:marTop w:val="154"/>
          <w:marBottom w:val="0"/>
          <w:divBdr>
            <w:top w:val="none" w:sz="0" w:space="0" w:color="auto"/>
            <w:left w:val="none" w:sz="0" w:space="0" w:color="auto"/>
            <w:bottom w:val="none" w:sz="0" w:space="0" w:color="auto"/>
            <w:right w:val="none" w:sz="0" w:space="0" w:color="auto"/>
          </w:divBdr>
        </w:div>
        <w:div w:id="31074072">
          <w:marLeft w:val="547"/>
          <w:marRight w:val="0"/>
          <w:marTop w:val="154"/>
          <w:marBottom w:val="0"/>
          <w:divBdr>
            <w:top w:val="none" w:sz="0" w:space="0" w:color="auto"/>
            <w:left w:val="none" w:sz="0" w:space="0" w:color="auto"/>
            <w:bottom w:val="none" w:sz="0" w:space="0" w:color="auto"/>
            <w:right w:val="none" w:sz="0" w:space="0" w:color="auto"/>
          </w:divBdr>
        </w:div>
      </w:divsChild>
    </w:div>
    <w:div w:id="31074036">
      <w:marLeft w:val="0"/>
      <w:marRight w:val="0"/>
      <w:marTop w:val="0"/>
      <w:marBottom w:val="0"/>
      <w:divBdr>
        <w:top w:val="none" w:sz="0" w:space="0" w:color="auto"/>
        <w:left w:val="none" w:sz="0" w:space="0" w:color="auto"/>
        <w:bottom w:val="none" w:sz="0" w:space="0" w:color="auto"/>
        <w:right w:val="none" w:sz="0" w:space="0" w:color="auto"/>
      </w:divBdr>
      <w:divsChild>
        <w:div w:id="31073954">
          <w:marLeft w:val="547"/>
          <w:marRight w:val="0"/>
          <w:marTop w:val="154"/>
          <w:marBottom w:val="0"/>
          <w:divBdr>
            <w:top w:val="none" w:sz="0" w:space="0" w:color="auto"/>
            <w:left w:val="none" w:sz="0" w:space="0" w:color="auto"/>
            <w:bottom w:val="none" w:sz="0" w:space="0" w:color="auto"/>
            <w:right w:val="none" w:sz="0" w:space="0" w:color="auto"/>
          </w:divBdr>
        </w:div>
        <w:div w:id="31074002">
          <w:marLeft w:val="547"/>
          <w:marRight w:val="0"/>
          <w:marTop w:val="154"/>
          <w:marBottom w:val="0"/>
          <w:divBdr>
            <w:top w:val="none" w:sz="0" w:space="0" w:color="auto"/>
            <w:left w:val="none" w:sz="0" w:space="0" w:color="auto"/>
            <w:bottom w:val="none" w:sz="0" w:space="0" w:color="auto"/>
            <w:right w:val="none" w:sz="0" w:space="0" w:color="auto"/>
          </w:divBdr>
        </w:div>
        <w:div w:id="31074050">
          <w:marLeft w:val="547"/>
          <w:marRight w:val="0"/>
          <w:marTop w:val="154"/>
          <w:marBottom w:val="0"/>
          <w:divBdr>
            <w:top w:val="none" w:sz="0" w:space="0" w:color="auto"/>
            <w:left w:val="none" w:sz="0" w:space="0" w:color="auto"/>
            <w:bottom w:val="none" w:sz="0" w:space="0" w:color="auto"/>
            <w:right w:val="none" w:sz="0" w:space="0" w:color="auto"/>
          </w:divBdr>
        </w:div>
      </w:divsChild>
    </w:div>
    <w:div w:id="31074038">
      <w:marLeft w:val="0"/>
      <w:marRight w:val="0"/>
      <w:marTop w:val="0"/>
      <w:marBottom w:val="0"/>
      <w:divBdr>
        <w:top w:val="none" w:sz="0" w:space="0" w:color="auto"/>
        <w:left w:val="none" w:sz="0" w:space="0" w:color="auto"/>
        <w:bottom w:val="none" w:sz="0" w:space="0" w:color="auto"/>
        <w:right w:val="none" w:sz="0" w:space="0" w:color="auto"/>
      </w:divBdr>
      <w:divsChild>
        <w:div w:id="31073952">
          <w:marLeft w:val="547"/>
          <w:marRight w:val="0"/>
          <w:marTop w:val="130"/>
          <w:marBottom w:val="0"/>
          <w:divBdr>
            <w:top w:val="none" w:sz="0" w:space="0" w:color="auto"/>
            <w:left w:val="none" w:sz="0" w:space="0" w:color="auto"/>
            <w:bottom w:val="none" w:sz="0" w:space="0" w:color="auto"/>
            <w:right w:val="none" w:sz="0" w:space="0" w:color="auto"/>
          </w:divBdr>
        </w:div>
        <w:div w:id="31073962">
          <w:marLeft w:val="547"/>
          <w:marRight w:val="0"/>
          <w:marTop w:val="130"/>
          <w:marBottom w:val="0"/>
          <w:divBdr>
            <w:top w:val="none" w:sz="0" w:space="0" w:color="auto"/>
            <w:left w:val="none" w:sz="0" w:space="0" w:color="auto"/>
            <w:bottom w:val="none" w:sz="0" w:space="0" w:color="auto"/>
            <w:right w:val="none" w:sz="0" w:space="0" w:color="auto"/>
          </w:divBdr>
        </w:div>
        <w:div w:id="31074005">
          <w:marLeft w:val="547"/>
          <w:marRight w:val="0"/>
          <w:marTop w:val="130"/>
          <w:marBottom w:val="0"/>
          <w:divBdr>
            <w:top w:val="none" w:sz="0" w:space="0" w:color="auto"/>
            <w:left w:val="none" w:sz="0" w:space="0" w:color="auto"/>
            <w:bottom w:val="none" w:sz="0" w:space="0" w:color="auto"/>
            <w:right w:val="none" w:sz="0" w:space="0" w:color="auto"/>
          </w:divBdr>
        </w:div>
        <w:div w:id="31074066">
          <w:marLeft w:val="547"/>
          <w:marRight w:val="0"/>
          <w:marTop w:val="130"/>
          <w:marBottom w:val="0"/>
          <w:divBdr>
            <w:top w:val="none" w:sz="0" w:space="0" w:color="auto"/>
            <w:left w:val="none" w:sz="0" w:space="0" w:color="auto"/>
            <w:bottom w:val="none" w:sz="0" w:space="0" w:color="auto"/>
            <w:right w:val="none" w:sz="0" w:space="0" w:color="auto"/>
          </w:divBdr>
        </w:div>
        <w:div w:id="31074067">
          <w:marLeft w:val="547"/>
          <w:marRight w:val="0"/>
          <w:marTop w:val="130"/>
          <w:marBottom w:val="0"/>
          <w:divBdr>
            <w:top w:val="none" w:sz="0" w:space="0" w:color="auto"/>
            <w:left w:val="none" w:sz="0" w:space="0" w:color="auto"/>
            <w:bottom w:val="none" w:sz="0" w:space="0" w:color="auto"/>
            <w:right w:val="none" w:sz="0" w:space="0" w:color="auto"/>
          </w:divBdr>
        </w:div>
      </w:divsChild>
    </w:div>
    <w:div w:id="31074044">
      <w:marLeft w:val="0"/>
      <w:marRight w:val="0"/>
      <w:marTop w:val="0"/>
      <w:marBottom w:val="0"/>
      <w:divBdr>
        <w:top w:val="none" w:sz="0" w:space="0" w:color="auto"/>
        <w:left w:val="none" w:sz="0" w:space="0" w:color="auto"/>
        <w:bottom w:val="none" w:sz="0" w:space="0" w:color="auto"/>
        <w:right w:val="none" w:sz="0" w:space="0" w:color="auto"/>
      </w:divBdr>
      <w:divsChild>
        <w:div w:id="31073998">
          <w:marLeft w:val="547"/>
          <w:marRight w:val="0"/>
          <w:marTop w:val="154"/>
          <w:marBottom w:val="0"/>
          <w:divBdr>
            <w:top w:val="none" w:sz="0" w:space="0" w:color="auto"/>
            <w:left w:val="none" w:sz="0" w:space="0" w:color="auto"/>
            <w:bottom w:val="none" w:sz="0" w:space="0" w:color="auto"/>
            <w:right w:val="none" w:sz="0" w:space="0" w:color="auto"/>
          </w:divBdr>
        </w:div>
      </w:divsChild>
    </w:div>
    <w:div w:id="31074049">
      <w:marLeft w:val="0"/>
      <w:marRight w:val="0"/>
      <w:marTop w:val="0"/>
      <w:marBottom w:val="0"/>
      <w:divBdr>
        <w:top w:val="none" w:sz="0" w:space="0" w:color="auto"/>
        <w:left w:val="none" w:sz="0" w:space="0" w:color="auto"/>
        <w:bottom w:val="none" w:sz="0" w:space="0" w:color="auto"/>
        <w:right w:val="none" w:sz="0" w:space="0" w:color="auto"/>
      </w:divBdr>
      <w:divsChild>
        <w:div w:id="31073988">
          <w:marLeft w:val="547"/>
          <w:marRight w:val="0"/>
          <w:marTop w:val="130"/>
          <w:marBottom w:val="0"/>
          <w:divBdr>
            <w:top w:val="none" w:sz="0" w:space="0" w:color="auto"/>
            <w:left w:val="none" w:sz="0" w:space="0" w:color="auto"/>
            <w:bottom w:val="none" w:sz="0" w:space="0" w:color="auto"/>
            <w:right w:val="none" w:sz="0" w:space="0" w:color="auto"/>
          </w:divBdr>
        </w:div>
      </w:divsChild>
    </w:div>
    <w:div w:id="31074051">
      <w:marLeft w:val="0"/>
      <w:marRight w:val="0"/>
      <w:marTop w:val="0"/>
      <w:marBottom w:val="0"/>
      <w:divBdr>
        <w:top w:val="none" w:sz="0" w:space="0" w:color="auto"/>
        <w:left w:val="none" w:sz="0" w:space="0" w:color="auto"/>
        <w:bottom w:val="none" w:sz="0" w:space="0" w:color="auto"/>
        <w:right w:val="none" w:sz="0" w:space="0" w:color="auto"/>
      </w:divBdr>
      <w:divsChild>
        <w:div w:id="31073953">
          <w:marLeft w:val="547"/>
          <w:marRight w:val="0"/>
          <w:marTop w:val="154"/>
          <w:marBottom w:val="0"/>
          <w:divBdr>
            <w:top w:val="none" w:sz="0" w:space="0" w:color="auto"/>
            <w:left w:val="none" w:sz="0" w:space="0" w:color="auto"/>
            <w:bottom w:val="none" w:sz="0" w:space="0" w:color="auto"/>
            <w:right w:val="none" w:sz="0" w:space="0" w:color="auto"/>
          </w:divBdr>
        </w:div>
      </w:divsChild>
    </w:div>
    <w:div w:id="31074055">
      <w:marLeft w:val="0"/>
      <w:marRight w:val="0"/>
      <w:marTop w:val="0"/>
      <w:marBottom w:val="0"/>
      <w:divBdr>
        <w:top w:val="none" w:sz="0" w:space="0" w:color="auto"/>
        <w:left w:val="none" w:sz="0" w:space="0" w:color="auto"/>
        <w:bottom w:val="none" w:sz="0" w:space="0" w:color="auto"/>
        <w:right w:val="none" w:sz="0" w:space="0" w:color="auto"/>
      </w:divBdr>
      <w:divsChild>
        <w:div w:id="31074042">
          <w:marLeft w:val="547"/>
          <w:marRight w:val="0"/>
          <w:marTop w:val="154"/>
          <w:marBottom w:val="0"/>
          <w:divBdr>
            <w:top w:val="none" w:sz="0" w:space="0" w:color="auto"/>
            <w:left w:val="none" w:sz="0" w:space="0" w:color="auto"/>
            <w:bottom w:val="none" w:sz="0" w:space="0" w:color="auto"/>
            <w:right w:val="none" w:sz="0" w:space="0" w:color="auto"/>
          </w:divBdr>
        </w:div>
      </w:divsChild>
    </w:div>
    <w:div w:id="31074058">
      <w:marLeft w:val="0"/>
      <w:marRight w:val="0"/>
      <w:marTop w:val="0"/>
      <w:marBottom w:val="0"/>
      <w:divBdr>
        <w:top w:val="none" w:sz="0" w:space="0" w:color="auto"/>
        <w:left w:val="none" w:sz="0" w:space="0" w:color="auto"/>
        <w:bottom w:val="none" w:sz="0" w:space="0" w:color="auto"/>
        <w:right w:val="none" w:sz="0" w:space="0" w:color="auto"/>
      </w:divBdr>
      <w:divsChild>
        <w:div w:id="31074032">
          <w:marLeft w:val="547"/>
          <w:marRight w:val="0"/>
          <w:marTop w:val="154"/>
          <w:marBottom w:val="0"/>
          <w:divBdr>
            <w:top w:val="none" w:sz="0" w:space="0" w:color="auto"/>
            <w:left w:val="none" w:sz="0" w:space="0" w:color="auto"/>
            <w:bottom w:val="none" w:sz="0" w:space="0" w:color="auto"/>
            <w:right w:val="none" w:sz="0" w:space="0" w:color="auto"/>
          </w:divBdr>
        </w:div>
        <w:div w:id="31074070">
          <w:marLeft w:val="547"/>
          <w:marRight w:val="0"/>
          <w:marTop w:val="154"/>
          <w:marBottom w:val="0"/>
          <w:divBdr>
            <w:top w:val="none" w:sz="0" w:space="0" w:color="auto"/>
            <w:left w:val="none" w:sz="0" w:space="0" w:color="auto"/>
            <w:bottom w:val="none" w:sz="0" w:space="0" w:color="auto"/>
            <w:right w:val="none" w:sz="0" w:space="0" w:color="auto"/>
          </w:divBdr>
        </w:div>
      </w:divsChild>
    </w:div>
    <w:div w:id="31074060">
      <w:marLeft w:val="0"/>
      <w:marRight w:val="0"/>
      <w:marTop w:val="0"/>
      <w:marBottom w:val="0"/>
      <w:divBdr>
        <w:top w:val="none" w:sz="0" w:space="0" w:color="auto"/>
        <w:left w:val="none" w:sz="0" w:space="0" w:color="auto"/>
        <w:bottom w:val="none" w:sz="0" w:space="0" w:color="auto"/>
        <w:right w:val="none" w:sz="0" w:space="0" w:color="auto"/>
      </w:divBdr>
      <w:divsChild>
        <w:div w:id="31073958">
          <w:marLeft w:val="547"/>
          <w:marRight w:val="0"/>
          <w:marTop w:val="154"/>
          <w:marBottom w:val="0"/>
          <w:divBdr>
            <w:top w:val="none" w:sz="0" w:space="0" w:color="auto"/>
            <w:left w:val="none" w:sz="0" w:space="0" w:color="auto"/>
            <w:bottom w:val="none" w:sz="0" w:space="0" w:color="auto"/>
            <w:right w:val="none" w:sz="0" w:space="0" w:color="auto"/>
          </w:divBdr>
        </w:div>
      </w:divsChild>
    </w:div>
    <w:div w:id="31074063">
      <w:marLeft w:val="0"/>
      <w:marRight w:val="0"/>
      <w:marTop w:val="0"/>
      <w:marBottom w:val="0"/>
      <w:divBdr>
        <w:top w:val="none" w:sz="0" w:space="0" w:color="auto"/>
        <w:left w:val="none" w:sz="0" w:space="0" w:color="auto"/>
        <w:bottom w:val="none" w:sz="0" w:space="0" w:color="auto"/>
        <w:right w:val="none" w:sz="0" w:space="0" w:color="auto"/>
      </w:divBdr>
      <w:divsChild>
        <w:div w:id="31073948">
          <w:marLeft w:val="547"/>
          <w:marRight w:val="0"/>
          <w:marTop w:val="130"/>
          <w:marBottom w:val="0"/>
          <w:divBdr>
            <w:top w:val="none" w:sz="0" w:space="0" w:color="auto"/>
            <w:left w:val="none" w:sz="0" w:space="0" w:color="auto"/>
            <w:bottom w:val="none" w:sz="0" w:space="0" w:color="auto"/>
            <w:right w:val="none" w:sz="0" w:space="0" w:color="auto"/>
          </w:divBdr>
        </w:div>
        <w:div w:id="31073971">
          <w:marLeft w:val="547"/>
          <w:marRight w:val="0"/>
          <w:marTop w:val="130"/>
          <w:marBottom w:val="0"/>
          <w:divBdr>
            <w:top w:val="none" w:sz="0" w:space="0" w:color="auto"/>
            <w:left w:val="none" w:sz="0" w:space="0" w:color="auto"/>
            <w:bottom w:val="none" w:sz="0" w:space="0" w:color="auto"/>
            <w:right w:val="none" w:sz="0" w:space="0" w:color="auto"/>
          </w:divBdr>
        </w:div>
        <w:div w:id="31074020">
          <w:marLeft w:val="547"/>
          <w:marRight w:val="0"/>
          <w:marTop w:val="130"/>
          <w:marBottom w:val="0"/>
          <w:divBdr>
            <w:top w:val="none" w:sz="0" w:space="0" w:color="auto"/>
            <w:left w:val="none" w:sz="0" w:space="0" w:color="auto"/>
            <w:bottom w:val="none" w:sz="0" w:space="0" w:color="auto"/>
            <w:right w:val="none" w:sz="0" w:space="0" w:color="auto"/>
          </w:divBdr>
        </w:div>
        <w:div w:id="31074025">
          <w:marLeft w:val="547"/>
          <w:marRight w:val="0"/>
          <w:marTop w:val="130"/>
          <w:marBottom w:val="0"/>
          <w:divBdr>
            <w:top w:val="none" w:sz="0" w:space="0" w:color="auto"/>
            <w:left w:val="none" w:sz="0" w:space="0" w:color="auto"/>
            <w:bottom w:val="none" w:sz="0" w:space="0" w:color="auto"/>
            <w:right w:val="none" w:sz="0" w:space="0" w:color="auto"/>
          </w:divBdr>
        </w:div>
        <w:div w:id="31074073">
          <w:marLeft w:val="547"/>
          <w:marRight w:val="0"/>
          <w:marTop w:val="130"/>
          <w:marBottom w:val="0"/>
          <w:divBdr>
            <w:top w:val="none" w:sz="0" w:space="0" w:color="auto"/>
            <w:left w:val="none" w:sz="0" w:space="0" w:color="auto"/>
            <w:bottom w:val="none" w:sz="0" w:space="0" w:color="auto"/>
            <w:right w:val="none" w:sz="0" w:space="0" w:color="auto"/>
          </w:divBdr>
        </w:div>
      </w:divsChild>
    </w:div>
    <w:div w:id="31074064">
      <w:marLeft w:val="0"/>
      <w:marRight w:val="0"/>
      <w:marTop w:val="0"/>
      <w:marBottom w:val="0"/>
      <w:divBdr>
        <w:top w:val="none" w:sz="0" w:space="0" w:color="auto"/>
        <w:left w:val="none" w:sz="0" w:space="0" w:color="auto"/>
        <w:bottom w:val="none" w:sz="0" w:space="0" w:color="auto"/>
        <w:right w:val="none" w:sz="0" w:space="0" w:color="auto"/>
      </w:divBdr>
      <w:divsChild>
        <w:div w:id="31073982">
          <w:marLeft w:val="547"/>
          <w:marRight w:val="0"/>
          <w:marTop w:val="154"/>
          <w:marBottom w:val="0"/>
          <w:divBdr>
            <w:top w:val="none" w:sz="0" w:space="0" w:color="auto"/>
            <w:left w:val="none" w:sz="0" w:space="0" w:color="auto"/>
            <w:bottom w:val="none" w:sz="0" w:space="0" w:color="auto"/>
            <w:right w:val="none" w:sz="0" w:space="0" w:color="auto"/>
          </w:divBdr>
        </w:div>
        <w:div w:id="31074004">
          <w:marLeft w:val="547"/>
          <w:marRight w:val="0"/>
          <w:marTop w:val="154"/>
          <w:marBottom w:val="0"/>
          <w:divBdr>
            <w:top w:val="none" w:sz="0" w:space="0" w:color="auto"/>
            <w:left w:val="none" w:sz="0" w:space="0" w:color="auto"/>
            <w:bottom w:val="none" w:sz="0" w:space="0" w:color="auto"/>
            <w:right w:val="none" w:sz="0" w:space="0" w:color="auto"/>
          </w:divBdr>
        </w:div>
        <w:div w:id="31074043">
          <w:marLeft w:val="547"/>
          <w:marRight w:val="0"/>
          <w:marTop w:val="154"/>
          <w:marBottom w:val="0"/>
          <w:divBdr>
            <w:top w:val="none" w:sz="0" w:space="0" w:color="auto"/>
            <w:left w:val="none" w:sz="0" w:space="0" w:color="auto"/>
            <w:bottom w:val="none" w:sz="0" w:space="0" w:color="auto"/>
            <w:right w:val="none" w:sz="0" w:space="0" w:color="auto"/>
          </w:divBdr>
        </w:div>
      </w:divsChild>
    </w:div>
    <w:div w:id="31074065">
      <w:marLeft w:val="0"/>
      <w:marRight w:val="0"/>
      <w:marTop w:val="0"/>
      <w:marBottom w:val="0"/>
      <w:divBdr>
        <w:top w:val="none" w:sz="0" w:space="0" w:color="auto"/>
        <w:left w:val="none" w:sz="0" w:space="0" w:color="auto"/>
        <w:bottom w:val="none" w:sz="0" w:space="0" w:color="auto"/>
        <w:right w:val="none" w:sz="0" w:space="0" w:color="auto"/>
      </w:divBdr>
      <w:divsChild>
        <w:div w:id="31074046">
          <w:marLeft w:val="547"/>
          <w:marRight w:val="0"/>
          <w:marTop w:val="154"/>
          <w:marBottom w:val="0"/>
          <w:divBdr>
            <w:top w:val="none" w:sz="0" w:space="0" w:color="auto"/>
            <w:left w:val="none" w:sz="0" w:space="0" w:color="auto"/>
            <w:bottom w:val="none" w:sz="0" w:space="0" w:color="auto"/>
            <w:right w:val="none" w:sz="0" w:space="0" w:color="auto"/>
          </w:divBdr>
        </w:div>
        <w:div w:id="31074048">
          <w:marLeft w:val="547"/>
          <w:marRight w:val="0"/>
          <w:marTop w:val="154"/>
          <w:marBottom w:val="0"/>
          <w:divBdr>
            <w:top w:val="none" w:sz="0" w:space="0" w:color="auto"/>
            <w:left w:val="none" w:sz="0" w:space="0" w:color="auto"/>
            <w:bottom w:val="none" w:sz="0" w:space="0" w:color="auto"/>
            <w:right w:val="none" w:sz="0" w:space="0" w:color="auto"/>
          </w:divBdr>
        </w:div>
      </w:divsChild>
    </w:div>
    <w:div w:id="31074069">
      <w:marLeft w:val="0"/>
      <w:marRight w:val="0"/>
      <w:marTop w:val="0"/>
      <w:marBottom w:val="0"/>
      <w:divBdr>
        <w:top w:val="none" w:sz="0" w:space="0" w:color="auto"/>
        <w:left w:val="none" w:sz="0" w:space="0" w:color="auto"/>
        <w:bottom w:val="none" w:sz="0" w:space="0" w:color="auto"/>
        <w:right w:val="none" w:sz="0" w:space="0" w:color="auto"/>
      </w:divBdr>
      <w:divsChild>
        <w:div w:id="31074059">
          <w:marLeft w:val="547"/>
          <w:marRight w:val="0"/>
          <w:marTop w:val="154"/>
          <w:marBottom w:val="0"/>
          <w:divBdr>
            <w:top w:val="none" w:sz="0" w:space="0" w:color="auto"/>
            <w:left w:val="none" w:sz="0" w:space="0" w:color="auto"/>
            <w:bottom w:val="none" w:sz="0" w:space="0" w:color="auto"/>
            <w:right w:val="none" w:sz="0" w:space="0" w:color="auto"/>
          </w:divBdr>
        </w:div>
      </w:divsChild>
    </w:div>
    <w:div w:id="31074074">
      <w:marLeft w:val="0"/>
      <w:marRight w:val="0"/>
      <w:marTop w:val="0"/>
      <w:marBottom w:val="0"/>
      <w:divBdr>
        <w:top w:val="none" w:sz="0" w:space="0" w:color="auto"/>
        <w:left w:val="none" w:sz="0" w:space="0" w:color="auto"/>
        <w:bottom w:val="none" w:sz="0" w:space="0" w:color="auto"/>
        <w:right w:val="none" w:sz="0" w:space="0" w:color="auto"/>
      </w:divBdr>
      <w:divsChild>
        <w:div w:id="31073963">
          <w:marLeft w:val="547"/>
          <w:marRight w:val="0"/>
          <w:marTop w:val="154"/>
          <w:marBottom w:val="0"/>
          <w:divBdr>
            <w:top w:val="none" w:sz="0" w:space="0" w:color="auto"/>
            <w:left w:val="none" w:sz="0" w:space="0" w:color="auto"/>
            <w:bottom w:val="none" w:sz="0" w:space="0" w:color="auto"/>
            <w:right w:val="none" w:sz="0" w:space="0" w:color="auto"/>
          </w:divBdr>
        </w:div>
      </w:divsChild>
    </w:div>
    <w:div w:id="47656950">
      <w:bodyDiv w:val="1"/>
      <w:marLeft w:val="0"/>
      <w:marRight w:val="0"/>
      <w:marTop w:val="0"/>
      <w:marBottom w:val="0"/>
      <w:divBdr>
        <w:top w:val="none" w:sz="0" w:space="0" w:color="auto"/>
        <w:left w:val="none" w:sz="0" w:space="0" w:color="auto"/>
        <w:bottom w:val="none" w:sz="0" w:space="0" w:color="auto"/>
        <w:right w:val="none" w:sz="0" w:space="0" w:color="auto"/>
      </w:divBdr>
    </w:div>
    <w:div w:id="99569708">
      <w:bodyDiv w:val="1"/>
      <w:marLeft w:val="0"/>
      <w:marRight w:val="0"/>
      <w:marTop w:val="0"/>
      <w:marBottom w:val="0"/>
      <w:divBdr>
        <w:top w:val="none" w:sz="0" w:space="0" w:color="auto"/>
        <w:left w:val="none" w:sz="0" w:space="0" w:color="auto"/>
        <w:bottom w:val="none" w:sz="0" w:space="0" w:color="auto"/>
        <w:right w:val="none" w:sz="0" w:space="0" w:color="auto"/>
      </w:divBdr>
    </w:div>
    <w:div w:id="231938023">
      <w:bodyDiv w:val="1"/>
      <w:marLeft w:val="0"/>
      <w:marRight w:val="0"/>
      <w:marTop w:val="0"/>
      <w:marBottom w:val="0"/>
      <w:divBdr>
        <w:top w:val="none" w:sz="0" w:space="0" w:color="auto"/>
        <w:left w:val="none" w:sz="0" w:space="0" w:color="auto"/>
        <w:bottom w:val="none" w:sz="0" w:space="0" w:color="auto"/>
        <w:right w:val="none" w:sz="0" w:space="0" w:color="auto"/>
      </w:divBdr>
    </w:div>
    <w:div w:id="256641041">
      <w:bodyDiv w:val="1"/>
      <w:marLeft w:val="0"/>
      <w:marRight w:val="0"/>
      <w:marTop w:val="0"/>
      <w:marBottom w:val="0"/>
      <w:divBdr>
        <w:top w:val="none" w:sz="0" w:space="0" w:color="auto"/>
        <w:left w:val="none" w:sz="0" w:space="0" w:color="auto"/>
        <w:bottom w:val="none" w:sz="0" w:space="0" w:color="auto"/>
        <w:right w:val="none" w:sz="0" w:space="0" w:color="auto"/>
      </w:divBdr>
    </w:div>
    <w:div w:id="454450286">
      <w:bodyDiv w:val="1"/>
      <w:marLeft w:val="0"/>
      <w:marRight w:val="0"/>
      <w:marTop w:val="0"/>
      <w:marBottom w:val="0"/>
      <w:divBdr>
        <w:top w:val="none" w:sz="0" w:space="0" w:color="auto"/>
        <w:left w:val="none" w:sz="0" w:space="0" w:color="auto"/>
        <w:bottom w:val="none" w:sz="0" w:space="0" w:color="auto"/>
        <w:right w:val="none" w:sz="0" w:space="0" w:color="auto"/>
      </w:divBdr>
    </w:div>
    <w:div w:id="733041672">
      <w:bodyDiv w:val="1"/>
      <w:marLeft w:val="0"/>
      <w:marRight w:val="0"/>
      <w:marTop w:val="0"/>
      <w:marBottom w:val="0"/>
      <w:divBdr>
        <w:top w:val="none" w:sz="0" w:space="0" w:color="auto"/>
        <w:left w:val="none" w:sz="0" w:space="0" w:color="auto"/>
        <w:bottom w:val="none" w:sz="0" w:space="0" w:color="auto"/>
        <w:right w:val="none" w:sz="0" w:space="0" w:color="auto"/>
      </w:divBdr>
    </w:div>
    <w:div w:id="775947934">
      <w:bodyDiv w:val="1"/>
      <w:marLeft w:val="0"/>
      <w:marRight w:val="0"/>
      <w:marTop w:val="0"/>
      <w:marBottom w:val="0"/>
      <w:divBdr>
        <w:top w:val="none" w:sz="0" w:space="0" w:color="auto"/>
        <w:left w:val="none" w:sz="0" w:space="0" w:color="auto"/>
        <w:bottom w:val="none" w:sz="0" w:space="0" w:color="auto"/>
        <w:right w:val="none" w:sz="0" w:space="0" w:color="auto"/>
      </w:divBdr>
    </w:div>
    <w:div w:id="786898245">
      <w:bodyDiv w:val="1"/>
      <w:marLeft w:val="0"/>
      <w:marRight w:val="0"/>
      <w:marTop w:val="0"/>
      <w:marBottom w:val="0"/>
      <w:divBdr>
        <w:top w:val="none" w:sz="0" w:space="0" w:color="auto"/>
        <w:left w:val="none" w:sz="0" w:space="0" w:color="auto"/>
        <w:bottom w:val="none" w:sz="0" w:space="0" w:color="auto"/>
        <w:right w:val="none" w:sz="0" w:space="0" w:color="auto"/>
      </w:divBdr>
    </w:div>
    <w:div w:id="814297385">
      <w:bodyDiv w:val="1"/>
      <w:marLeft w:val="0"/>
      <w:marRight w:val="0"/>
      <w:marTop w:val="0"/>
      <w:marBottom w:val="0"/>
      <w:divBdr>
        <w:top w:val="none" w:sz="0" w:space="0" w:color="auto"/>
        <w:left w:val="none" w:sz="0" w:space="0" w:color="auto"/>
        <w:bottom w:val="none" w:sz="0" w:space="0" w:color="auto"/>
        <w:right w:val="none" w:sz="0" w:space="0" w:color="auto"/>
      </w:divBdr>
    </w:div>
    <w:div w:id="872694495">
      <w:bodyDiv w:val="1"/>
      <w:marLeft w:val="0"/>
      <w:marRight w:val="0"/>
      <w:marTop w:val="0"/>
      <w:marBottom w:val="0"/>
      <w:divBdr>
        <w:top w:val="none" w:sz="0" w:space="0" w:color="auto"/>
        <w:left w:val="none" w:sz="0" w:space="0" w:color="auto"/>
        <w:bottom w:val="none" w:sz="0" w:space="0" w:color="auto"/>
        <w:right w:val="none" w:sz="0" w:space="0" w:color="auto"/>
      </w:divBdr>
    </w:div>
    <w:div w:id="905336522">
      <w:bodyDiv w:val="1"/>
      <w:marLeft w:val="0"/>
      <w:marRight w:val="0"/>
      <w:marTop w:val="0"/>
      <w:marBottom w:val="0"/>
      <w:divBdr>
        <w:top w:val="none" w:sz="0" w:space="0" w:color="auto"/>
        <w:left w:val="none" w:sz="0" w:space="0" w:color="auto"/>
        <w:bottom w:val="none" w:sz="0" w:space="0" w:color="auto"/>
        <w:right w:val="none" w:sz="0" w:space="0" w:color="auto"/>
      </w:divBdr>
    </w:div>
    <w:div w:id="948004404">
      <w:bodyDiv w:val="1"/>
      <w:marLeft w:val="0"/>
      <w:marRight w:val="0"/>
      <w:marTop w:val="0"/>
      <w:marBottom w:val="0"/>
      <w:divBdr>
        <w:top w:val="none" w:sz="0" w:space="0" w:color="auto"/>
        <w:left w:val="none" w:sz="0" w:space="0" w:color="auto"/>
        <w:bottom w:val="none" w:sz="0" w:space="0" w:color="auto"/>
        <w:right w:val="none" w:sz="0" w:space="0" w:color="auto"/>
      </w:divBdr>
    </w:div>
    <w:div w:id="987395894">
      <w:bodyDiv w:val="1"/>
      <w:marLeft w:val="0"/>
      <w:marRight w:val="0"/>
      <w:marTop w:val="0"/>
      <w:marBottom w:val="0"/>
      <w:divBdr>
        <w:top w:val="none" w:sz="0" w:space="0" w:color="auto"/>
        <w:left w:val="none" w:sz="0" w:space="0" w:color="auto"/>
        <w:bottom w:val="none" w:sz="0" w:space="0" w:color="auto"/>
        <w:right w:val="none" w:sz="0" w:space="0" w:color="auto"/>
      </w:divBdr>
    </w:div>
    <w:div w:id="1038966663">
      <w:bodyDiv w:val="1"/>
      <w:marLeft w:val="0"/>
      <w:marRight w:val="0"/>
      <w:marTop w:val="0"/>
      <w:marBottom w:val="0"/>
      <w:divBdr>
        <w:top w:val="none" w:sz="0" w:space="0" w:color="auto"/>
        <w:left w:val="none" w:sz="0" w:space="0" w:color="auto"/>
        <w:bottom w:val="none" w:sz="0" w:space="0" w:color="auto"/>
        <w:right w:val="none" w:sz="0" w:space="0" w:color="auto"/>
      </w:divBdr>
    </w:div>
    <w:div w:id="1073701946">
      <w:bodyDiv w:val="1"/>
      <w:marLeft w:val="0"/>
      <w:marRight w:val="0"/>
      <w:marTop w:val="0"/>
      <w:marBottom w:val="0"/>
      <w:divBdr>
        <w:top w:val="none" w:sz="0" w:space="0" w:color="auto"/>
        <w:left w:val="none" w:sz="0" w:space="0" w:color="auto"/>
        <w:bottom w:val="none" w:sz="0" w:space="0" w:color="auto"/>
        <w:right w:val="none" w:sz="0" w:space="0" w:color="auto"/>
      </w:divBdr>
    </w:div>
    <w:div w:id="1163087771">
      <w:bodyDiv w:val="1"/>
      <w:marLeft w:val="0"/>
      <w:marRight w:val="0"/>
      <w:marTop w:val="0"/>
      <w:marBottom w:val="0"/>
      <w:divBdr>
        <w:top w:val="none" w:sz="0" w:space="0" w:color="auto"/>
        <w:left w:val="none" w:sz="0" w:space="0" w:color="auto"/>
        <w:bottom w:val="none" w:sz="0" w:space="0" w:color="auto"/>
        <w:right w:val="none" w:sz="0" w:space="0" w:color="auto"/>
      </w:divBdr>
    </w:div>
    <w:div w:id="1183319655">
      <w:bodyDiv w:val="1"/>
      <w:marLeft w:val="0"/>
      <w:marRight w:val="0"/>
      <w:marTop w:val="0"/>
      <w:marBottom w:val="0"/>
      <w:divBdr>
        <w:top w:val="none" w:sz="0" w:space="0" w:color="auto"/>
        <w:left w:val="none" w:sz="0" w:space="0" w:color="auto"/>
        <w:bottom w:val="none" w:sz="0" w:space="0" w:color="auto"/>
        <w:right w:val="none" w:sz="0" w:space="0" w:color="auto"/>
      </w:divBdr>
    </w:div>
    <w:div w:id="1201015458">
      <w:bodyDiv w:val="1"/>
      <w:marLeft w:val="0"/>
      <w:marRight w:val="0"/>
      <w:marTop w:val="0"/>
      <w:marBottom w:val="0"/>
      <w:divBdr>
        <w:top w:val="none" w:sz="0" w:space="0" w:color="auto"/>
        <w:left w:val="none" w:sz="0" w:space="0" w:color="auto"/>
        <w:bottom w:val="none" w:sz="0" w:space="0" w:color="auto"/>
        <w:right w:val="none" w:sz="0" w:space="0" w:color="auto"/>
      </w:divBdr>
    </w:div>
    <w:div w:id="1220627217">
      <w:bodyDiv w:val="1"/>
      <w:marLeft w:val="0"/>
      <w:marRight w:val="0"/>
      <w:marTop w:val="0"/>
      <w:marBottom w:val="0"/>
      <w:divBdr>
        <w:top w:val="none" w:sz="0" w:space="0" w:color="auto"/>
        <w:left w:val="none" w:sz="0" w:space="0" w:color="auto"/>
        <w:bottom w:val="none" w:sz="0" w:space="0" w:color="auto"/>
        <w:right w:val="none" w:sz="0" w:space="0" w:color="auto"/>
      </w:divBdr>
    </w:div>
    <w:div w:id="1275283697">
      <w:bodyDiv w:val="1"/>
      <w:marLeft w:val="0"/>
      <w:marRight w:val="0"/>
      <w:marTop w:val="0"/>
      <w:marBottom w:val="0"/>
      <w:divBdr>
        <w:top w:val="none" w:sz="0" w:space="0" w:color="auto"/>
        <w:left w:val="none" w:sz="0" w:space="0" w:color="auto"/>
        <w:bottom w:val="none" w:sz="0" w:space="0" w:color="auto"/>
        <w:right w:val="none" w:sz="0" w:space="0" w:color="auto"/>
      </w:divBdr>
    </w:div>
    <w:div w:id="1278567360">
      <w:bodyDiv w:val="1"/>
      <w:marLeft w:val="0"/>
      <w:marRight w:val="0"/>
      <w:marTop w:val="0"/>
      <w:marBottom w:val="0"/>
      <w:divBdr>
        <w:top w:val="none" w:sz="0" w:space="0" w:color="auto"/>
        <w:left w:val="none" w:sz="0" w:space="0" w:color="auto"/>
        <w:bottom w:val="none" w:sz="0" w:space="0" w:color="auto"/>
        <w:right w:val="none" w:sz="0" w:space="0" w:color="auto"/>
      </w:divBdr>
    </w:div>
    <w:div w:id="1320577334">
      <w:bodyDiv w:val="1"/>
      <w:marLeft w:val="0"/>
      <w:marRight w:val="0"/>
      <w:marTop w:val="0"/>
      <w:marBottom w:val="0"/>
      <w:divBdr>
        <w:top w:val="none" w:sz="0" w:space="0" w:color="auto"/>
        <w:left w:val="none" w:sz="0" w:space="0" w:color="auto"/>
        <w:bottom w:val="none" w:sz="0" w:space="0" w:color="auto"/>
        <w:right w:val="none" w:sz="0" w:space="0" w:color="auto"/>
      </w:divBdr>
    </w:div>
    <w:div w:id="1333996072">
      <w:bodyDiv w:val="1"/>
      <w:marLeft w:val="0"/>
      <w:marRight w:val="0"/>
      <w:marTop w:val="0"/>
      <w:marBottom w:val="0"/>
      <w:divBdr>
        <w:top w:val="none" w:sz="0" w:space="0" w:color="auto"/>
        <w:left w:val="none" w:sz="0" w:space="0" w:color="auto"/>
        <w:bottom w:val="none" w:sz="0" w:space="0" w:color="auto"/>
        <w:right w:val="none" w:sz="0" w:space="0" w:color="auto"/>
      </w:divBdr>
    </w:div>
    <w:div w:id="1489202962">
      <w:bodyDiv w:val="1"/>
      <w:marLeft w:val="0"/>
      <w:marRight w:val="0"/>
      <w:marTop w:val="0"/>
      <w:marBottom w:val="0"/>
      <w:divBdr>
        <w:top w:val="none" w:sz="0" w:space="0" w:color="auto"/>
        <w:left w:val="none" w:sz="0" w:space="0" w:color="auto"/>
        <w:bottom w:val="none" w:sz="0" w:space="0" w:color="auto"/>
        <w:right w:val="none" w:sz="0" w:space="0" w:color="auto"/>
      </w:divBdr>
    </w:div>
    <w:div w:id="1546596585">
      <w:bodyDiv w:val="1"/>
      <w:marLeft w:val="0"/>
      <w:marRight w:val="0"/>
      <w:marTop w:val="0"/>
      <w:marBottom w:val="0"/>
      <w:divBdr>
        <w:top w:val="none" w:sz="0" w:space="0" w:color="auto"/>
        <w:left w:val="none" w:sz="0" w:space="0" w:color="auto"/>
        <w:bottom w:val="none" w:sz="0" w:space="0" w:color="auto"/>
        <w:right w:val="none" w:sz="0" w:space="0" w:color="auto"/>
      </w:divBdr>
    </w:div>
    <w:div w:id="1547715361">
      <w:bodyDiv w:val="1"/>
      <w:marLeft w:val="0"/>
      <w:marRight w:val="0"/>
      <w:marTop w:val="0"/>
      <w:marBottom w:val="0"/>
      <w:divBdr>
        <w:top w:val="none" w:sz="0" w:space="0" w:color="auto"/>
        <w:left w:val="none" w:sz="0" w:space="0" w:color="auto"/>
        <w:bottom w:val="none" w:sz="0" w:space="0" w:color="auto"/>
        <w:right w:val="none" w:sz="0" w:space="0" w:color="auto"/>
      </w:divBdr>
    </w:div>
    <w:div w:id="1578175026">
      <w:bodyDiv w:val="1"/>
      <w:marLeft w:val="0"/>
      <w:marRight w:val="0"/>
      <w:marTop w:val="0"/>
      <w:marBottom w:val="0"/>
      <w:divBdr>
        <w:top w:val="none" w:sz="0" w:space="0" w:color="auto"/>
        <w:left w:val="none" w:sz="0" w:space="0" w:color="auto"/>
        <w:bottom w:val="none" w:sz="0" w:space="0" w:color="auto"/>
        <w:right w:val="none" w:sz="0" w:space="0" w:color="auto"/>
      </w:divBdr>
    </w:div>
    <w:div w:id="1690062175">
      <w:bodyDiv w:val="1"/>
      <w:marLeft w:val="0"/>
      <w:marRight w:val="0"/>
      <w:marTop w:val="0"/>
      <w:marBottom w:val="0"/>
      <w:divBdr>
        <w:top w:val="none" w:sz="0" w:space="0" w:color="auto"/>
        <w:left w:val="none" w:sz="0" w:space="0" w:color="auto"/>
        <w:bottom w:val="none" w:sz="0" w:space="0" w:color="auto"/>
        <w:right w:val="none" w:sz="0" w:space="0" w:color="auto"/>
      </w:divBdr>
      <w:divsChild>
        <w:div w:id="1368724032">
          <w:marLeft w:val="0"/>
          <w:marRight w:val="0"/>
          <w:marTop w:val="0"/>
          <w:marBottom w:val="0"/>
          <w:divBdr>
            <w:top w:val="none" w:sz="0" w:space="0" w:color="auto"/>
            <w:left w:val="none" w:sz="0" w:space="0" w:color="auto"/>
            <w:bottom w:val="none" w:sz="0" w:space="0" w:color="auto"/>
            <w:right w:val="none" w:sz="0" w:space="0" w:color="auto"/>
          </w:divBdr>
          <w:divsChild>
            <w:div w:id="904949913">
              <w:marLeft w:val="0"/>
              <w:marRight w:val="0"/>
              <w:marTop w:val="0"/>
              <w:marBottom w:val="0"/>
              <w:divBdr>
                <w:top w:val="none" w:sz="0" w:space="0" w:color="auto"/>
                <w:left w:val="none" w:sz="0" w:space="0" w:color="auto"/>
                <w:bottom w:val="none" w:sz="0" w:space="0" w:color="auto"/>
                <w:right w:val="none" w:sz="0" w:space="0" w:color="auto"/>
              </w:divBdr>
              <w:divsChild>
                <w:div w:id="1412895173">
                  <w:marLeft w:val="0"/>
                  <w:marRight w:val="0"/>
                  <w:marTop w:val="0"/>
                  <w:marBottom w:val="0"/>
                  <w:divBdr>
                    <w:top w:val="none" w:sz="0" w:space="0" w:color="auto"/>
                    <w:left w:val="none" w:sz="0" w:space="0" w:color="auto"/>
                    <w:bottom w:val="none" w:sz="0" w:space="0" w:color="auto"/>
                    <w:right w:val="none" w:sz="0" w:space="0" w:color="auto"/>
                  </w:divBdr>
                  <w:divsChild>
                    <w:div w:id="19465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3645">
      <w:bodyDiv w:val="1"/>
      <w:marLeft w:val="0"/>
      <w:marRight w:val="0"/>
      <w:marTop w:val="0"/>
      <w:marBottom w:val="0"/>
      <w:divBdr>
        <w:top w:val="none" w:sz="0" w:space="0" w:color="auto"/>
        <w:left w:val="none" w:sz="0" w:space="0" w:color="auto"/>
        <w:bottom w:val="none" w:sz="0" w:space="0" w:color="auto"/>
        <w:right w:val="none" w:sz="0" w:space="0" w:color="auto"/>
      </w:divBdr>
    </w:div>
    <w:div w:id="1765223343">
      <w:bodyDiv w:val="1"/>
      <w:marLeft w:val="0"/>
      <w:marRight w:val="0"/>
      <w:marTop w:val="0"/>
      <w:marBottom w:val="0"/>
      <w:divBdr>
        <w:top w:val="none" w:sz="0" w:space="0" w:color="auto"/>
        <w:left w:val="none" w:sz="0" w:space="0" w:color="auto"/>
        <w:bottom w:val="none" w:sz="0" w:space="0" w:color="auto"/>
        <w:right w:val="none" w:sz="0" w:space="0" w:color="auto"/>
      </w:divBdr>
    </w:div>
    <w:div w:id="1782457123">
      <w:bodyDiv w:val="1"/>
      <w:marLeft w:val="0"/>
      <w:marRight w:val="0"/>
      <w:marTop w:val="0"/>
      <w:marBottom w:val="0"/>
      <w:divBdr>
        <w:top w:val="none" w:sz="0" w:space="0" w:color="auto"/>
        <w:left w:val="none" w:sz="0" w:space="0" w:color="auto"/>
        <w:bottom w:val="none" w:sz="0" w:space="0" w:color="auto"/>
        <w:right w:val="none" w:sz="0" w:space="0" w:color="auto"/>
      </w:divBdr>
    </w:div>
    <w:div w:id="1809741022">
      <w:bodyDiv w:val="1"/>
      <w:marLeft w:val="0"/>
      <w:marRight w:val="0"/>
      <w:marTop w:val="0"/>
      <w:marBottom w:val="0"/>
      <w:divBdr>
        <w:top w:val="none" w:sz="0" w:space="0" w:color="auto"/>
        <w:left w:val="none" w:sz="0" w:space="0" w:color="auto"/>
        <w:bottom w:val="none" w:sz="0" w:space="0" w:color="auto"/>
        <w:right w:val="none" w:sz="0" w:space="0" w:color="auto"/>
      </w:divBdr>
    </w:div>
    <w:div w:id="1854949100">
      <w:bodyDiv w:val="1"/>
      <w:marLeft w:val="0"/>
      <w:marRight w:val="0"/>
      <w:marTop w:val="0"/>
      <w:marBottom w:val="0"/>
      <w:divBdr>
        <w:top w:val="none" w:sz="0" w:space="0" w:color="auto"/>
        <w:left w:val="none" w:sz="0" w:space="0" w:color="auto"/>
        <w:bottom w:val="none" w:sz="0" w:space="0" w:color="auto"/>
        <w:right w:val="none" w:sz="0" w:space="0" w:color="auto"/>
      </w:divBdr>
    </w:div>
    <w:div w:id="1876851021">
      <w:bodyDiv w:val="1"/>
      <w:marLeft w:val="0"/>
      <w:marRight w:val="0"/>
      <w:marTop w:val="0"/>
      <w:marBottom w:val="0"/>
      <w:divBdr>
        <w:top w:val="none" w:sz="0" w:space="0" w:color="auto"/>
        <w:left w:val="none" w:sz="0" w:space="0" w:color="auto"/>
        <w:bottom w:val="none" w:sz="0" w:space="0" w:color="auto"/>
        <w:right w:val="none" w:sz="0" w:space="0" w:color="auto"/>
      </w:divBdr>
    </w:div>
    <w:div w:id="1895462965">
      <w:bodyDiv w:val="1"/>
      <w:marLeft w:val="0"/>
      <w:marRight w:val="0"/>
      <w:marTop w:val="0"/>
      <w:marBottom w:val="0"/>
      <w:divBdr>
        <w:top w:val="none" w:sz="0" w:space="0" w:color="auto"/>
        <w:left w:val="none" w:sz="0" w:space="0" w:color="auto"/>
        <w:bottom w:val="none" w:sz="0" w:space="0" w:color="auto"/>
        <w:right w:val="none" w:sz="0" w:space="0" w:color="auto"/>
      </w:divBdr>
    </w:div>
    <w:div w:id="1965496626">
      <w:bodyDiv w:val="1"/>
      <w:marLeft w:val="0"/>
      <w:marRight w:val="0"/>
      <w:marTop w:val="0"/>
      <w:marBottom w:val="0"/>
      <w:divBdr>
        <w:top w:val="none" w:sz="0" w:space="0" w:color="auto"/>
        <w:left w:val="none" w:sz="0" w:space="0" w:color="auto"/>
        <w:bottom w:val="none" w:sz="0" w:space="0" w:color="auto"/>
        <w:right w:val="none" w:sz="0" w:space="0" w:color="auto"/>
      </w:divBdr>
    </w:div>
    <w:div w:id="2118911464">
      <w:bodyDiv w:val="1"/>
      <w:marLeft w:val="0"/>
      <w:marRight w:val="0"/>
      <w:marTop w:val="0"/>
      <w:marBottom w:val="0"/>
      <w:divBdr>
        <w:top w:val="none" w:sz="0" w:space="0" w:color="auto"/>
        <w:left w:val="none" w:sz="0" w:space="0" w:color="auto"/>
        <w:bottom w:val="none" w:sz="0" w:space="0" w:color="auto"/>
        <w:right w:val="none" w:sz="0" w:space="0" w:color="auto"/>
      </w:divBdr>
    </w:div>
    <w:div w:id="21277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FD6BA6CD280548AFF1EAB1E091132E" ma:contentTypeVersion="5" ma:contentTypeDescription="Opprett et nytt dokument." ma:contentTypeScope="" ma:versionID="441cd58a2239f28a174e5463495373ca">
  <xsd:schema xmlns:xsd="http://www.w3.org/2001/XMLSchema" xmlns:xs="http://www.w3.org/2001/XMLSchema" xmlns:p="http://schemas.microsoft.com/office/2006/metadata/properties" xmlns:ns3="f7c510c8-c534-4c40-8a54-4c2256c60af2" targetNamespace="http://schemas.microsoft.com/office/2006/metadata/properties" ma:root="true" ma:fieldsID="01bf0930f5345b7b160aef2afbf770eb" ns3:_="">
    <xsd:import namespace="f7c510c8-c534-4c40-8a54-4c2256c60a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10c8-c534-4c40-8a54-4c2256c60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0FBA1-04F8-4B78-8802-ACFC04631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510c8-c534-4c40-8a54-4c2256c60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EE7D1-B755-4A31-9A18-588510E7A126}">
  <ds:schemaRefs>
    <ds:schemaRef ds:uri="http://schemas.microsoft.com/office/2006/documentManagement/types"/>
    <ds:schemaRef ds:uri="http://purl.org/dc/terms/"/>
    <ds:schemaRef ds:uri="http://schemas.openxmlformats.org/package/2006/metadata/core-properties"/>
    <ds:schemaRef ds:uri="http://purl.org/dc/dcmitype/"/>
    <ds:schemaRef ds:uri="f7c510c8-c534-4c40-8a54-4c2256c60af2"/>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E7C0A6B-8947-4BF1-9006-37E011DA7698}">
  <ds:schemaRefs>
    <ds:schemaRef ds:uri="http://schemas.microsoft.com/sharepoint/v3/contenttype/forms"/>
  </ds:schemaRefs>
</ds:datastoreItem>
</file>

<file path=customXml/itemProps4.xml><?xml version="1.0" encoding="utf-8"?>
<ds:datastoreItem xmlns:ds="http://schemas.openxmlformats.org/officeDocument/2006/customXml" ds:itemID="{FAFE75B6-F75D-46FA-81D4-7B1860D6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2674</Words>
  <Characters>17132</Characters>
  <Application>Microsoft Office Word</Application>
  <DocSecurity>4</DocSecurity>
  <Lines>142</Lines>
  <Paragraphs>39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Årsplan 2012-2014 – Det medisinske fakultet</vt:lpstr>
      <vt:lpstr>Årsplan 2012-2014 – Det medisinske fakultet</vt:lpstr>
    </vt:vector>
  </TitlesOfParts>
  <Company>Universitetet i Oslo</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Årsplan 2012-2014 – Det medisinske fakultet</dc:title>
  <dc:creator>Gaute Frøisland</dc:creator>
  <cp:lastModifiedBy>Knut Tore Stokke</cp:lastModifiedBy>
  <cp:revision>2</cp:revision>
  <cp:lastPrinted>2019-11-20T06:55:00Z</cp:lastPrinted>
  <dcterms:created xsi:type="dcterms:W3CDTF">2019-11-20T06:55:00Z</dcterms:created>
  <dcterms:modified xsi:type="dcterms:W3CDTF">2019-11-20T06:55:00Z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0x01010068FD6BA6CD280548AFF1EAB1E091132E</vt:lpwstr>
  </property>
</Properties>
</file>