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64853" w14:textId="77777777" w:rsidR="004A5A72" w:rsidRDefault="004A5A72" w:rsidP="004A5A72">
      <w:bookmarkStart w:id="0" w:name="_GoBack"/>
      <w:bookmarkEnd w:id="0"/>
      <w:r>
        <w:t>TPH/4. januar 2021</w:t>
      </w:r>
    </w:p>
    <w:p w14:paraId="0DA185ED" w14:textId="77777777" w:rsidR="004A5A72" w:rsidRDefault="004A5A72" w:rsidP="004A5A72"/>
    <w:p w14:paraId="089B8C8C" w14:textId="77777777" w:rsidR="004A5A72" w:rsidRDefault="004A5A72" w:rsidP="004A5A72"/>
    <w:p w14:paraId="526B9A38" w14:textId="6B0FF631" w:rsidR="004A5A72" w:rsidRPr="004A5A72" w:rsidRDefault="00F51D34" w:rsidP="004A5A72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Prosess og m</w:t>
      </w:r>
      <w:r w:rsidR="004A5A72">
        <w:rPr>
          <w:b/>
          <w:sz w:val="32"/>
          <w:szCs w:val="32"/>
        </w:rPr>
        <w:t xml:space="preserve">andat for utredning av </w:t>
      </w:r>
      <w:r w:rsidR="001D74A1">
        <w:rPr>
          <w:b/>
          <w:sz w:val="32"/>
          <w:szCs w:val="32"/>
        </w:rPr>
        <w:t>nytt masterprogram ved THF, ASV</w:t>
      </w:r>
      <w:r w:rsidR="00AF0D8A">
        <w:rPr>
          <w:b/>
          <w:sz w:val="32"/>
          <w:szCs w:val="32"/>
        </w:rPr>
        <w:t xml:space="preserve"> og</w:t>
      </w:r>
      <w:r w:rsidR="001D74A1">
        <w:rPr>
          <w:b/>
          <w:sz w:val="32"/>
          <w:szCs w:val="32"/>
        </w:rPr>
        <w:t xml:space="preserve"> SME</w:t>
      </w:r>
    </w:p>
    <w:p w14:paraId="05083B80" w14:textId="77777777" w:rsidR="001D74A1" w:rsidRDefault="001D74A1" w:rsidP="00814D52">
      <w:r>
        <w:t xml:space="preserve">Mandatet bygger på diskusjonen </w:t>
      </w:r>
      <w:r w:rsidRPr="00AF0D8A">
        <w:t xml:space="preserve">fra </w:t>
      </w:r>
      <w:r w:rsidR="00AF5DE5" w:rsidRPr="00AF0D8A">
        <w:t>tidligere saksutredninger og på diskusjon</w:t>
      </w:r>
      <w:r w:rsidR="00AF5DE5">
        <w:t xml:space="preserve"> i </w:t>
      </w:r>
      <w:r>
        <w:t>avdelingsledermøtet 18/12 2020.</w:t>
      </w:r>
    </w:p>
    <w:p w14:paraId="27DF5938" w14:textId="241B4D99" w:rsidR="00814D52" w:rsidRDefault="001C146C" w:rsidP="00814D52">
      <w:r>
        <w:t xml:space="preserve">Avdelingsledermøtet ønsket en </w:t>
      </w:r>
      <w:r w:rsidR="001D74A1">
        <w:t>modell som innebærer en</w:t>
      </w:r>
      <w:r>
        <w:t xml:space="preserve"> utredning </w:t>
      </w:r>
      <w:r w:rsidR="001D74A1">
        <w:t xml:space="preserve">som er </w:t>
      </w:r>
      <w:r>
        <w:t xml:space="preserve">basert på mobilisering av </w:t>
      </w:r>
      <w:r w:rsidR="008D4EC6">
        <w:t>fag</w:t>
      </w:r>
      <w:r>
        <w:t>miljøene ved Avdeling for sykepleievitenskap</w:t>
      </w:r>
      <w:r w:rsidR="00856E50">
        <w:t xml:space="preserve"> (ASV)</w:t>
      </w:r>
      <w:r w:rsidR="008D4EC6">
        <w:t>,</w:t>
      </w:r>
      <w:r>
        <w:t xml:space="preserve"> Avdeling for </w:t>
      </w:r>
      <w:r w:rsidRPr="001C146C">
        <w:t>tverrfaglig helsevitenskap</w:t>
      </w:r>
      <w:r w:rsidR="00856E50">
        <w:t xml:space="preserve"> (THF)</w:t>
      </w:r>
      <w:r w:rsidR="008D4EC6">
        <w:t xml:space="preserve"> og Senter for medisinsk etikk</w:t>
      </w:r>
      <w:r w:rsidR="001D74A1">
        <w:t xml:space="preserve"> </w:t>
      </w:r>
      <w:r w:rsidR="00AF0D8A">
        <w:t xml:space="preserve">(SME) </w:t>
      </w:r>
      <w:r w:rsidR="001D74A1">
        <w:t xml:space="preserve">med siktemål å starte opp </w:t>
      </w:r>
      <w:r w:rsidR="00AF5DE5">
        <w:t xml:space="preserve">nytt masterprogram </w:t>
      </w:r>
      <w:r w:rsidR="002C3217">
        <w:t xml:space="preserve">høsten </w:t>
      </w:r>
      <w:r w:rsidR="001D74A1">
        <w:t>2022.</w:t>
      </w:r>
    </w:p>
    <w:p w14:paraId="3E6E8A44" w14:textId="77777777" w:rsidR="001C146C" w:rsidRPr="001C146C" w:rsidRDefault="001C146C" w:rsidP="00814D52">
      <w:pPr>
        <w:rPr>
          <w:i/>
        </w:rPr>
      </w:pPr>
      <w:r w:rsidRPr="001C146C">
        <w:rPr>
          <w:i/>
        </w:rPr>
        <w:t>Videre prosess</w:t>
      </w:r>
    </w:p>
    <w:p w14:paraId="31BB3323" w14:textId="77777777" w:rsidR="001C146C" w:rsidRDefault="001C146C" w:rsidP="00814D52">
      <w:r>
        <w:t xml:space="preserve">Det foreslås en prosess som </w:t>
      </w:r>
      <w:r w:rsidR="00C50F8A">
        <w:t xml:space="preserve">har som målsetting å </w:t>
      </w:r>
      <w:r>
        <w:t xml:space="preserve">avklare hovedtrekkene i en framtidig mastergrad innen utgangen av mars </w:t>
      </w:r>
      <w:r w:rsidR="00C50F8A">
        <w:t xml:space="preserve">2021 </w:t>
      </w:r>
      <w:r>
        <w:t xml:space="preserve">og behandling i styrende organer på fakultets- og universitetsnivå i løpet av våren 2021. </w:t>
      </w:r>
      <w:r w:rsidR="00C50F8A">
        <w:t xml:space="preserve">Detaljering av læringsmål m.m. skjer i perioden mars- juli 2021. </w:t>
      </w:r>
      <w:r>
        <w:t>Ved en slik framdrift kan ny mastergrad lanseres høsten 2021 og de første studentene tas opp fra høsten 2022.</w:t>
      </w:r>
    </w:p>
    <w:p w14:paraId="75A596C9" w14:textId="77777777" w:rsidR="001C146C" w:rsidRDefault="00C50F8A" w:rsidP="00814D52">
      <w:r>
        <w:t>En slik framdrift er mulig siden spørsmålet alt har vært utredet i flere omganger</w:t>
      </w:r>
      <w:r w:rsidR="008D4EC6">
        <w:t xml:space="preserve"> og at detaljerte beskrivelser av mange aktuell</w:t>
      </w:r>
      <w:r w:rsidR="00861312">
        <w:t>e</w:t>
      </w:r>
      <w:r w:rsidR="008D4EC6">
        <w:t xml:space="preserve"> emner allerede finnes</w:t>
      </w:r>
      <w:r>
        <w:t xml:space="preserve">. Prosessen forutsetter imidlertid at det er mulig å skape enighet om satsingen i </w:t>
      </w:r>
      <w:r>
        <w:lastRenderedPageBreak/>
        <w:t xml:space="preserve">de </w:t>
      </w:r>
      <w:r w:rsidR="00F51D34">
        <w:t xml:space="preserve">aktuelle </w:t>
      </w:r>
      <w:r>
        <w:t xml:space="preserve">faglige miljøene og </w:t>
      </w:r>
      <w:r w:rsidR="00E7602A">
        <w:t xml:space="preserve">det forutsetter </w:t>
      </w:r>
      <w:r>
        <w:t xml:space="preserve">tett </w:t>
      </w:r>
      <w:r w:rsidR="008D4EC6">
        <w:t>kontakt mellom utredningsgruppa</w:t>
      </w:r>
      <w:r>
        <w:t>, institutt- og fakultetsledelse</w:t>
      </w:r>
      <w:r w:rsidR="008D4EC6">
        <w:t>n</w:t>
      </w:r>
      <w:r>
        <w:t xml:space="preserve"> slik at formelle dokumenter kan produseres parallelt med selve utredningen. Dersom disse forutsetningene ikke holder, vil lansering eventuelt skje på et senere stadium.</w:t>
      </w:r>
    </w:p>
    <w:p w14:paraId="6C968B63" w14:textId="77777777" w:rsidR="00F51D34" w:rsidRDefault="00F51D34" w:rsidP="00814D52">
      <w:pPr>
        <w:rPr>
          <w:i/>
        </w:rPr>
      </w:pPr>
      <w:r w:rsidRPr="00F51D34">
        <w:rPr>
          <w:i/>
        </w:rPr>
        <w:t>Sammensetning av utredningsgruppa</w:t>
      </w:r>
    </w:p>
    <w:p w14:paraId="666E443B" w14:textId="77777777" w:rsidR="00F51D34" w:rsidRDefault="00F51D34" w:rsidP="00814D52">
      <w:r>
        <w:t xml:space="preserve">Utredningsgruppa består av avdelingslederne ved </w:t>
      </w:r>
      <w:r w:rsidRPr="00F51D34">
        <w:t>Avdeling for sykepleievitenskap</w:t>
      </w:r>
      <w:r>
        <w:t xml:space="preserve">, </w:t>
      </w:r>
      <w:r w:rsidRPr="00F51D34">
        <w:t>Avdeling for tverrfaglig h</w:t>
      </w:r>
      <w:r>
        <w:t>elsevitenskap og Senter for medisinsk etikk. De tre avdelingslederne velger leder for gruppa og har anledning til å supplere gruppa med inntil to personer fra hver av de tre avdelingene.</w:t>
      </w:r>
    </w:p>
    <w:p w14:paraId="2F3C8199" w14:textId="77777777" w:rsidR="00F51D34" w:rsidRPr="00F51D34" w:rsidRDefault="00F51D34" w:rsidP="00814D52">
      <w:pPr>
        <w:rPr>
          <w:i/>
        </w:rPr>
      </w:pPr>
      <w:r w:rsidRPr="00F51D34">
        <w:rPr>
          <w:i/>
        </w:rPr>
        <w:t>Mandat</w:t>
      </w:r>
    </w:p>
    <w:p w14:paraId="44371981" w14:textId="61474AF6" w:rsidR="00A13BAC" w:rsidRDefault="008D4EC6" w:rsidP="004A5A72">
      <w:r w:rsidRPr="00AF0D8A">
        <w:t>Utredningsgruppa skal avklare hovedtrekkene i en framtidig mastergrad</w:t>
      </w:r>
      <w:r w:rsidR="001D74A1" w:rsidRPr="00AF0D8A">
        <w:t xml:space="preserve"> som er</w:t>
      </w:r>
      <w:r w:rsidRPr="00AF0D8A">
        <w:t xml:space="preserve"> </w:t>
      </w:r>
      <w:r w:rsidR="005B4508" w:rsidRPr="00AF0D8A">
        <w:t>foran</w:t>
      </w:r>
      <w:r w:rsidR="00856E50" w:rsidRPr="00AF0D8A">
        <w:t xml:space="preserve">kret i de tre fagmiljøene (THF, </w:t>
      </w:r>
      <w:r w:rsidR="005B4508" w:rsidRPr="00AF0D8A">
        <w:t>SME</w:t>
      </w:r>
      <w:r w:rsidR="00856E50" w:rsidRPr="00AF0D8A">
        <w:t>,</w:t>
      </w:r>
      <w:r w:rsidR="005B4508" w:rsidRPr="00AF0D8A">
        <w:t xml:space="preserve"> ASV)</w:t>
      </w:r>
      <w:r w:rsidRPr="00AF0D8A">
        <w:t xml:space="preserve">. </w:t>
      </w:r>
      <w:r w:rsidR="00AF0D8A" w:rsidRPr="00AF0D8A">
        <w:t>Programmet skal utdanne kandidater som bidra</w:t>
      </w:r>
      <w:r w:rsidR="00AF0D8A">
        <w:t>r</w:t>
      </w:r>
      <w:r w:rsidR="00AF0D8A" w:rsidRPr="00AF0D8A">
        <w:t xml:space="preserve"> til videreutvikling av bærekraftige helsetjenester gjennom</w:t>
      </w:r>
      <w:r w:rsidR="00AF0D8A">
        <w:t xml:space="preserve"> forskning, fagutvikling og ledelse.</w:t>
      </w:r>
      <w:r w:rsidR="005B4508">
        <w:t xml:space="preserve"> </w:t>
      </w:r>
      <w:r w:rsidR="00963CC1">
        <w:t xml:space="preserve">Utredningen skal ta utgangspunkt i dagens volum på antall studieplasser ved </w:t>
      </w:r>
      <w:proofErr w:type="spellStart"/>
      <w:r w:rsidR="00963CC1">
        <w:t>Helsam</w:t>
      </w:r>
      <w:proofErr w:type="spellEnd"/>
      <w:r w:rsidR="00963CC1">
        <w:t xml:space="preserve"> noe som innebærer at det </w:t>
      </w:r>
      <w:r w:rsidR="001D74A1">
        <w:t xml:space="preserve">i det </w:t>
      </w:r>
      <w:r w:rsidR="00963CC1">
        <w:t xml:space="preserve">nye studieprogrammet </w:t>
      </w:r>
      <w:r w:rsidR="001D74A1">
        <w:t>inngår studieplassene ved</w:t>
      </w:r>
      <w:r w:rsidR="00963CC1">
        <w:t xml:space="preserve"> TH</w:t>
      </w:r>
      <w:r w:rsidR="00AF0D8A">
        <w:t>F</w:t>
      </w:r>
      <w:r w:rsidR="001D74A1">
        <w:t xml:space="preserve"> og </w:t>
      </w:r>
      <w:r w:rsidR="00856E50">
        <w:t xml:space="preserve">ved </w:t>
      </w:r>
      <w:r w:rsidR="0065446C">
        <w:t>dagen</w:t>
      </w:r>
      <w:r w:rsidR="001D74A1">
        <w:t>s program ved ASV</w:t>
      </w:r>
      <w:r w:rsidR="00963CC1">
        <w:t>. Det lig</w:t>
      </w:r>
      <w:r w:rsidR="00AF0D8A">
        <w:t>g</w:t>
      </w:r>
      <w:r w:rsidR="00963CC1">
        <w:t xml:space="preserve">er til mandatet å vurdere spesialiseringer eller fordypninger innenfor programmet. </w:t>
      </w:r>
    </w:p>
    <w:p w14:paraId="10DA529E" w14:textId="77777777" w:rsidR="00963CC1" w:rsidRDefault="00963CC1" w:rsidP="004A5A72">
      <w:r>
        <w:t>Utredningen må avklare språk (engelsk eller norsk)</w:t>
      </w:r>
      <w:r w:rsidR="005869E3">
        <w:t>,</w:t>
      </w:r>
      <w:r>
        <w:t xml:space="preserve"> størrelsen på masteroppgava (30 eller 60 ECTS)</w:t>
      </w:r>
      <w:r w:rsidR="005869E3">
        <w:t xml:space="preserve"> og navn på programmet</w:t>
      </w:r>
      <w:r>
        <w:t>.</w:t>
      </w:r>
    </w:p>
    <w:sectPr w:rsidR="00963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72"/>
    <w:rsid w:val="00044593"/>
    <w:rsid w:val="000826A2"/>
    <w:rsid w:val="001C146C"/>
    <w:rsid w:val="001D74A1"/>
    <w:rsid w:val="002C3217"/>
    <w:rsid w:val="004A5A72"/>
    <w:rsid w:val="005869E3"/>
    <w:rsid w:val="005B4508"/>
    <w:rsid w:val="0065446C"/>
    <w:rsid w:val="00814D52"/>
    <w:rsid w:val="00856E50"/>
    <w:rsid w:val="00861312"/>
    <w:rsid w:val="008B4CD8"/>
    <w:rsid w:val="008D4EC6"/>
    <w:rsid w:val="00963CC1"/>
    <w:rsid w:val="00A13BAC"/>
    <w:rsid w:val="00AF0D8A"/>
    <w:rsid w:val="00AF5DE5"/>
    <w:rsid w:val="00C50F8A"/>
    <w:rsid w:val="00E7602A"/>
    <w:rsid w:val="00F51D34"/>
    <w:rsid w:val="00F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01F9"/>
  <w15:chartTrackingRefBased/>
  <w15:docId w15:val="{B2A146D8-F593-4FF9-A35C-089ADFD9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6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E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P. Hagen</dc:creator>
  <cp:keywords/>
  <dc:description/>
  <cp:lastModifiedBy>Knut Tore Stokke</cp:lastModifiedBy>
  <cp:revision>2</cp:revision>
  <dcterms:created xsi:type="dcterms:W3CDTF">2021-01-15T06:16:00Z</dcterms:created>
  <dcterms:modified xsi:type="dcterms:W3CDTF">2021-01-15T06:16:00Z</dcterms:modified>
</cp:coreProperties>
</file>