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5DD8" w14:textId="04CE64CC" w:rsidR="00BE3FEE" w:rsidRDefault="00B13FEF" w:rsidP="00BE3FEE">
      <w:pPr>
        <w:pStyle w:val="Overskrift1"/>
      </w:pPr>
      <w:r>
        <w:t xml:space="preserve">Forslag til disponering av nye faste stillinger ved </w:t>
      </w:r>
      <w:proofErr w:type="spellStart"/>
      <w:r>
        <w:t>Helsam</w:t>
      </w:r>
      <w:proofErr w:type="spellEnd"/>
    </w:p>
    <w:p w14:paraId="37241A69" w14:textId="32C6B461" w:rsidR="00A268F0" w:rsidRDefault="00BE3FEE" w:rsidP="00BE3FEE">
      <w:pPr>
        <w:pStyle w:val="Overskrift2"/>
      </w:pPr>
      <w:r>
        <w:t xml:space="preserve">Notat til </w:t>
      </w:r>
      <w:r w:rsidR="00B13FEF">
        <w:t>instituttrådet 17.3.2021</w:t>
      </w:r>
    </w:p>
    <w:p w14:paraId="7F15FA31" w14:textId="07C3428A" w:rsidR="00BE3FEE" w:rsidRDefault="005E5C7F" w:rsidP="00AD248C">
      <w:r>
        <w:t xml:space="preserve">Fra: </w:t>
      </w:r>
      <w:r w:rsidR="00B13FEF">
        <w:t>Knut Tore</w:t>
      </w:r>
    </w:p>
    <w:p w14:paraId="147F53A4" w14:textId="05546AF5" w:rsidR="009E75B2" w:rsidRDefault="00B13FEF" w:rsidP="00AD248C">
      <w:r>
        <w:t xml:space="preserve">Som en oppfølging av tidligere diskusjoner i instituttrådet om utvikling av bemanningsplan og modell for beregning av </w:t>
      </w:r>
      <w:r w:rsidR="006D319F">
        <w:t xml:space="preserve">sammenhengen mellom kapasitet og behov i den enkelte avdeling har vi utarbeidet et </w:t>
      </w:r>
      <w:hyperlink r:id="rId5" w:history="1">
        <w:r w:rsidR="006D319F" w:rsidRPr="001156CB">
          <w:rPr>
            <w:rStyle w:val="Hyperkobling"/>
          </w:rPr>
          <w:t xml:space="preserve">forslag til disponering av nye faste stillinger ved </w:t>
        </w:r>
        <w:proofErr w:type="spellStart"/>
        <w:r w:rsidR="006D319F" w:rsidRPr="001156CB">
          <w:rPr>
            <w:rStyle w:val="Hyperkobling"/>
          </w:rPr>
          <w:t>Helsam</w:t>
        </w:r>
        <w:proofErr w:type="spellEnd"/>
      </w:hyperlink>
      <w:r w:rsidR="006D319F">
        <w:t xml:space="preserve"> for de neste årene. </w:t>
      </w:r>
    </w:p>
    <w:p w14:paraId="68DC4C8C" w14:textId="48DCB888" w:rsidR="00B13FEF" w:rsidRDefault="00CD041F" w:rsidP="00AD248C">
      <w:r>
        <w:t>Forslaget til disponering av nye stillinger</w:t>
      </w:r>
      <w:r>
        <w:t xml:space="preserve"> ble diskutert med avdelingslederne 2. mars. </w:t>
      </w:r>
      <w:r w:rsidR="009E75B2">
        <w:t>De spilte inn at vi bør legge fravær knyttet til forskningstermin inn i kapasitetsberegningene. Innenfor dagens økonomiske rammer vil vi ha en underkapasitet på lengre sikt så det vil være behov for å jobbe videre med effektivisering av undervisningstilbudet.</w:t>
      </w:r>
    </w:p>
    <w:p w14:paraId="323BED32" w14:textId="7F1FFC79" w:rsidR="006D319F" w:rsidRDefault="006D319F" w:rsidP="006D319F">
      <w:r>
        <w:t xml:space="preserve">Styrende for dette forslaget har vært å dekke opp underkapasitet på undervisningssiden. </w:t>
      </w:r>
      <w:r>
        <w:t xml:space="preserve">Der hvor disponerte stillinger er konkretisert er det basert på konkrete kompetansebehov inn mot undervisningen. Det er ikke lagt noen overordnede føringer for forskningsprofilen for den enkelte stilling. Dette vil primært utvikles i arbeidet med den enkelte stillingsbeskrivelse, men delvis også gjennom vurderingen av søkerne og deres framlagte planer for forskningsaktivitet. </w:t>
      </w:r>
    </w:p>
    <w:p w14:paraId="340EAAA8" w14:textId="014E6D98" w:rsidR="006D319F" w:rsidRDefault="006D319F" w:rsidP="006D319F">
      <w:r>
        <w:t>Det er ikke gjort noen øvrige strategiske vurderinger. Noen aktuelle strategiske vurderinger som har vært oppe til diskusjon tidligere er: </w:t>
      </w:r>
    </w:p>
    <w:p w14:paraId="7B56D085" w14:textId="77777777" w:rsidR="00CD041F" w:rsidRDefault="00CD041F" w:rsidP="00CD041F">
      <w:pPr>
        <w:pStyle w:val="Listeavsnitt"/>
        <w:numPr>
          <w:ilvl w:val="0"/>
          <w:numId w:val="3"/>
        </w:numPr>
      </w:pPr>
      <w:r>
        <w:t xml:space="preserve">Dekke opp spesialiserte/smale </w:t>
      </w:r>
      <w:proofErr w:type="spellStart"/>
      <w:r>
        <w:t>undervisningbehov</w:t>
      </w:r>
      <w:proofErr w:type="spellEnd"/>
      <w:r>
        <w:t xml:space="preserve"> med relevans på tvers av studieprogrammer og avdelinger, for eksempel </w:t>
      </w:r>
      <w:proofErr w:type="spellStart"/>
      <w:r>
        <w:t>helsejuss</w:t>
      </w:r>
      <w:proofErr w:type="spellEnd"/>
    </w:p>
    <w:p w14:paraId="38CEFF51" w14:textId="6CC43A30" w:rsidR="00CD041F" w:rsidRDefault="00CD041F" w:rsidP="00CD041F">
      <w:pPr>
        <w:pStyle w:val="Listeavsnitt"/>
        <w:numPr>
          <w:ilvl w:val="0"/>
          <w:numId w:val="3"/>
        </w:numPr>
      </w:pPr>
      <w:r>
        <w:t xml:space="preserve">Strategiske satsninger </w:t>
      </w:r>
    </w:p>
    <w:p w14:paraId="1A77F6F7" w14:textId="417351E3" w:rsidR="00CD041F" w:rsidRDefault="00CD041F" w:rsidP="00CD041F">
      <w:pPr>
        <w:pStyle w:val="Listeavsnitt"/>
        <w:numPr>
          <w:ilvl w:val="0"/>
          <w:numId w:val="3"/>
        </w:numPr>
      </w:pPr>
      <w:r>
        <w:t>Øke kapasiteten i avdelingslederfunksjonen</w:t>
      </w:r>
    </w:p>
    <w:p w14:paraId="45FC6792" w14:textId="56A00648" w:rsidR="00CD041F" w:rsidRDefault="00CD041F" w:rsidP="00CD041F">
      <w:pPr>
        <w:pStyle w:val="Listeavsnitt"/>
        <w:numPr>
          <w:ilvl w:val="0"/>
          <w:numId w:val="3"/>
        </w:numPr>
      </w:pPr>
      <w:r>
        <w:t>Øke kapasitet i støttefunksjoner</w:t>
      </w:r>
    </w:p>
    <w:p w14:paraId="5413BC05" w14:textId="37AC24E6" w:rsidR="009E75B2" w:rsidRDefault="009E75B2" w:rsidP="009E75B2">
      <w:r>
        <w:t xml:space="preserve">I tillegg til å diskutere forslaget til disponering av nye stillinger bør vi også diskutere tempo for implementeringen og den økonomiske risikoen. I forslaget er det lagt til grunn at en delvis disponering av stillinger som ligger i dagens langtidsbudsjett. Begrunnelsen for ikke å foreslå disponering av alle stillinger ennå er at vi erfarer at det økonomiske prognosene endrer seg ganske raskt og at det derfor er usikkerhet knyttet til langtidsbudsjettet. </w:t>
      </w:r>
    </w:p>
    <w:p w14:paraId="62104F83" w14:textId="5ADBA59B" w:rsidR="009E75B2" w:rsidRDefault="009E75B2" w:rsidP="009E75B2">
      <w:r>
        <w:t xml:space="preserve">Vi har vurdert om vi burde framskynde disponeringen av nye stillinger, men konkludert med at det er behov for ytterligere bedring av basisøkonomien før vi mener det er forsvarlig å vurdere dette. </w:t>
      </w:r>
    </w:p>
    <w:sectPr w:rsidR="009E75B2"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782452F2"/>
    <w:multiLevelType w:val="hybridMultilevel"/>
    <w:tmpl w:val="9BE65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D"/>
    <w:rsid w:val="000E4384"/>
    <w:rsid w:val="001156CB"/>
    <w:rsid w:val="001D6347"/>
    <w:rsid w:val="0026143D"/>
    <w:rsid w:val="002D534B"/>
    <w:rsid w:val="0038188F"/>
    <w:rsid w:val="00433EE3"/>
    <w:rsid w:val="00542F66"/>
    <w:rsid w:val="005C6B37"/>
    <w:rsid w:val="005E5C7F"/>
    <w:rsid w:val="006D319F"/>
    <w:rsid w:val="00864A60"/>
    <w:rsid w:val="009E75B2"/>
    <w:rsid w:val="00A224B8"/>
    <w:rsid w:val="00A268F0"/>
    <w:rsid w:val="00A7062C"/>
    <w:rsid w:val="00AD248C"/>
    <w:rsid w:val="00B13FEF"/>
    <w:rsid w:val="00BE3FEE"/>
    <w:rsid w:val="00C03C6C"/>
    <w:rsid w:val="00CD041F"/>
    <w:rsid w:val="00CF4B1E"/>
    <w:rsid w:val="00DC0475"/>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C201"/>
  <w15:docId w15:val="{8A4766C6-C6F9-43BB-B885-522B8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4B"/>
  </w:style>
  <w:style w:type="paragraph" w:styleId="Overskrift1">
    <w:name w:val="heading 1"/>
    <w:basedOn w:val="Normal"/>
    <w:next w:val="Normal"/>
    <w:link w:val="Overskrift1Tegn"/>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3FE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E3FEE"/>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542F66"/>
    <w:pPr>
      <w:ind w:left="720"/>
      <w:contextualSpacing/>
    </w:pPr>
  </w:style>
  <w:style w:type="character" w:styleId="Hyperkobling">
    <w:name w:val="Hyperlink"/>
    <w:basedOn w:val="Standardskriftforavsnitt"/>
    <w:uiPriority w:val="99"/>
    <w:unhideWhenUsed/>
    <w:rsid w:val="00433EE3"/>
    <w:rPr>
      <w:color w:val="0000FF" w:themeColor="hyperlink"/>
      <w:u w:val="single"/>
    </w:rPr>
  </w:style>
  <w:style w:type="character" w:styleId="Ulstomtale">
    <w:name w:val="Unresolved Mention"/>
    <w:basedOn w:val="Standardskriftforavsnitt"/>
    <w:uiPriority w:val="99"/>
    <w:semiHidden/>
    <w:unhideWhenUsed/>
    <w:rsid w:val="00115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uio.no/helsam/om/organisasjon/radet/2021/2_17mar/disponering-av-framtidige-stillinger---1mars2021.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375</Words>
  <Characters>1992</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4</cp:revision>
  <dcterms:created xsi:type="dcterms:W3CDTF">2021-03-12T06:31:00Z</dcterms:created>
  <dcterms:modified xsi:type="dcterms:W3CDTF">2021-03-12T09:26:00Z</dcterms:modified>
</cp:coreProperties>
</file>