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229AD" w14:textId="7E338947" w:rsidR="008052EA" w:rsidRPr="00DB3847" w:rsidRDefault="00DB3847" w:rsidP="00F86ECA">
      <w:pPr>
        <w:pStyle w:val="Tittel"/>
        <w:rPr>
          <w:sz w:val="40"/>
          <w:szCs w:val="40"/>
          <w:lang w:val="en-US"/>
        </w:rPr>
      </w:pPr>
      <w:r w:rsidRPr="00DB3847">
        <w:rPr>
          <w:sz w:val="40"/>
          <w:szCs w:val="40"/>
          <w:lang w:val="en-US"/>
        </w:rPr>
        <w:t>Real time assessments of placental size; development of new diagnostic technology (PLAVO Study)</w:t>
      </w:r>
      <w:r w:rsidRPr="00DB3847">
        <w:rPr>
          <w:sz w:val="40"/>
          <w:szCs w:val="40"/>
          <w:lang w:val="en-US"/>
        </w:rPr>
        <w:t>:</w:t>
      </w:r>
      <w:r w:rsidRPr="00DB3847">
        <w:rPr>
          <w:rFonts w:ascii="Helvetica" w:hAnsi="Helvetica" w:cs="Helvetica"/>
          <w:color w:val="000000"/>
          <w:sz w:val="40"/>
          <w:szCs w:val="40"/>
          <w:lang w:val="en-US"/>
        </w:rPr>
        <w:t xml:space="preserve"> </w:t>
      </w:r>
      <w:r>
        <w:rPr>
          <w:rFonts w:ascii="Helvetica" w:hAnsi="Helvetica" w:cs="Helvetica"/>
          <w:color w:val="000000"/>
          <w:sz w:val="40"/>
          <w:szCs w:val="40"/>
          <w:lang w:val="en-US"/>
        </w:rPr>
        <w:br/>
      </w:r>
      <w:bookmarkStart w:id="0" w:name="_GoBack"/>
      <w:bookmarkEnd w:id="0"/>
      <w:r w:rsidR="001D654C" w:rsidRPr="00DB3847">
        <w:rPr>
          <w:sz w:val="40"/>
          <w:szCs w:val="40"/>
          <w:lang w:val="en-US"/>
        </w:rPr>
        <w:t xml:space="preserve">In the </w:t>
      </w:r>
      <w:r w:rsidR="001D0EF7" w:rsidRPr="00DB3847">
        <w:rPr>
          <w:sz w:val="40"/>
          <w:szCs w:val="40"/>
          <w:lang w:val="en-US"/>
        </w:rPr>
        <w:t>s</w:t>
      </w:r>
      <w:r w:rsidR="001D654C" w:rsidRPr="00DB3847">
        <w:rPr>
          <w:sz w:val="40"/>
          <w:szCs w:val="40"/>
          <w:lang w:val="en-US"/>
        </w:rPr>
        <w:t xml:space="preserve">earch for more </w:t>
      </w:r>
      <w:r w:rsidR="001D0EF7" w:rsidRPr="00DB3847">
        <w:rPr>
          <w:sz w:val="40"/>
          <w:szCs w:val="40"/>
          <w:lang w:val="en-US"/>
        </w:rPr>
        <w:t>k</w:t>
      </w:r>
      <w:r w:rsidR="001D654C" w:rsidRPr="00DB3847">
        <w:rPr>
          <w:sz w:val="40"/>
          <w:szCs w:val="40"/>
          <w:lang w:val="en-US"/>
        </w:rPr>
        <w:t xml:space="preserve">nowledge about the </w:t>
      </w:r>
      <w:r w:rsidR="001D0EF7" w:rsidRPr="00DB3847">
        <w:rPr>
          <w:sz w:val="40"/>
          <w:szCs w:val="40"/>
          <w:lang w:val="en-US"/>
        </w:rPr>
        <w:t>p</w:t>
      </w:r>
      <w:r w:rsidR="008052EA" w:rsidRPr="00DB3847">
        <w:rPr>
          <w:sz w:val="40"/>
          <w:szCs w:val="40"/>
          <w:lang w:val="en-US"/>
        </w:rPr>
        <w:t>lacenta</w:t>
      </w:r>
    </w:p>
    <w:p w14:paraId="15658C5F" w14:textId="60F51D3C" w:rsidR="000512B0" w:rsidRDefault="008052EA" w:rsidP="00F86ECA">
      <w:pPr>
        <w:pStyle w:val="Undertittel"/>
        <w:rPr>
          <w:sz w:val="24"/>
          <w:szCs w:val="24"/>
          <w:lang w:val="en-US"/>
        </w:rPr>
      </w:pPr>
      <w:r w:rsidRPr="008052EA">
        <w:rPr>
          <w:lang w:val="en-US"/>
        </w:rPr>
        <w:t xml:space="preserve">Normal placental growth is crucial for the appropriate development of the child, says Professor Anne Eskild. She and her colleagues are in the process of identifying methods to measure placental development during pregnancy, enabling </w:t>
      </w:r>
      <w:r w:rsidR="00D24E83">
        <w:rPr>
          <w:lang w:val="en-US"/>
        </w:rPr>
        <w:t>improved</w:t>
      </w:r>
      <w:r w:rsidRPr="008052EA">
        <w:rPr>
          <w:lang w:val="en-US"/>
        </w:rPr>
        <w:t xml:space="preserve"> detection of high-risk pregnancies</w:t>
      </w:r>
      <w:r w:rsidRPr="008052EA">
        <w:rPr>
          <w:sz w:val="24"/>
          <w:szCs w:val="24"/>
          <w:lang w:val="en-US"/>
        </w:rPr>
        <w:t>.</w:t>
      </w:r>
    </w:p>
    <w:p w14:paraId="7D5CD6D5" w14:textId="77777777" w:rsidR="000B030E" w:rsidRDefault="008052EA" w:rsidP="000B030E">
      <w:pPr>
        <w:keepNext/>
      </w:pPr>
      <w:r>
        <w:rPr>
          <w:noProof/>
          <w:sz w:val="24"/>
          <w:szCs w:val="24"/>
          <w:lang w:eastAsia="nb-NO"/>
        </w:rPr>
        <w:drawing>
          <wp:inline distT="0" distB="0" distL="0" distR="0" wp14:anchorId="37DFB81B" wp14:editId="1CA6B64F">
            <wp:extent cx="5405407" cy="3603171"/>
            <wp:effectExtent l="0" t="0" r="508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3767" cy="3615410"/>
                    </a:xfrm>
                    <a:prstGeom prst="rect">
                      <a:avLst/>
                    </a:prstGeom>
                    <a:noFill/>
                  </pic:spPr>
                </pic:pic>
              </a:graphicData>
            </a:graphic>
          </wp:inline>
        </w:drawing>
      </w:r>
    </w:p>
    <w:p w14:paraId="73C6C6AA" w14:textId="216EE0AB" w:rsidR="008052EA" w:rsidRPr="000B030E" w:rsidRDefault="000B030E" w:rsidP="00F86ECA">
      <w:pPr>
        <w:pStyle w:val="Bildetekst"/>
        <w:rPr>
          <w:sz w:val="24"/>
          <w:szCs w:val="24"/>
          <w:lang w:val="en-US"/>
        </w:rPr>
      </w:pPr>
      <w:r w:rsidRPr="000B030E">
        <w:rPr>
          <w:lang w:val="en-US"/>
        </w:rPr>
        <w:t>The placenta can provide information about the child</w:t>
      </w:r>
      <w:r>
        <w:rPr>
          <w:lang w:val="en-US"/>
        </w:rPr>
        <w:t>`s health. Researchers at Ahus are currently working on developing methods to diagnose abnormal placental growth during pregnancy. Photo: Anne Haga, Ahus</w:t>
      </w:r>
    </w:p>
    <w:p w14:paraId="6385E93B" w14:textId="77777777" w:rsidR="00F86ECA" w:rsidRDefault="008052EA" w:rsidP="008052EA">
      <w:pPr>
        <w:rPr>
          <w:sz w:val="24"/>
          <w:szCs w:val="24"/>
          <w:lang w:val="en-US"/>
        </w:rPr>
      </w:pPr>
      <w:r w:rsidRPr="008052EA">
        <w:rPr>
          <w:sz w:val="24"/>
          <w:szCs w:val="24"/>
          <w:lang w:val="en-US"/>
        </w:rPr>
        <w:t>​</w:t>
      </w:r>
    </w:p>
    <w:p w14:paraId="7BCC8103" w14:textId="0065FC1F" w:rsidR="008052EA" w:rsidRPr="008052EA" w:rsidRDefault="008052EA" w:rsidP="008052EA">
      <w:pPr>
        <w:rPr>
          <w:sz w:val="24"/>
          <w:szCs w:val="24"/>
          <w:lang w:val="en-US"/>
        </w:rPr>
      </w:pPr>
      <w:r w:rsidRPr="008052EA">
        <w:rPr>
          <w:sz w:val="24"/>
          <w:szCs w:val="24"/>
          <w:lang w:val="en-US"/>
        </w:rPr>
        <w:t>Since 1999, placenta</w:t>
      </w:r>
      <w:r w:rsidR="009D131E">
        <w:rPr>
          <w:sz w:val="24"/>
          <w:szCs w:val="24"/>
          <w:lang w:val="en-US"/>
        </w:rPr>
        <w:t>l weight</w:t>
      </w:r>
      <w:r w:rsidR="00D24E83">
        <w:rPr>
          <w:sz w:val="24"/>
          <w:szCs w:val="24"/>
          <w:lang w:val="en-US"/>
        </w:rPr>
        <w:t xml:space="preserve"> at birth is reported</w:t>
      </w:r>
      <w:r w:rsidR="009D131E">
        <w:rPr>
          <w:sz w:val="24"/>
          <w:szCs w:val="24"/>
          <w:lang w:val="en-US"/>
        </w:rPr>
        <w:t xml:space="preserve"> </w:t>
      </w:r>
      <w:r w:rsidR="00D24E83">
        <w:rPr>
          <w:sz w:val="24"/>
          <w:szCs w:val="24"/>
          <w:lang w:val="en-US"/>
        </w:rPr>
        <w:t xml:space="preserve">to </w:t>
      </w:r>
      <w:r w:rsidRPr="008052EA">
        <w:rPr>
          <w:sz w:val="24"/>
          <w:szCs w:val="24"/>
          <w:lang w:val="en-US"/>
        </w:rPr>
        <w:t>the Medical Birth Registry</w:t>
      </w:r>
      <w:r w:rsidR="00D24E83">
        <w:rPr>
          <w:sz w:val="24"/>
          <w:szCs w:val="24"/>
          <w:lang w:val="en-US"/>
        </w:rPr>
        <w:t xml:space="preserve"> of Norway</w:t>
      </w:r>
      <w:r w:rsidRPr="008052EA">
        <w:rPr>
          <w:sz w:val="24"/>
          <w:szCs w:val="24"/>
          <w:lang w:val="en-US"/>
        </w:rPr>
        <w:t>. Using th</w:t>
      </w:r>
      <w:r w:rsidR="00D24E83">
        <w:rPr>
          <w:sz w:val="24"/>
          <w:szCs w:val="24"/>
          <w:lang w:val="en-US"/>
        </w:rPr>
        <w:t>e</w:t>
      </w:r>
      <w:r w:rsidRPr="008052EA">
        <w:rPr>
          <w:sz w:val="24"/>
          <w:szCs w:val="24"/>
          <w:lang w:val="en-US"/>
        </w:rPr>
        <w:t>s</w:t>
      </w:r>
      <w:r w:rsidR="00D24E83">
        <w:rPr>
          <w:sz w:val="24"/>
          <w:szCs w:val="24"/>
          <w:lang w:val="en-US"/>
        </w:rPr>
        <w:t>e</w:t>
      </w:r>
      <w:r w:rsidRPr="008052EA">
        <w:rPr>
          <w:sz w:val="24"/>
          <w:szCs w:val="24"/>
          <w:lang w:val="en-US"/>
        </w:rPr>
        <w:t xml:space="preserve"> data, researchers at Akershus University Hospital (Ahus) have </w:t>
      </w:r>
      <w:r w:rsidR="00D24E83">
        <w:rPr>
          <w:sz w:val="24"/>
          <w:szCs w:val="24"/>
          <w:lang w:val="en-US"/>
        </w:rPr>
        <w:t xml:space="preserve">identified </w:t>
      </w:r>
      <w:r w:rsidRPr="008052EA">
        <w:rPr>
          <w:sz w:val="24"/>
          <w:szCs w:val="24"/>
          <w:lang w:val="en-US"/>
        </w:rPr>
        <w:t>a</w:t>
      </w:r>
      <w:r w:rsidR="001D654C">
        <w:rPr>
          <w:sz w:val="24"/>
          <w:szCs w:val="24"/>
          <w:lang w:val="en-US"/>
        </w:rPr>
        <w:t>n</w:t>
      </w:r>
      <w:r w:rsidRPr="008052EA">
        <w:rPr>
          <w:sz w:val="24"/>
          <w:szCs w:val="24"/>
          <w:lang w:val="en-US"/>
        </w:rPr>
        <w:t xml:space="preserve"> </w:t>
      </w:r>
      <w:r w:rsidR="001D654C" w:rsidRPr="008052EA">
        <w:rPr>
          <w:sz w:val="24"/>
          <w:szCs w:val="24"/>
          <w:lang w:val="en-US"/>
        </w:rPr>
        <w:t>association</w:t>
      </w:r>
      <w:r w:rsidRPr="008052EA">
        <w:rPr>
          <w:sz w:val="24"/>
          <w:szCs w:val="24"/>
          <w:lang w:val="en-US"/>
        </w:rPr>
        <w:t xml:space="preserve"> between </w:t>
      </w:r>
      <w:r w:rsidR="00D24E83" w:rsidRPr="008052EA">
        <w:rPr>
          <w:sz w:val="24"/>
          <w:szCs w:val="24"/>
          <w:lang w:val="en-US"/>
        </w:rPr>
        <w:t xml:space="preserve">abnormal placental size at birth </w:t>
      </w:r>
      <w:r w:rsidR="00D24E83">
        <w:rPr>
          <w:sz w:val="24"/>
          <w:szCs w:val="24"/>
          <w:lang w:val="en-US"/>
        </w:rPr>
        <w:t xml:space="preserve">and </w:t>
      </w:r>
      <w:r w:rsidRPr="008052EA">
        <w:rPr>
          <w:sz w:val="24"/>
          <w:szCs w:val="24"/>
          <w:lang w:val="en-US"/>
        </w:rPr>
        <w:t>high-risk pregnancies</w:t>
      </w:r>
      <w:r w:rsidR="00D24E83">
        <w:rPr>
          <w:sz w:val="24"/>
          <w:szCs w:val="24"/>
          <w:lang w:val="en-US"/>
        </w:rPr>
        <w:t>.</w:t>
      </w:r>
    </w:p>
    <w:p w14:paraId="6F7E51F0" w14:textId="0C2B98C5" w:rsidR="008052EA" w:rsidRDefault="00D24E83" w:rsidP="000B030E">
      <w:pPr>
        <w:rPr>
          <w:sz w:val="24"/>
          <w:szCs w:val="24"/>
          <w:lang w:val="en-US"/>
        </w:rPr>
      </w:pPr>
      <w:r>
        <w:rPr>
          <w:sz w:val="24"/>
          <w:szCs w:val="24"/>
          <w:lang w:val="en-US"/>
        </w:rPr>
        <w:t>D</w:t>
      </w:r>
      <w:r w:rsidR="008052EA" w:rsidRPr="008052EA">
        <w:rPr>
          <w:sz w:val="24"/>
          <w:szCs w:val="24"/>
          <w:lang w:val="en-US"/>
        </w:rPr>
        <w:t xml:space="preserve">isproportionality </w:t>
      </w:r>
      <w:r>
        <w:rPr>
          <w:sz w:val="24"/>
          <w:szCs w:val="24"/>
          <w:lang w:val="en-US"/>
        </w:rPr>
        <w:t xml:space="preserve">of placental weight and birthweight of the infant is associated with </w:t>
      </w:r>
      <w:r w:rsidR="009D131E">
        <w:rPr>
          <w:sz w:val="24"/>
          <w:szCs w:val="24"/>
          <w:lang w:val="en-US"/>
        </w:rPr>
        <w:t>i</w:t>
      </w:r>
      <w:r w:rsidR="008052EA" w:rsidRPr="008052EA">
        <w:rPr>
          <w:sz w:val="24"/>
          <w:szCs w:val="24"/>
          <w:lang w:val="en-US"/>
        </w:rPr>
        <w:t>ncrease</w:t>
      </w:r>
      <w:r>
        <w:rPr>
          <w:sz w:val="24"/>
          <w:szCs w:val="24"/>
          <w:lang w:val="en-US"/>
        </w:rPr>
        <w:t>d</w:t>
      </w:r>
      <w:r w:rsidR="008052EA" w:rsidRPr="008052EA">
        <w:rPr>
          <w:sz w:val="24"/>
          <w:szCs w:val="24"/>
          <w:lang w:val="en-US"/>
        </w:rPr>
        <w:t xml:space="preserve"> risk of fetal death, infant mortality, and cerebral palsy, says project leader and Professor Anne Eskild at Ahus.</w:t>
      </w:r>
    </w:p>
    <w:p w14:paraId="7A4DF04C" w14:textId="7425D187" w:rsidR="00EA3910" w:rsidRDefault="008052EA" w:rsidP="008052EA">
      <w:pPr>
        <w:rPr>
          <w:sz w:val="24"/>
          <w:szCs w:val="24"/>
          <w:lang w:val="en-US"/>
        </w:rPr>
      </w:pPr>
      <w:r w:rsidRPr="008052EA">
        <w:rPr>
          <w:sz w:val="24"/>
          <w:szCs w:val="24"/>
          <w:lang w:val="en-US"/>
        </w:rPr>
        <w:t xml:space="preserve">Both high and low placental weight are associated with </w:t>
      </w:r>
      <w:r w:rsidR="00D24E83">
        <w:rPr>
          <w:sz w:val="24"/>
          <w:szCs w:val="24"/>
          <w:lang w:val="en-US"/>
        </w:rPr>
        <w:t>increased</w:t>
      </w:r>
      <w:r w:rsidRPr="008052EA">
        <w:rPr>
          <w:sz w:val="24"/>
          <w:szCs w:val="24"/>
          <w:lang w:val="en-US"/>
        </w:rPr>
        <w:t xml:space="preserve"> risk. Th</w:t>
      </w:r>
      <w:r w:rsidR="00D24E83">
        <w:rPr>
          <w:sz w:val="24"/>
          <w:szCs w:val="24"/>
          <w:lang w:val="en-US"/>
        </w:rPr>
        <w:t xml:space="preserve">ese </w:t>
      </w:r>
      <w:r w:rsidR="001D0EF7">
        <w:rPr>
          <w:sz w:val="24"/>
          <w:szCs w:val="24"/>
          <w:lang w:val="en-US"/>
        </w:rPr>
        <w:t>associations</w:t>
      </w:r>
      <w:r w:rsidRPr="008052EA">
        <w:rPr>
          <w:sz w:val="24"/>
          <w:szCs w:val="24"/>
          <w:lang w:val="en-US"/>
        </w:rPr>
        <w:t xml:space="preserve"> </w:t>
      </w:r>
      <w:r w:rsidR="00D24E83">
        <w:rPr>
          <w:sz w:val="24"/>
          <w:szCs w:val="24"/>
          <w:lang w:val="en-US"/>
        </w:rPr>
        <w:t>are</w:t>
      </w:r>
      <w:r w:rsidRPr="008052EA">
        <w:rPr>
          <w:sz w:val="24"/>
          <w:szCs w:val="24"/>
          <w:lang w:val="en-US"/>
        </w:rPr>
        <w:t xml:space="preserve"> documented </w:t>
      </w:r>
      <w:r w:rsidR="00D24E83">
        <w:rPr>
          <w:sz w:val="24"/>
          <w:szCs w:val="24"/>
          <w:lang w:val="en-US"/>
        </w:rPr>
        <w:t xml:space="preserve">by </w:t>
      </w:r>
      <w:r w:rsidRPr="008052EA">
        <w:rPr>
          <w:sz w:val="24"/>
          <w:szCs w:val="24"/>
          <w:lang w:val="en-US"/>
        </w:rPr>
        <w:t xml:space="preserve">five PhD theses at the </w:t>
      </w:r>
      <w:r w:rsidR="001D0EF7">
        <w:rPr>
          <w:sz w:val="24"/>
          <w:szCs w:val="24"/>
          <w:lang w:val="en-US"/>
        </w:rPr>
        <w:t xml:space="preserve">Obstetrics and Gynecology Research </w:t>
      </w:r>
      <w:r w:rsidR="00F86ECA">
        <w:rPr>
          <w:sz w:val="24"/>
          <w:szCs w:val="24"/>
          <w:lang w:val="en-US"/>
        </w:rPr>
        <w:t>Group</w:t>
      </w:r>
      <w:r w:rsidR="00F86ECA" w:rsidRPr="008052EA">
        <w:rPr>
          <w:sz w:val="24"/>
          <w:szCs w:val="24"/>
          <w:lang w:val="en-US"/>
        </w:rPr>
        <w:t>,</w:t>
      </w:r>
      <w:r w:rsidRPr="008052EA">
        <w:rPr>
          <w:sz w:val="24"/>
          <w:szCs w:val="24"/>
          <w:lang w:val="en-US"/>
        </w:rPr>
        <w:t xml:space="preserve"> Ahus, highlighting the need to monitor placental</w:t>
      </w:r>
      <w:r w:rsidR="001D0EF7">
        <w:rPr>
          <w:sz w:val="24"/>
          <w:szCs w:val="24"/>
          <w:lang w:val="en-US"/>
        </w:rPr>
        <w:t xml:space="preserve"> size and</w:t>
      </w:r>
      <w:r w:rsidRPr="008052EA">
        <w:rPr>
          <w:sz w:val="24"/>
          <w:szCs w:val="24"/>
          <w:lang w:val="en-US"/>
        </w:rPr>
        <w:t xml:space="preserve"> growth during pregnancy. </w:t>
      </w:r>
    </w:p>
    <w:p w14:paraId="1DD2F240" w14:textId="77777777" w:rsidR="000B030E" w:rsidRPr="00DB3847" w:rsidRDefault="008052EA" w:rsidP="000B030E">
      <w:pPr>
        <w:keepNext/>
        <w:rPr>
          <w:lang w:val="en-US"/>
        </w:rPr>
      </w:pPr>
      <w:r w:rsidRPr="008052EA">
        <w:rPr>
          <w:sz w:val="24"/>
          <w:szCs w:val="24"/>
          <w:lang w:val="en-US"/>
        </w:rPr>
        <w:lastRenderedPageBreak/>
        <w:t>​</w:t>
      </w:r>
      <w:r w:rsidR="00EA3910">
        <w:rPr>
          <w:noProof/>
          <w:sz w:val="24"/>
          <w:szCs w:val="24"/>
          <w:lang w:eastAsia="nb-NO"/>
        </w:rPr>
        <w:drawing>
          <wp:inline distT="0" distB="0" distL="0" distR="0" wp14:anchorId="42ACA7A7" wp14:editId="74A878EC">
            <wp:extent cx="5772071" cy="3847585"/>
            <wp:effectExtent l="0" t="0" r="635"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5521" cy="3856551"/>
                    </a:xfrm>
                    <a:prstGeom prst="rect">
                      <a:avLst/>
                    </a:prstGeom>
                    <a:noFill/>
                  </pic:spPr>
                </pic:pic>
              </a:graphicData>
            </a:graphic>
          </wp:inline>
        </w:drawing>
      </w:r>
    </w:p>
    <w:p w14:paraId="1B08934A" w14:textId="59DA45B7" w:rsidR="00EA3910" w:rsidRPr="000B030E" w:rsidRDefault="000B030E" w:rsidP="000B030E">
      <w:pPr>
        <w:pStyle w:val="Bildetekst"/>
        <w:rPr>
          <w:sz w:val="24"/>
          <w:szCs w:val="24"/>
          <w:lang w:val="en-US"/>
        </w:rPr>
      </w:pPr>
      <w:r w:rsidRPr="00F86ECA">
        <w:rPr>
          <w:lang w:val="en-US"/>
        </w:rPr>
        <w:t>Anne Eskild is a senior consultant at Ahus and a professor at the University of Oslo</w:t>
      </w:r>
      <w:r w:rsidRPr="000B030E">
        <w:rPr>
          <w:lang w:val="en-US"/>
        </w:rPr>
        <w:t>.</w:t>
      </w:r>
    </w:p>
    <w:p w14:paraId="304DFD26" w14:textId="77777777" w:rsidR="00F86ECA" w:rsidRDefault="00F86ECA" w:rsidP="000B030E">
      <w:pPr>
        <w:pStyle w:val="Overskrift2"/>
        <w:rPr>
          <w:lang w:val="en-US"/>
        </w:rPr>
      </w:pPr>
    </w:p>
    <w:p w14:paraId="38F445F4" w14:textId="0E500EA1" w:rsidR="008052EA" w:rsidRPr="000B030E" w:rsidRDefault="008052EA" w:rsidP="000B030E">
      <w:pPr>
        <w:pStyle w:val="Overskrift2"/>
        <w:rPr>
          <w:lang w:val="en-US"/>
        </w:rPr>
      </w:pPr>
      <w:r w:rsidRPr="000B030E">
        <w:rPr>
          <w:lang w:val="en-US"/>
        </w:rPr>
        <w:t xml:space="preserve">Lack of </w:t>
      </w:r>
      <w:r w:rsidR="001D0EF7" w:rsidRPr="000B030E">
        <w:rPr>
          <w:lang w:val="en-US"/>
        </w:rPr>
        <w:t>m</w:t>
      </w:r>
      <w:r w:rsidRPr="000B030E">
        <w:rPr>
          <w:lang w:val="en-US"/>
        </w:rPr>
        <w:t xml:space="preserve">easurement </w:t>
      </w:r>
      <w:r w:rsidR="001D0EF7" w:rsidRPr="000B030E">
        <w:rPr>
          <w:lang w:val="en-US"/>
        </w:rPr>
        <w:t>m</w:t>
      </w:r>
      <w:r w:rsidRPr="000B030E">
        <w:rPr>
          <w:lang w:val="en-US"/>
        </w:rPr>
        <w:t>ethods</w:t>
      </w:r>
    </w:p>
    <w:p w14:paraId="0E2C6D3F" w14:textId="3F8826EF" w:rsidR="008052EA" w:rsidRPr="008052EA" w:rsidRDefault="00E61DF5" w:rsidP="000B030E">
      <w:pPr>
        <w:rPr>
          <w:sz w:val="24"/>
          <w:szCs w:val="24"/>
          <w:lang w:val="en-US"/>
        </w:rPr>
      </w:pPr>
      <w:r>
        <w:rPr>
          <w:sz w:val="24"/>
          <w:szCs w:val="24"/>
          <w:lang w:val="en-US"/>
        </w:rPr>
        <w:t>No</w:t>
      </w:r>
      <w:r w:rsidR="00F02BFB">
        <w:rPr>
          <w:sz w:val="24"/>
          <w:szCs w:val="24"/>
          <w:lang w:val="en-US"/>
        </w:rPr>
        <w:t>w</w:t>
      </w:r>
      <w:r>
        <w:rPr>
          <w:sz w:val="24"/>
          <w:szCs w:val="24"/>
          <w:lang w:val="en-US"/>
        </w:rPr>
        <w:t xml:space="preserve"> there are no valid methods to </w:t>
      </w:r>
      <w:r w:rsidR="00B0160F">
        <w:rPr>
          <w:sz w:val="24"/>
          <w:szCs w:val="24"/>
          <w:lang w:val="en-US"/>
        </w:rPr>
        <w:t xml:space="preserve">measure placental size in ongoing pregnancies. </w:t>
      </w:r>
      <w:r w:rsidR="008052EA" w:rsidRPr="008052EA">
        <w:rPr>
          <w:sz w:val="24"/>
          <w:szCs w:val="24"/>
          <w:lang w:val="en-US"/>
        </w:rPr>
        <w:t>Being able to diagnose abnormal placental growth during pregnancy</w:t>
      </w:r>
      <w:r w:rsidR="00B0160F">
        <w:rPr>
          <w:sz w:val="24"/>
          <w:szCs w:val="24"/>
          <w:lang w:val="en-US"/>
        </w:rPr>
        <w:t>,</w:t>
      </w:r>
      <w:r w:rsidR="008052EA" w:rsidRPr="008052EA">
        <w:rPr>
          <w:sz w:val="24"/>
          <w:szCs w:val="24"/>
          <w:lang w:val="en-US"/>
        </w:rPr>
        <w:t xml:space="preserve"> would allow preventive measures. This could save fetuses from death and children from death or disability, says Anne Eskild.</w:t>
      </w:r>
    </w:p>
    <w:p w14:paraId="5967C7ED" w14:textId="77777777" w:rsidR="001D654C" w:rsidRDefault="008052EA" w:rsidP="008052EA">
      <w:pPr>
        <w:rPr>
          <w:sz w:val="24"/>
          <w:szCs w:val="24"/>
          <w:lang w:val="en-US"/>
        </w:rPr>
      </w:pPr>
      <w:r w:rsidRPr="008052EA">
        <w:rPr>
          <w:sz w:val="24"/>
          <w:szCs w:val="24"/>
          <w:lang w:val="en-US"/>
        </w:rPr>
        <w:t>However, measuring placental size while it is still in the uterus is not straightforward. Currently</w:t>
      </w:r>
      <w:r w:rsidR="00EA3910">
        <w:rPr>
          <w:sz w:val="24"/>
          <w:szCs w:val="24"/>
          <w:lang w:val="en-US"/>
        </w:rPr>
        <w:t>, there is no reliable method to measure</w:t>
      </w:r>
      <w:r w:rsidRPr="008052EA">
        <w:rPr>
          <w:sz w:val="24"/>
          <w:szCs w:val="24"/>
          <w:lang w:val="en-US"/>
        </w:rPr>
        <w:t xml:space="preserve"> placental size during pregnancy, and little is known about the normal variation in placental growth or shape during pregnancy. ​ </w:t>
      </w:r>
    </w:p>
    <w:p w14:paraId="716F7ED1" w14:textId="77777777" w:rsidR="00F86ECA" w:rsidRDefault="00F86ECA" w:rsidP="000B030E">
      <w:pPr>
        <w:pStyle w:val="Overskrift2"/>
        <w:rPr>
          <w:lang w:val="en-US"/>
        </w:rPr>
      </w:pPr>
    </w:p>
    <w:p w14:paraId="7D6DB838" w14:textId="3AF5594C" w:rsidR="001D654C" w:rsidRDefault="008052EA" w:rsidP="000B030E">
      <w:pPr>
        <w:pStyle w:val="Overskrift2"/>
        <w:rPr>
          <w:sz w:val="24"/>
          <w:szCs w:val="24"/>
          <w:lang w:val="en-US"/>
        </w:rPr>
      </w:pPr>
      <w:r w:rsidRPr="001D654C">
        <w:rPr>
          <w:lang w:val="en-US"/>
        </w:rPr>
        <w:t xml:space="preserve">Testing </w:t>
      </w:r>
      <w:r w:rsidR="001D0EF7">
        <w:rPr>
          <w:lang w:val="en-US"/>
        </w:rPr>
        <w:t>n</w:t>
      </w:r>
      <w:r w:rsidRPr="001D654C">
        <w:rPr>
          <w:lang w:val="en-US"/>
        </w:rPr>
        <w:t xml:space="preserve">ew </w:t>
      </w:r>
      <w:r w:rsidR="001D0EF7">
        <w:rPr>
          <w:lang w:val="en-US"/>
        </w:rPr>
        <w:t>m</w:t>
      </w:r>
      <w:r w:rsidRPr="001D654C">
        <w:rPr>
          <w:lang w:val="en-US"/>
        </w:rPr>
        <w:t>ethods</w:t>
      </w:r>
      <w:r w:rsidRPr="008052EA">
        <w:rPr>
          <w:sz w:val="24"/>
          <w:szCs w:val="24"/>
          <w:lang w:val="en-US"/>
        </w:rPr>
        <w:t xml:space="preserve"> </w:t>
      </w:r>
    </w:p>
    <w:p w14:paraId="75413679" w14:textId="23CEC738" w:rsidR="008052EA" w:rsidRPr="008052EA" w:rsidRDefault="008052EA" w:rsidP="008052EA">
      <w:pPr>
        <w:rPr>
          <w:sz w:val="24"/>
          <w:szCs w:val="24"/>
          <w:lang w:val="en-US"/>
        </w:rPr>
      </w:pPr>
      <w:r w:rsidRPr="008052EA">
        <w:rPr>
          <w:sz w:val="24"/>
          <w:szCs w:val="24"/>
          <w:lang w:val="en-US"/>
        </w:rPr>
        <w:t xml:space="preserve">Therefore, researchers </w:t>
      </w:r>
      <w:r w:rsidR="00CC7EAE">
        <w:rPr>
          <w:sz w:val="24"/>
          <w:szCs w:val="24"/>
          <w:lang w:val="en-US"/>
        </w:rPr>
        <w:t xml:space="preserve">at Ahus </w:t>
      </w:r>
      <w:r w:rsidRPr="008052EA">
        <w:rPr>
          <w:sz w:val="24"/>
          <w:szCs w:val="24"/>
          <w:lang w:val="en-US"/>
        </w:rPr>
        <w:t>established the PLAVO study (The Placenta</w:t>
      </w:r>
      <w:r w:rsidR="0052586F">
        <w:rPr>
          <w:sz w:val="24"/>
          <w:szCs w:val="24"/>
          <w:lang w:val="en-US"/>
        </w:rPr>
        <w:t>l</w:t>
      </w:r>
      <w:r w:rsidRPr="008052EA">
        <w:rPr>
          <w:sz w:val="24"/>
          <w:szCs w:val="24"/>
          <w:lang w:val="en-US"/>
        </w:rPr>
        <w:t xml:space="preserve"> Volume Study) in 2018/2019 to develop and test various methods for measuring placental volume. The study recruited 250 women to be examined with ultrasound and MRI up to three times during pregnancy.</w:t>
      </w:r>
      <w:r w:rsidR="0052586F">
        <w:rPr>
          <w:sz w:val="24"/>
          <w:szCs w:val="24"/>
          <w:lang w:val="en-US"/>
        </w:rPr>
        <w:t xml:space="preserve"> </w:t>
      </w:r>
    </w:p>
    <w:p w14:paraId="61D3C328" w14:textId="6C01274E" w:rsidR="008052EA" w:rsidRPr="008052EA" w:rsidRDefault="008052EA" w:rsidP="008052EA">
      <w:pPr>
        <w:rPr>
          <w:sz w:val="24"/>
          <w:szCs w:val="24"/>
          <w:lang w:val="en-US"/>
        </w:rPr>
      </w:pPr>
      <w:r w:rsidRPr="008052EA">
        <w:rPr>
          <w:sz w:val="24"/>
          <w:szCs w:val="24"/>
          <w:lang w:val="en-US"/>
        </w:rPr>
        <w:t xml:space="preserve">What </w:t>
      </w:r>
      <w:r w:rsidR="0052586F">
        <w:rPr>
          <w:sz w:val="24"/>
          <w:szCs w:val="24"/>
          <w:lang w:val="en-US"/>
        </w:rPr>
        <w:t xml:space="preserve">is </w:t>
      </w:r>
      <w:r w:rsidRPr="008052EA">
        <w:rPr>
          <w:sz w:val="24"/>
          <w:szCs w:val="24"/>
          <w:lang w:val="en-US"/>
        </w:rPr>
        <w:t xml:space="preserve">normal placental </w:t>
      </w:r>
      <w:r w:rsidR="00F86ECA" w:rsidRPr="008052EA">
        <w:rPr>
          <w:sz w:val="24"/>
          <w:szCs w:val="24"/>
          <w:lang w:val="en-US"/>
        </w:rPr>
        <w:t>growth</w:t>
      </w:r>
      <w:r w:rsidRPr="008052EA">
        <w:rPr>
          <w:sz w:val="24"/>
          <w:szCs w:val="24"/>
          <w:lang w:val="en-US"/>
        </w:rPr>
        <w:t xml:space="preserve"> and </w:t>
      </w:r>
      <w:r w:rsidR="0052586F">
        <w:rPr>
          <w:sz w:val="24"/>
          <w:szCs w:val="24"/>
          <w:lang w:val="en-US"/>
        </w:rPr>
        <w:t xml:space="preserve">what is the </w:t>
      </w:r>
      <w:r w:rsidR="00181EC0">
        <w:rPr>
          <w:sz w:val="24"/>
          <w:szCs w:val="24"/>
          <w:lang w:val="en-US"/>
        </w:rPr>
        <w:t xml:space="preserve">variation in placental shape are </w:t>
      </w:r>
      <w:r w:rsidRPr="008052EA">
        <w:rPr>
          <w:sz w:val="24"/>
          <w:szCs w:val="24"/>
          <w:lang w:val="en-US"/>
        </w:rPr>
        <w:t>among the research questions in the PLAVO study.</w:t>
      </w:r>
    </w:p>
    <w:p w14:paraId="13F2B179" w14:textId="7A232F16" w:rsidR="008052EA" w:rsidRPr="008052EA" w:rsidRDefault="008052EA" w:rsidP="000B030E">
      <w:pPr>
        <w:rPr>
          <w:sz w:val="24"/>
          <w:szCs w:val="24"/>
          <w:lang w:val="en-US"/>
        </w:rPr>
      </w:pPr>
      <w:r w:rsidRPr="008052EA">
        <w:rPr>
          <w:sz w:val="24"/>
          <w:szCs w:val="24"/>
          <w:lang w:val="en-US"/>
        </w:rPr>
        <w:lastRenderedPageBreak/>
        <w:t xml:space="preserve">We have found that three-dimensional ultrasound is not currently a good enough method for measuring placental volume. </w:t>
      </w:r>
      <w:r w:rsidR="00F86ECA" w:rsidRPr="008052EA">
        <w:rPr>
          <w:sz w:val="24"/>
          <w:szCs w:val="24"/>
          <w:lang w:val="en-US"/>
        </w:rPr>
        <w:t>However,</w:t>
      </w:r>
      <w:r w:rsidRPr="008052EA">
        <w:rPr>
          <w:sz w:val="24"/>
          <w:szCs w:val="24"/>
          <w:lang w:val="en-US"/>
        </w:rPr>
        <w:t xml:space="preserve"> </w:t>
      </w:r>
      <w:r w:rsidR="00196219">
        <w:rPr>
          <w:sz w:val="24"/>
          <w:szCs w:val="24"/>
          <w:lang w:val="en-US"/>
        </w:rPr>
        <w:t xml:space="preserve">presently </w:t>
      </w:r>
      <w:r w:rsidRPr="008052EA">
        <w:rPr>
          <w:sz w:val="24"/>
          <w:szCs w:val="24"/>
          <w:lang w:val="en-US"/>
        </w:rPr>
        <w:t>we are collaborating with SINTEF</w:t>
      </w:r>
      <w:r w:rsidR="00196219">
        <w:rPr>
          <w:sz w:val="24"/>
          <w:szCs w:val="24"/>
          <w:lang w:val="en-US"/>
        </w:rPr>
        <w:t xml:space="preserve"> </w:t>
      </w:r>
      <w:r w:rsidR="00F86ECA">
        <w:rPr>
          <w:sz w:val="24"/>
          <w:szCs w:val="24"/>
          <w:lang w:val="en-US"/>
        </w:rPr>
        <w:t xml:space="preserve">Digital </w:t>
      </w:r>
      <w:r w:rsidR="00F86ECA" w:rsidRPr="008052EA">
        <w:rPr>
          <w:sz w:val="24"/>
          <w:szCs w:val="24"/>
          <w:lang w:val="en-US"/>
        </w:rPr>
        <w:t>to</w:t>
      </w:r>
      <w:r w:rsidRPr="008052EA">
        <w:rPr>
          <w:sz w:val="24"/>
          <w:szCs w:val="24"/>
          <w:lang w:val="en-US"/>
        </w:rPr>
        <w:t xml:space="preserve"> develop a better ultrasound method, Eskild says.</w:t>
      </w:r>
    </w:p>
    <w:p w14:paraId="608F1D90" w14:textId="4CFC26B6" w:rsidR="008052EA" w:rsidRDefault="008052EA" w:rsidP="008052EA">
      <w:pPr>
        <w:rPr>
          <w:sz w:val="24"/>
          <w:szCs w:val="24"/>
          <w:lang w:val="en-US"/>
        </w:rPr>
      </w:pPr>
      <w:r w:rsidRPr="008052EA">
        <w:rPr>
          <w:sz w:val="24"/>
          <w:szCs w:val="24"/>
          <w:lang w:val="en-US"/>
        </w:rPr>
        <w:t xml:space="preserve">Ultrasound is routinely used for diagnostics in pregnancy. MRI is expensive and rarely used for diagnostics in pregnancy. However, the researchers have developed a method to quickly calculate placental and fetal volume during MRI examinations. This involves the application of artificial intelligence and machine learning </w:t>
      </w:r>
      <w:r w:rsidR="00923854">
        <w:rPr>
          <w:sz w:val="24"/>
          <w:szCs w:val="24"/>
          <w:lang w:val="en-US"/>
        </w:rPr>
        <w:t>of</w:t>
      </w:r>
      <w:r w:rsidRPr="008052EA">
        <w:rPr>
          <w:sz w:val="24"/>
          <w:szCs w:val="24"/>
          <w:lang w:val="en-US"/>
        </w:rPr>
        <w:t xml:space="preserve"> MRI </w:t>
      </w:r>
      <w:r w:rsidR="00923854">
        <w:rPr>
          <w:sz w:val="24"/>
          <w:szCs w:val="24"/>
          <w:lang w:val="en-US"/>
        </w:rPr>
        <w:t>images</w:t>
      </w:r>
      <w:r w:rsidRPr="008052EA">
        <w:rPr>
          <w:sz w:val="24"/>
          <w:szCs w:val="24"/>
          <w:lang w:val="en-US"/>
        </w:rPr>
        <w:t>.</w:t>
      </w:r>
      <w:r w:rsidR="00951398">
        <w:rPr>
          <w:sz w:val="24"/>
          <w:szCs w:val="24"/>
          <w:lang w:val="en-US"/>
        </w:rPr>
        <w:t xml:space="preserve"> The research group has used</w:t>
      </w:r>
      <w:r w:rsidRPr="008052EA">
        <w:rPr>
          <w:sz w:val="24"/>
          <w:szCs w:val="24"/>
          <w:lang w:val="en-US"/>
        </w:rPr>
        <w:t xml:space="preserve"> MRI images </w:t>
      </w:r>
      <w:r w:rsidR="00F86ECA">
        <w:rPr>
          <w:sz w:val="24"/>
          <w:szCs w:val="24"/>
          <w:lang w:val="en-US"/>
        </w:rPr>
        <w:t>to</w:t>
      </w:r>
      <w:r w:rsidR="00951398">
        <w:rPr>
          <w:sz w:val="24"/>
          <w:szCs w:val="24"/>
          <w:lang w:val="en-US"/>
        </w:rPr>
        <w:t xml:space="preserve"> </w:t>
      </w:r>
      <w:r w:rsidR="005F46B1">
        <w:rPr>
          <w:sz w:val="24"/>
          <w:szCs w:val="24"/>
          <w:lang w:val="en-US"/>
        </w:rPr>
        <w:t>calculate</w:t>
      </w:r>
      <w:r w:rsidR="00951398">
        <w:rPr>
          <w:sz w:val="24"/>
          <w:szCs w:val="24"/>
          <w:lang w:val="en-US"/>
        </w:rPr>
        <w:t xml:space="preserve"> placental size and</w:t>
      </w:r>
      <w:r w:rsidR="005F46B1">
        <w:rPr>
          <w:sz w:val="24"/>
          <w:szCs w:val="24"/>
          <w:lang w:val="en-US"/>
        </w:rPr>
        <w:t xml:space="preserve"> </w:t>
      </w:r>
      <w:r w:rsidRPr="008052EA">
        <w:rPr>
          <w:sz w:val="24"/>
          <w:szCs w:val="24"/>
          <w:lang w:val="en-US"/>
        </w:rPr>
        <w:t>create percentiles for placental growth inside the uterus.</w:t>
      </w:r>
    </w:p>
    <w:p w14:paraId="6D6DF666" w14:textId="77777777" w:rsidR="00541D65" w:rsidRDefault="00541D65" w:rsidP="008052EA">
      <w:pPr>
        <w:rPr>
          <w:sz w:val="24"/>
          <w:szCs w:val="24"/>
          <w:lang w:val="en-US"/>
        </w:rPr>
      </w:pPr>
    </w:p>
    <w:p w14:paraId="10A0E608" w14:textId="77777777" w:rsidR="00F86ECA" w:rsidRDefault="00541D65" w:rsidP="00F86ECA">
      <w:pPr>
        <w:keepNext/>
        <w:tabs>
          <w:tab w:val="left" w:pos="912"/>
          <w:tab w:val="left" w:pos="1536"/>
        </w:tabs>
      </w:pPr>
      <w:r>
        <w:rPr>
          <w:noProof/>
          <w:sz w:val="24"/>
          <w:szCs w:val="24"/>
          <w:lang w:eastAsia="nb-NO"/>
        </w:rPr>
        <w:drawing>
          <wp:inline distT="0" distB="0" distL="0" distR="0" wp14:anchorId="2CB392AC" wp14:editId="000E91FA">
            <wp:extent cx="5292090" cy="3522495"/>
            <wp:effectExtent l="0" t="0" r="3810" b="190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9586" cy="3540797"/>
                    </a:xfrm>
                    <a:prstGeom prst="rect">
                      <a:avLst/>
                    </a:prstGeom>
                    <a:noFill/>
                  </pic:spPr>
                </pic:pic>
              </a:graphicData>
            </a:graphic>
          </wp:inline>
        </w:drawing>
      </w:r>
    </w:p>
    <w:p w14:paraId="07A56A0C" w14:textId="42B79275" w:rsidR="00F86ECA" w:rsidRPr="00F86ECA" w:rsidRDefault="00F86ECA" w:rsidP="00F86ECA">
      <w:pPr>
        <w:pStyle w:val="Bildetekst"/>
        <w:rPr>
          <w:lang w:val="en-US"/>
        </w:rPr>
      </w:pPr>
      <w:r w:rsidRPr="00F86ECA">
        <w:rPr>
          <w:lang w:val="en-US"/>
        </w:rPr>
        <w:t>MRI image of a fetus in the uterus.</w:t>
      </w:r>
    </w:p>
    <w:p w14:paraId="238C1B4F" w14:textId="77777777" w:rsidR="000F42D0" w:rsidRDefault="008052EA" w:rsidP="000B030E">
      <w:pPr>
        <w:rPr>
          <w:sz w:val="24"/>
          <w:szCs w:val="24"/>
          <w:lang w:val="en-US"/>
        </w:rPr>
      </w:pPr>
      <w:r w:rsidRPr="000F42D0">
        <w:rPr>
          <w:sz w:val="24"/>
          <w:szCs w:val="24"/>
          <w:lang w:val="en-US"/>
        </w:rPr>
        <w:t>Based on th</w:t>
      </w:r>
      <w:r w:rsidR="005F46B1" w:rsidRPr="000F42D0">
        <w:rPr>
          <w:sz w:val="24"/>
          <w:szCs w:val="24"/>
          <w:lang w:val="en-US"/>
        </w:rPr>
        <w:t>e</w:t>
      </w:r>
      <w:r w:rsidRPr="000F42D0">
        <w:rPr>
          <w:sz w:val="24"/>
          <w:szCs w:val="24"/>
          <w:lang w:val="en-US"/>
        </w:rPr>
        <w:t>s</w:t>
      </w:r>
      <w:r w:rsidR="005F46B1" w:rsidRPr="000F42D0">
        <w:rPr>
          <w:sz w:val="24"/>
          <w:szCs w:val="24"/>
          <w:lang w:val="en-US"/>
        </w:rPr>
        <w:t>e</w:t>
      </w:r>
      <w:r w:rsidR="001C154A" w:rsidRPr="000F42D0">
        <w:rPr>
          <w:sz w:val="24"/>
          <w:szCs w:val="24"/>
          <w:lang w:val="en-US"/>
        </w:rPr>
        <w:t xml:space="preserve"> </w:t>
      </w:r>
      <w:r w:rsidRPr="000F42D0">
        <w:rPr>
          <w:sz w:val="24"/>
          <w:szCs w:val="24"/>
          <w:lang w:val="en-US"/>
        </w:rPr>
        <w:t xml:space="preserve">data, we are comparing placental size inside the uterus with placentas </w:t>
      </w:r>
      <w:r w:rsidR="001C154A" w:rsidRPr="000F42D0">
        <w:rPr>
          <w:sz w:val="24"/>
          <w:szCs w:val="24"/>
          <w:lang w:val="en-US"/>
        </w:rPr>
        <w:t xml:space="preserve">that are delivered </w:t>
      </w:r>
      <w:r w:rsidRPr="000F42D0">
        <w:rPr>
          <w:sz w:val="24"/>
          <w:szCs w:val="24"/>
          <w:lang w:val="en-US"/>
        </w:rPr>
        <w:t xml:space="preserve">at the same gestational age. </w:t>
      </w:r>
    </w:p>
    <w:p w14:paraId="4A936555" w14:textId="0D6CD74B" w:rsidR="008052EA" w:rsidRPr="000F42D0" w:rsidRDefault="008052EA" w:rsidP="000B030E">
      <w:pPr>
        <w:rPr>
          <w:sz w:val="24"/>
          <w:szCs w:val="24"/>
          <w:lang w:val="en-US"/>
        </w:rPr>
      </w:pPr>
      <w:r w:rsidRPr="000F42D0">
        <w:rPr>
          <w:sz w:val="24"/>
          <w:szCs w:val="24"/>
          <w:lang w:val="en-US"/>
        </w:rPr>
        <w:t>The research group is also studying whether simple 2D ultrasound measurements can provide information about placental size.</w:t>
      </w:r>
    </w:p>
    <w:p w14:paraId="13A35CDA" w14:textId="1CB7463D" w:rsidR="008052EA" w:rsidRPr="008052EA" w:rsidRDefault="008052EA" w:rsidP="008052EA">
      <w:pPr>
        <w:rPr>
          <w:sz w:val="24"/>
          <w:szCs w:val="24"/>
          <w:lang w:val="en-US"/>
        </w:rPr>
      </w:pPr>
      <w:r w:rsidRPr="008052EA">
        <w:rPr>
          <w:sz w:val="24"/>
          <w:szCs w:val="24"/>
          <w:lang w:val="en-US"/>
        </w:rPr>
        <w:t xml:space="preserve">Additionally, the project is developing MRI methods to measure blood flow in the placenta. The researchers are investigating whether there is </w:t>
      </w:r>
      <w:r w:rsidR="000F42D0">
        <w:rPr>
          <w:sz w:val="24"/>
          <w:szCs w:val="24"/>
          <w:lang w:val="en-US"/>
        </w:rPr>
        <w:t xml:space="preserve">an association </w:t>
      </w:r>
      <w:r w:rsidRPr="008052EA">
        <w:rPr>
          <w:sz w:val="24"/>
          <w:szCs w:val="24"/>
          <w:lang w:val="en-US"/>
        </w:rPr>
        <w:t xml:space="preserve">between placental size and blood flow to the fetus and </w:t>
      </w:r>
      <w:r w:rsidR="000E35C2">
        <w:rPr>
          <w:sz w:val="24"/>
          <w:szCs w:val="24"/>
          <w:lang w:val="en-US"/>
        </w:rPr>
        <w:t>from</w:t>
      </w:r>
      <w:r w:rsidRPr="008052EA">
        <w:rPr>
          <w:sz w:val="24"/>
          <w:szCs w:val="24"/>
          <w:lang w:val="en-US"/>
        </w:rPr>
        <w:t xml:space="preserve"> uterus</w:t>
      </w:r>
      <w:r w:rsidR="000E35C2">
        <w:rPr>
          <w:sz w:val="24"/>
          <w:szCs w:val="24"/>
          <w:lang w:val="en-US"/>
        </w:rPr>
        <w:t xml:space="preserve"> to the placenta</w:t>
      </w:r>
      <w:r w:rsidRPr="008052EA">
        <w:rPr>
          <w:sz w:val="24"/>
          <w:szCs w:val="24"/>
          <w:lang w:val="en-US"/>
        </w:rPr>
        <w:t>.</w:t>
      </w:r>
    </w:p>
    <w:p w14:paraId="6C4A10D0" w14:textId="77777777" w:rsidR="00F86ECA" w:rsidRPr="00DB3847" w:rsidRDefault="00F86ECA">
      <w:pPr>
        <w:rPr>
          <w:rStyle w:val="Overskrift2Tegn"/>
          <w:lang w:val="en-US"/>
        </w:rPr>
      </w:pPr>
      <w:r w:rsidRPr="00DB3847">
        <w:rPr>
          <w:rStyle w:val="Overskrift2Tegn"/>
          <w:lang w:val="en-US"/>
        </w:rPr>
        <w:br w:type="page"/>
      </w:r>
    </w:p>
    <w:p w14:paraId="7D2DCB0B" w14:textId="5D60F955" w:rsidR="00AA6E34" w:rsidRDefault="008052EA" w:rsidP="008052EA">
      <w:pPr>
        <w:rPr>
          <w:sz w:val="24"/>
          <w:szCs w:val="24"/>
          <w:lang w:val="en-US"/>
        </w:rPr>
      </w:pPr>
      <w:r w:rsidRPr="00F86ECA">
        <w:rPr>
          <w:rStyle w:val="Overskrift2Tegn"/>
          <w:lang w:val="en-US"/>
        </w:rPr>
        <w:lastRenderedPageBreak/>
        <w:t xml:space="preserve">Facts about the </w:t>
      </w:r>
      <w:r w:rsidR="002F4470" w:rsidRPr="00F86ECA">
        <w:rPr>
          <w:rStyle w:val="Overskrift2Tegn"/>
          <w:lang w:val="en-US"/>
        </w:rPr>
        <w:t xml:space="preserve">PLAVO </w:t>
      </w:r>
      <w:r w:rsidRPr="00F86ECA">
        <w:rPr>
          <w:rStyle w:val="Overskrift2Tegn"/>
          <w:lang w:val="en-US"/>
        </w:rPr>
        <w:t>Study</w:t>
      </w:r>
      <w:r w:rsidRPr="008052EA">
        <w:rPr>
          <w:sz w:val="24"/>
          <w:szCs w:val="24"/>
          <w:lang w:val="en-US"/>
        </w:rPr>
        <w:t xml:space="preserve"> ​​ </w:t>
      </w:r>
    </w:p>
    <w:p w14:paraId="60D35982" w14:textId="0159D64E" w:rsidR="005037F9" w:rsidRDefault="008052EA" w:rsidP="008052EA">
      <w:pPr>
        <w:rPr>
          <w:sz w:val="24"/>
          <w:szCs w:val="24"/>
          <w:lang w:val="en-US"/>
        </w:rPr>
      </w:pPr>
      <w:r w:rsidRPr="00AA6E34">
        <w:rPr>
          <w:b/>
          <w:sz w:val="24"/>
          <w:szCs w:val="24"/>
          <w:lang w:val="en-US"/>
        </w:rPr>
        <w:t>About the project:</w:t>
      </w:r>
      <w:r w:rsidRPr="008052EA">
        <w:rPr>
          <w:sz w:val="24"/>
          <w:szCs w:val="24"/>
          <w:lang w:val="en-US"/>
        </w:rPr>
        <w:t xml:space="preserve"> The Placental Volume Study (PLAVO) is an ongoing project that started in 2018. It is led by the Women's Clinic at Ahus, in collaboration with the Division of Diagnostic Imaging and Technology (Ahus), the University of Oslo, and SINTEF</w:t>
      </w:r>
      <w:r w:rsidR="002F4470">
        <w:rPr>
          <w:sz w:val="24"/>
          <w:szCs w:val="24"/>
          <w:lang w:val="en-US"/>
        </w:rPr>
        <w:t xml:space="preserve"> Digital</w:t>
      </w:r>
      <w:r w:rsidRPr="008052EA">
        <w:rPr>
          <w:sz w:val="24"/>
          <w:szCs w:val="24"/>
          <w:lang w:val="en-US"/>
        </w:rPr>
        <w:t xml:space="preserve">. </w:t>
      </w:r>
    </w:p>
    <w:p w14:paraId="271DBB73" w14:textId="6CFB6695" w:rsidR="005037F9" w:rsidRDefault="008052EA" w:rsidP="008052EA">
      <w:pPr>
        <w:rPr>
          <w:sz w:val="24"/>
          <w:szCs w:val="24"/>
          <w:lang w:val="en-US"/>
        </w:rPr>
      </w:pPr>
      <w:r w:rsidRPr="005037F9">
        <w:rPr>
          <w:b/>
          <w:sz w:val="24"/>
          <w:szCs w:val="24"/>
          <w:lang w:val="en-US"/>
        </w:rPr>
        <w:t>About the field:</w:t>
      </w:r>
      <w:r w:rsidRPr="008052EA">
        <w:rPr>
          <w:sz w:val="24"/>
          <w:szCs w:val="24"/>
          <w:lang w:val="en-US"/>
        </w:rPr>
        <w:t xml:space="preserve"> Using data from the Medical Birth Registry on placental weight at birth in all pregnancies in Norway in the years after 1999, five doctors at the Women's Clinic have defended</w:t>
      </w:r>
      <w:r w:rsidR="002F4470">
        <w:rPr>
          <w:sz w:val="24"/>
          <w:szCs w:val="24"/>
          <w:lang w:val="en-US"/>
        </w:rPr>
        <w:t xml:space="preserve">- their </w:t>
      </w:r>
      <w:r w:rsidRPr="008052EA">
        <w:rPr>
          <w:sz w:val="24"/>
          <w:szCs w:val="24"/>
          <w:lang w:val="en-US"/>
        </w:rPr>
        <w:t xml:space="preserve"> PhD </w:t>
      </w:r>
      <w:r w:rsidR="00F86ECA" w:rsidRPr="008052EA">
        <w:rPr>
          <w:sz w:val="24"/>
          <w:szCs w:val="24"/>
          <w:lang w:val="en-US"/>
        </w:rPr>
        <w:t>thes</w:t>
      </w:r>
      <w:r w:rsidR="00F86ECA">
        <w:rPr>
          <w:sz w:val="24"/>
          <w:szCs w:val="24"/>
          <w:lang w:val="en-US"/>
        </w:rPr>
        <w:t>i</w:t>
      </w:r>
      <w:r w:rsidR="00F86ECA" w:rsidRPr="008052EA">
        <w:rPr>
          <w:sz w:val="24"/>
          <w:szCs w:val="24"/>
          <w:lang w:val="en-US"/>
        </w:rPr>
        <w:t>s</w:t>
      </w:r>
      <w:r w:rsidR="00F86ECA">
        <w:rPr>
          <w:sz w:val="24"/>
          <w:szCs w:val="24"/>
          <w:lang w:val="en-US"/>
        </w:rPr>
        <w:t>’s</w:t>
      </w:r>
      <w:r w:rsidRPr="008052EA">
        <w:rPr>
          <w:sz w:val="24"/>
          <w:szCs w:val="24"/>
          <w:lang w:val="en-US"/>
        </w:rPr>
        <w:t xml:space="preserve"> showing a correlation between placental weight at birth and high-risk pregnancies. Currently, there is no reliable diagnosis of placental size in ongoing pregnancies, and the normal variation in placental growth is unknown. The PLAVO study aims to develop methods to learn more about this.</w:t>
      </w:r>
    </w:p>
    <w:p w14:paraId="3AAD01D8" w14:textId="1C80F641" w:rsidR="005037F9" w:rsidRDefault="008052EA" w:rsidP="008052EA">
      <w:pPr>
        <w:rPr>
          <w:sz w:val="24"/>
          <w:szCs w:val="24"/>
          <w:lang w:val="en-US"/>
        </w:rPr>
      </w:pPr>
      <w:r w:rsidRPr="005037F9">
        <w:rPr>
          <w:b/>
          <w:sz w:val="24"/>
          <w:szCs w:val="24"/>
          <w:lang w:val="en-US"/>
        </w:rPr>
        <w:t>About the research group:</w:t>
      </w:r>
      <w:r w:rsidRPr="008052EA">
        <w:rPr>
          <w:sz w:val="24"/>
          <w:szCs w:val="24"/>
          <w:lang w:val="en-US"/>
        </w:rPr>
        <w:t xml:space="preserve"> Project leader Anne Eskild (Ahus, </w:t>
      </w:r>
      <w:proofErr w:type="spellStart"/>
      <w:r w:rsidRPr="008052EA">
        <w:rPr>
          <w:sz w:val="24"/>
          <w:szCs w:val="24"/>
          <w:lang w:val="en-US"/>
        </w:rPr>
        <w:t>UiO</w:t>
      </w:r>
      <w:proofErr w:type="spellEnd"/>
      <w:r w:rsidRPr="008052EA">
        <w:rPr>
          <w:sz w:val="24"/>
          <w:szCs w:val="24"/>
          <w:lang w:val="en-US"/>
        </w:rPr>
        <w:t xml:space="preserve">), postdoc </w:t>
      </w:r>
      <w:proofErr w:type="spellStart"/>
      <w:r w:rsidRPr="008052EA">
        <w:rPr>
          <w:sz w:val="24"/>
          <w:szCs w:val="24"/>
          <w:lang w:val="en-US"/>
        </w:rPr>
        <w:t>Vigdis</w:t>
      </w:r>
      <w:proofErr w:type="spellEnd"/>
      <w:r w:rsidRPr="008052EA">
        <w:rPr>
          <w:sz w:val="24"/>
          <w:szCs w:val="24"/>
          <w:lang w:val="en-US"/>
        </w:rPr>
        <w:t xml:space="preserve"> </w:t>
      </w:r>
      <w:proofErr w:type="spellStart"/>
      <w:r w:rsidRPr="008052EA">
        <w:rPr>
          <w:sz w:val="24"/>
          <w:szCs w:val="24"/>
          <w:lang w:val="en-US"/>
        </w:rPr>
        <w:t>Hillestad</w:t>
      </w:r>
      <w:proofErr w:type="spellEnd"/>
      <w:r w:rsidRPr="008052EA">
        <w:rPr>
          <w:sz w:val="24"/>
          <w:szCs w:val="24"/>
          <w:lang w:val="en-US"/>
        </w:rPr>
        <w:t xml:space="preserve"> (HSØ, Ahus), Helene </w:t>
      </w:r>
      <w:proofErr w:type="spellStart"/>
      <w:r w:rsidRPr="008052EA">
        <w:rPr>
          <w:sz w:val="24"/>
          <w:szCs w:val="24"/>
          <w:lang w:val="en-US"/>
        </w:rPr>
        <w:t>Fjeldvik</w:t>
      </w:r>
      <w:proofErr w:type="spellEnd"/>
      <w:r w:rsidRPr="008052EA">
        <w:rPr>
          <w:sz w:val="24"/>
          <w:szCs w:val="24"/>
          <w:lang w:val="en-US"/>
        </w:rPr>
        <w:t xml:space="preserve"> Peterson, </w:t>
      </w:r>
      <w:proofErr w:type="spellStart"/>
      <w:r w:rsidRPr="008052EA">
        <w:rPr>
          <w:sz w:val="24"/>
          <w:szCs w:val="24"/>
          <w:lang w:val="en-US"/>
        </w:rPr>
        <w:t>Karianne</w:t>
      </w:r>
      <w:proofErr w:type="spellEnd"/>
      <w:r w:rsidRPr="008052EA">
        <w:rPr>
          <w:sz w:val="24"/>
          <w:szCs w:val="24"/>
          <w:lang w:val="en-US"/>
        </w:rPr>
        <w:t xml:space="preserve"> </w:t>
      </w:r>
      <w:proofErr w:type="spellStart"/>
      <w:r w:rsidRPr="008052EA">
        <w:rPr>
          <w:sz w:val="24"/>
          <w:szCs w:val="24"/>
          <w:lang w:val="en-US"/>
        </w:rPr>
        <w:t>Sagberg</w:t>
      </w:r>
      <w:proofErr w:type="spellEnd"/>
      <w:r w:rsidRPr="008052EA">
        <w:rPr>
          <w:sz w:val="24"/>
          <w:szCs w:val="24"/>
          <w:lang w:val="en-US"/>
        </w:rPr>
        <w:t xml:space="preserve">, Silje </w:t>
      </w:r>
      <w:proofErr w:type="spellStart"/>
      <w:r w:rsidRPr="008052EA">
        <w:rPr>
          <w:sz w:val="24"/>
          <w:szCs w:val="24"/>
          <w:lang w:val="en-US"/>
        </w:rPr>
        <w:t>Sommerfelt</w:t>
      </w:r>
      <w:proofErr w:type="spellEnd"/>
      <w:r w:rsidRPr="008052EA">
        <w:rPr>
          <w:sz w:val="24"/>
          <w:szCs w:val="24"/>
          <w:lang w:val="en-US"/>
        </w:rPr>
        <w:t xml:space="preserve"> (al</w:t>
      </w:r>
      <w:r w:rsidR="005037F9">
        <w:rPr>
          <w:sz w:val="24"/>
          <w:szCs w:val="24"/>
          <w:lang w:val="en-US"/>
        </w:rPr>
        <w:t xml:space="preserve">l: Ahus, </w:t>
      </w:r>
      <w:proofErr w:type="spellStart"/>
      <w:r w:rsidR="005037F9">
        <w:rPr>
          <w:sz w:val="24"/>
          <w:szCs w:val="24"/>
          <w:lang w:val="en-US"/>
        </w:rPr>
        <w:t>UiO</w:t>
      </w:r>
      <w:proofErr w:type="spellEnd"/>
      <w:r w:rsidR="005037F9">
        <w:rPr>
          <w:sz w:val="24"/>
          <w:szCs w:val="24"/>
          <w:lang w:val="en-US"/>
        </w:rPr>
        <w:t xml:space="preserve"> </w:t>
      </w:r>
      <w:proofErr w:type="spellStart"/>
      <w:proofErr w:type="gramStart"/>
      <w:r w:rsidR="005037F9">
        <w:rPr>
          <w:sz w:val="24"/>
          <w:szCs w:val="24"/>
          <w:lang w:val="en-US"/>
        </w:rPr>
        <w:t>Phd</w:t>
      </w:r>
      <w:proofErr w:type="spellEnd"/>
      <w:proofErr w:type="gramEnd"/>
      <w:r w:rsidR="005037F9">
        <w:rPr>
          <w:sz w:val="24"/>
          <w:szCs w:val="24"/>
          <w:lang w:val="en-US"/>
        </w:rPr>
        <w:t xml:space="preserve"> students</w:t>
      </w:r>
      <w:r w:rsidRPr="008052EA">
        <w:rPr>
          <w:sz w:val="24"/>
          <w:szCs w:val="24"/>
          <w:lang w:val="en-US"/>
        </w:rPr>
        <w:t xml:space="preserve">). Arne </w:t>
      </w:r>
      <w:proofErr w:type="spellStart"/>
      <w:r w:rsidRPr="008052EA">
        <w:rPr>
          <w:sz w:val="24"/>
          <w:szCs w:val="24"/>
          <w:lang w:val="en-US"/>
        </w:rPr>
        <w:t>Borthne</w:t>
      </w:r>
      <w:proofErr w:type="spellEnd"/>
      <w:r w:rsidRPr="008052EA">
        <w:rPr>
          <w:sz w:val="24"/>
          <w:szCs w:val="24"/>
          <w:lang w:val="en-US"/>
        </w:rPr>
        <w:t xml:space="preserve"> (Ahus, </w:t>
      </w:r>
      <w:proofErr w:type="spellStart"/>
      <w:r w:rsidRPr="008052EA">
        <w:rPr>
          <w:sz w:val="24"/>
          <w:szCs w:val="24"/>
          <w:lang w:val="en-US"/>
        </w:rPr>
        <w:t>UiO</w:t>
      </w:r>
      <w:proofErr w:type="spellEnd"/>
      <w:r w:rsidRPr="008052EA">
        <w:rPr>
          <w:sz w:val="24"/>
          <w:szCs w:val="24"/>
          <w:lang w:val="en-US"/>
        </w:rPr>
        <w:t>), Kjell-</w:t>
      </w:r>
      <w:proofErr w:type="spellStart"/>
      <w:r w:rsidRPr="008052EA">
        <w:rPr>
          <w:sz w:val="24"/>
          <w:szCs w:val="24"/>
          <w:lang w:val="en-US"/>
        </w:rPr>
        <w:t>Inge</w:t>
      </w:r>
      <w:proofErr w:type="spellEnd"/>
      <w:r w:rsidRPr="008052EA">
        <w:rPr>
          <w:sz w:val="24"/>
          <w:szCs w:val="24"/>
          <w:lang w:val="en-US"/>
        </w:rPr>
        <w:t xml:space="preserve"> </w:t>
      </w:r>
      <w:proofErr w:type="spellStart"/>
      <w:r w:rsidRPr="008052EA">
        <w:rPr>
          <w:sz w:val="24"/>
          <w:szCs w:val="24"/>
          <w:lang w:val="en-US"/>
        </w:rPr>
        <w:t>Gjesdal</w:t>
      </w:r>
      <w:proofErr w:type="spellEnd"/>
      <w:r w:rsidRPr="008052EA">
        <w:rPr>
          <w:sz w:val="24"/>
          <w:szCs w:val="24"/>
          <w:lang w:val="en-US"/>
        </w:rPr>
        <w:t xml:space="preserve"> (Ahus), Heidi </w:t>
      </w:r>
      <w:proofErr w:type="spellStart"/>
      <w:r w:rsidRPr="008052EA">
        <w:rPr>
          <w:sz w:val="24"/>
          <w:szCs w:val="24"/>
          <w:lang w:val="en-US"/>
        </w:rPr>
        <w:t>Hamil</w:t>
      </w:r>
      <w:proofErr w:type="spellEnd"/>
      <w:r w:rsidRPr="008052EA">
        <w:rPr>
          <w:sz w:val="24"/>
          <w:szCs w:val="24"/>
          <w:lang w:val="en-US"/>
        </w:rPr>
        <w:t xml:space="preserve"> </w:t>
      </w:r>
      <w:r w:rsidR="005037F9">
        <w:rPr>
          <w:sz w:val="24"/>
          <w:szCs w:val="24"/>
          <w:lang w:val="en-US"/>
        </w:rPr>
        <w:t>Gorman (Ahus, Oslo-Met, PhD student</w:t>
      </w:r>
      <w:r w:rsidRPr="008052EA">
        <w:rPr>
          <w:sz w:val="24"/>
          <w:szCs w:val="24"/>
          <w:lang w:val="en-US"/>
        </w:rPr>
        <w:t>), Lars-</w:t>
      </w:r>
      <w:proofErr w:type="spellStart"/>
      <w:r w:rsidRPr="008052EA">
        <w:rPr>
          <w:sz w:val="24"/>
          <w:szCs w:val="24"/>
          <w:lang w:val="en-US"/>
        </w:rPr>
        <w:t>Eirik</w:t>
      </w:r>
      <w:proofErr w:type="spellEnd"/>
      <w:r w:rsidRPr="008052EA">
        <w:rPr>
          <w:sz w:val="24"/>
          <w:szCs w:val="24"/>
          <w:lang w:val="en-US"/>
        </w:rPr>
        <w:t xml:space="preserve"> </w:t>
      </w:r>
      <w:proofErr w:type="spellStart"/>
      <w:r w:rsidRPr="008052EA">
        <w:rPr>
          <w:sz w:val="24"/>
          <w:szCs w:val="24"/>
          <w:lang w:val="en-US"/>
        </w:rPr>
        <w:t>Bø</w:t>
      </w:r>
      <w:proofErr w:type="spellEnd"/>
      <w:r w:rsidRPr="008052EA">
        <w:rPr>
          <w:sz w:val="24"/>
          <w:szCs w:val="24"/>
          <w:lang w:val="en-US"/>
        </w:rPr>
        <w:t xml:space="preserve">, and </w:t>
      </w:r>
      <w:proofErr w:type="spellStart"/>
      <w:r w:rsidRPr="008052EA">
        <w:rPr>
          <w:sz w:val="24"/>
          <w:szCs w:val="24"/>
          <w:lang w:val="en-US"/>
        </w:rPr>
        <w:t>Torgim</w:t>
      </w:r>
      <w:proofErr w:type="spellEnd"/>
      <w:r w:rsidRPr="008052EA">
        <w:rPr>
          <w:sz w:val="24"/>
          <w:szCs w:val="24"/>
          <w:lang w:val="en-US"/>
        </w:rPr>
        <w:t xml:space="preserve"> Lie (both SINTEF Digital). Lucy Higgins (University of Manchester, UK). </w:t>
      </w:r>
    </w:p>
    <w:p w14:paraId="1A2C97DC" w14:textId="77777777" w:rsidR="00A6461E" w:rsidRPr="001D654C" w:rsidRDefault="008052EA" w:rsidP="00F86ECA">
      <w:pPr>
        <w:pStyle w:val="Overskrift2"/>
        <w:rPr>
          <w:lang w:val="en-US"/>
        </w:rPr>
      </w:pPr>
      <w:r w:rsidRPr="00F86ECA">
        <w:rPr>
          <w:lang w:val="en-US"/>
        </w:rPr>
        <w:t>Publications</w:t>
      </w:r>
      <w:r w:rsidR="00A6461E" w:rsidRPr="00F86ECA">
        <w:rPr>
          <w:lang w:val="en-US"/>
        </w:rPr>
        <w:t>:</w:t>
      </w:r>
      <w:r w:rsidR="00A6461E" w:rsidRPr="001D654C">
        <w:rPr>
          <w:b/>
          <w:lang w:val="en-US"/>
        </w:rPr>
        <w:t xml:space="preserve"> </w:t>
      </w:r>
      <w:r w:rsidR="00A6461E" w:rsidRPr="001D654C">
        <w:rPr>
          <w:lang w:val="en-US"/>
        </w:rPr>
        <w:t>(</w:t>
      </w:r>
      <w:r w:rsidR="001D654C" w:rsidRPr="001D654C">
        <w:rPr>
          <w:lang w:val="en-US"/>
        </w:rPr>
        <w:t xml:space="preserve">dated </w:t>
      </w:r>
      <w:r w:rsidR="00A6461E" w:rsidRPr="001D654C">
        <w:rPr>
          <w:lang w:val="en-US"/>
        </w:rPr>
        <w:t>21</w:t>
      </w:r>
      <w:r w:rsidR="00A6461E" w:rsidRPr="001D654C">
        <w:rPr>
          <w:vertAlign w:val="superscript"/>
          <w:lang w:val="en-US"/>
        </w:rPr>
        <w:t>st</w:t>
      </w:r>
      <w:r w:rsidR="00A6461E" w:rsidRPr="001D654C">
        <w:rPr>
          <w:lang w:val="en-US"/>
        </w:rPr>
        <w:t xml:space="preserve"> of </w:t>
      </w:r>
      <w:proofErr w:type="spellStart"/>
      <w:r w:rsidR="00A6461E" w:rsidRPr="001D654C">
        <w:rPr>
          <w:lang w:val="en-US"/>
        </w:rPr>
        <w:t>Descember</w:t>
      </w:r>
      <w:proofErr w:type="spellEnd"/>
      <w:r w:rsidR="00A6461E" w:rsidRPr="001D654C">
        <w:rPr>
          <w:lang w:val="en-US"/>
        </w:rPr>
        <w:t xml:space="preserve"> 2023)</w:t>
      </w:r>
    </w:p>
    <w:p w14:paraId="3BCA84F9" w14:textId="77777777" w:rsidR="008052EA" w:rsidRPr="00A6461E" w:rsidRDefault="008052EA" w:rsidP="008052EA">
      <w:pPr>
        <w:rPr>
          <w:rFonts w:cstheme="minorHAnsi"/>
          <w:sz w:val="24"/>
          <w:szCs w:val="24"/>
          <w:lang w:val="en-US"/>
        </w:rPr>
      </w:pPr>
      <w:r w:rsidRPr="00A6461E">
        <w:rPr>
          <w:rFonts w:cstheme="minorHAnsi"/>
          <w:sz w:val="24"/>
          <w:szCs w:val="24"/>
        </w:rPr>
        <w:t xml:space="preserve">Karianne </w:t>
      </w:r>
      <w:proofErr w:type="spellStart"/>
      <w:r w:rsidRPr="00A6461E">
        <w:rPr>
          <w:rFonts w:cstheme="minorHAnsi"/>
          <w:sz w:val="24"/>
          <w:szCs w:val="24"/>
        </w:rPr>
        <w:t>Sagberg</w:t>
      </w:r>
      <w:proofErr w:type="spellEnd"/>
      <w:r w:rsidRPr="00A6461E">
        <w:rPr>
          <w:rFonts w:cstheme="minorHAnsi"/>
          <w:sz w:val="24"/>
          <w:szCs w:val="24"/>
        </w:rPr>
        <w:t xml:space="preserve">, Anne Eskild, Silje Sommerfelt, Kjell I Gjesdal, Lucy E </w:t>
      </w:r>
      <w:proofErr w:type="spellStart"/>
      <w:r w:rsidRPr="00A6461E">
        <w:rPr>
          <w:rFonts w:cstheme="minorHAnsi"/>
          <w:sz w:val="24"/>
          <w:szCs w:val="24"/>
        </w:rPr>
        <w:t>Higgins</w:t>
      </w:r>
      <w:proofErr w:type="spellEnd"/>
      <w:r w:rsidRPr="00A6461E">
        <w:rPr>
          <w:rFonts w:cstheme="minorHAnsi"/>
          <w:sz w:val="24"/>
          <w:szCs w:val="24"/>
        </w:rPr>
        <w:t xml:space="preserve">, Arne </w:t>
      </w:r>
      <w:proofErr w:type="spellStart"/>
      <w:r w:rsidRPr="00A6461E">
        <w:rPr>
          <w:rFonts w:cstheme="minorHAnsi"/>
          <w:sz w:val="24"/>
          <w:szCs w:val="24"/>
        </w:rPr>
        <w:t>Borthne</w:t>
      </w:r>
      <w:proofErr w:type="spellEnd"/>
      <w:r w:rsidRPr="00A6461E">
        <w:rPr>
          <w:rFonts w:cstheme="minorHAnsi"/>
          <w:sz w:val="24"/>
          <w:szCs w:val="24"/>
        </w:rPr>
        <w:t xml:space="preserve">, Vigdis Hillestad (2021). </w:t>
      </w:r>
      <w:r w:rsidRPr="00A6461E">
        <w:rPr>
          <w:rFonts w:cstheme="minorHAnsi"/>
          <w:sz w:val="24"/>
          <w:szCs w:val="24"/>
          <w:lang w:val="en-US"/>
        </w:rPr>
        <w:t xml:space="preserve">Placental volume in gestational week 27 measured by three-dimensional ultrasound and magnetic resonance imaging. </w:t>
      </w:r>
      <w:proofErr w:type="spellStart"/>
      <w:r w:rsidRPr="00A6461E">
        <w:rPr>
          <w:rFonts w:cstheme="minorHAnsi"/>
          <w:sz w:val="24"/>
          <w:szCs w:val="24"/>
          <w:lang w:val="en-US"/>
        </w:rPr>
        <w:t>Acta</w:t>
      </w:r>
      <w:proofErr w:type="spellEnd"/>
      <w:r w:rsidRPr="00A6461E">
        <w:rPr>
          <w:rFonts w:cstheme="minorHAnsi"/>
          <w:sz w:val="24"/>
          <w:szCs w:val="24"/>
          <w:lang w:val="en-US"/>
        </w:rPr>
        <w:t xml:space="preserve"> </w:t>
      </w:r>
      <w:proofErr w:type="spellStart"/>
      <w:r w:rsidRPr="00A6461E">
        <w:rPr>
          <w:rFonts w:cstheme="minorHAnsi"/>
          <w:sz w:val="24"/>
          <w:szCs w:val="24"/>
          <w:lang w:val="en-US"/>
        </w:rPr>
        <w:t>Obstet</w:t>
      </w:r>
      <w:proofErr w:type="spellEnd"/>
      <w:r w:rsidRPr="00A6461E">
        <w:rPr>
          <w:rFonts w:cstheme="minorHAnsi"/>
          <w:sz w:val="24"/>
          <w:szCs w:val="24"/>
          <w:lang w:val="en-US"/>
        </w:rPr>
        <w:t xml:space="preserve"> </w:t>
      </w:r>
      <w:proofErr w:type="spellStart"/>
      <w:r w:rsidRPr="00A6461E">
        <w:rPr>
          <w:rFonts w:cstheme="minorHAnsi"/>
          <w:sz w:val="24"/>
          <w:szCs w:val="24"/>
          <w:lang w:val="en-US"/>
        </w:rPr>
        <w:t>Gynecol</w:t>
      </w:r>
      <w:proofErr w:type="spellEnd"/>
      <w:r w:rsidRPr="00A6461E">
        <w:rPr>
          <w:rFonts w:cstheme="minorHAnsi"/>
          <w:sz w:val="24"/>
          <w:szCs w:val="24"/>
          <w:lang w:val="en-US"/>
        </w:rPr>
        <w:t xml:space="preserve"> Scand. 2021</w:t>
      </w:r>
      <w:proofErr w:type="gramStart"/>
      <w:r w:rsidRPr="00A6461E">
        <w:rPr>
          <w:rFonts w:cstheme="minorHAnsi"/>
          <w:sz w:val="24"/>
          <w:szCs w:val="24"/>
          <w:lang w:val="en-US"/>
        </w:rPr>
        <w:t>;100:1412</w:t>
      </w:r>
      <w:proofErr w:type="gramEnd"/>
      <w:r w:rsidRPr="00A6461E">
        <w:rPr>
          <w:rFonts w:cstheme="minorHAnsi"/>
          <w:sz w:val="24"/>
          <w:szCs w:val="24"/>
          <w:lang w:val="en-US"/>
        </w:rPr>
        <w:t xml:space="preserve">-1418. </w:t>
      </w:r>
      <w:proofErr w:type="spellStart"/>
      <w:proofErr w:type="gramStart"/>
      <w:r w:rsidRPr="00A6461E">
        <w:rPr>
          <w:rFonts w:cstheme="minorHAnsi"/>
          <w:sz w:val="24"/>
          <w:szCs w:val="24"/>
          <w:lang w:val="en-US"/>
        </w:rPr>
        <w:t>doi</w:t>
      </w:r>
      <w:proofErr w:type="spellEnd"/>
      <w:proofErr w:type="gramEnd"/>
      <w:r w:rsidRPr="00A6461E">
        <w:rPr>
          <w:rFonts w:cstheme="minorHAnsi"/>
          <w:sz w:val="24"/>
          <w:szCs w:val="24"/>
          <w:lang w:val="en-US"/>
        </w:rPr>
        <w:t>: 10.1111/aogs.14115.</w:t>
      </w:r>
    </w:p>
    <w:p w14:paraId="635C2B2F" w14:textId="77777777" w:rsidR="008052EA" w:rsidRDefault="00A6461E" w:rsidP="008052EA">
      <w:pPr>
        <w:rPr>
          <w:rFonts w:cstheme="minorHAnsi"/>
          <w:color w:val="212121"/>
          <w:sz w:val="24"/>
          <w:szCs w:val="24"/>
          <w:shd w:val="clear" w:color="auto" w:fill="FFFFFF"/>
        </w:rPr>
      </w:pPr>
      <w:r w:rsidRPr="00A6461E">
        <w:rPr>
          <w:rFonts w:cstheme="minorHAnsi"/>
          <w:color w:val="212121"/>
          <w:sz w:val="24"/>
          <w:szCs w:val="24"/>
          <w:shd w:val="clear" w:color="auto" w:fill="FFFFFF"/>
          <w:lang w:val="en-US"/>
        </w:rPr>
        <w:t xml:space="preserve">Peterson HF, Eskild A, </w:t>
      </w:r>
      <w:proofErr w:type="spellStart"/>
      <w:r w:rsidRPr="00A6461E">
        <w:rPr>
          <w:rFonts w:cstheme="minorHAnsi"/>
          <w:color w:val="212121"/>
          <w:sz w:val="24"/>
          <w:szCs w:val="24"/>
          <w:shd w:val="clear" w:color="auto" w:fill="FFFFFF"/>
          <w:lang w:val="en-US"/>
        </w:rPr>
        <w:t>Sommerfelt</w:t>
      </w:r>
      <w:proofErr w:type="spellEnd"/>
      <w:r w:rsidRPr="00A6461E">
        <w:rPr>
          <w:rFonts w:cstheme="minorHAnsi"/>
          <w:color w:val="212121"/>
          <w:sz w:val="24"/>
          <w:szCs w:val="24"/>
          <w:shd w:val="clear" w:color="auto" w:fill="FFFFFF"/>
          <w:lang w:val="en-US"/>
        </w:rPr>
        <w:t xml:space="preserve"> S, </w:t>
      </w:r>
      <w:proofErr w:type="spellStart"/>
      <w:r w:rsidRPr="00A6461E">
        <w:rPr>
          <w:rFonts w:cstheme="minorHAnsi"/>
          <w:color w:val="212121"/>
          <w:sz w:val="24"/>
          <w:szCs w:val="24"/>
          <w:shd w:val="clear" w:color="auto" w:fill="FFFFFF"/>
          <w:lang w:val="en-US"/>
        </w:rPr>
        <w:t>Gjesdal</w:t>
      </w:r>
      <w:proofErr w:type="spellEnd"/>
      <w:r w:rsidRPr="00A6461E">
        <w:rPr>
          <w:rFonts w:cstheme="minorHAnsi"/>
          <w:color w:val="212121"/>
          <w:sz w:val="24"/>
          <w:szCs w:val="24"/>
          <w:shd w:val="clear" w:color="auto" w:fill="FFFFFF"/>
          <w:lang w:val="en-US"/>
        </w:rPr>
        <w:t xml:space="preserve"> K, </w:t>
      </w:r>
      <w:proofErr w:type="spellStart"/>
      <w:r w:rsidRPr="00A6461E">
        <w:rPr>
          <w:rFonts w:cstheme="minorHAnsi"/>
          <w:color w:val="212121"/>
          <w:sz w:val="24"/>
          <w:szCs w:val="24"/>
          <w:shd w:val="clear" w:color="auto" w:fill="FFFFFF"/>
          <w:lang w:val="en-US"/>
        </w:rPr>
        <w:t>Borthne</w:t>
      </w:r>
      <w:proofErr w:type="spellEnd"/>
      <w:r w:rsidRPr="00A6461E">
        <w:rPr>
          <w:rFonts w:cstheme="minorHAnsi"/>
          <w:color w:val="212121"/>
          <w:sz w:val="24"/>
          <w:szCs w:val="24"/>
          <w:shd w:val="clear" w:color="auto" w:fill="FFFFFF"/>
          <w:lang w:val="en-US"/>
        </w:rPr>
        <w:t xml:space="preserve"> AS, </w:t>
      </w:r>
      <w:proofErr w:type="spellStart"/>
      <w:r w:rsidRPr="00A6461E">
        <w:rPr>
          <w:rFonts w:cstheme="minorHAnsi"/>
          <w:color w:val="212121"/>
          <w:sz w:val="24"/>
          <w:szCs w:val="24"/>
          <w:shd w:val="clear" w:color="auto" w:fill="FFFFFF"/>
          <w:lang w:val="en-US"/>
        </w:rPr>
        <w:t>Mørkrid</w:t>
      </w:r>
      <w:proofErr w:type="spellEnd"/>
      <w:r w:rsidRPr="00A6461E">
        <w:rPr>
          <w:rFonts w:cstheme="minorHAnsi"/>
          <w:color w:val="212121"/>
          <w:sz w:val="24"/>
          <w:szCs w:val="24"/>
          <w:shd w:val="clear" w:color="auto" w:fill="FFFFFF"/>
          <w:lang w:val="en-US"/>
        </w:rPr>
        <w:t xml:space="preserve"> L, </w:t>
      </w:r>
      <w:proofErr w:type="spellStart"/>
      <w:r w:rsidRPr="00A6461E">
        <w:rPr>
          <w:rFonts w:cstheme="minorHAnsi"/>
          <w:color w:val="212121"/>
          <w:sz w:val="24"/>
          <w:szCs w:val="24"/>
          <w:shd w:val="clear" w:color="auto" w:fill="FFFFFF"/>
          <w:lang w:val="en-US"/>
        </w:rPr>
        <w:t>Hillestad</w:t>
      </w:r>
      <w:proofErr w:type="spellEnd"/>
      <w:r w:rsidRPr="00A6461E">
        <w:rPr>
          <w:rFonts w:cstheme="minorHAnsi"/>
          <w:color w:val="212121"/>
          <w:sz w:val="24"/>
          <w:szCs w:val="24"/>
          <w:shd w:val="clear" w:color="auto" w:fill="FFFFFF"/>
          <w:lang w:val="en-US"/>
        </w:rPr>
        <w:t xml:space="preserve"> V. Percentiles of intrauterine placental volume and placental volume relative to fetal volume: A prospective magnetic resonance imaging study. </w:t>
      </w:r>
      <w:r w:rsidRPr="00A6461E">
        <w:rPr>
          <w:rFonts w:cstheme="minorHAnsi"/>
          <w:color w:val="212121"/>
          <w:sz w:val="24"/>
          <w:szCs w:val="24"/>
          <w:shd w:val="clear" w:color="auto" w:fill="FFFFFF"/>
        </w:rPr>
        <w:t xml:space="preserve">Placenta. 2022 </w:t>
      </w:r>
      <w:proofErr w:type="gramStart"/>
      <w:r w:rsidRPr="00A6461E">
        <w:rPr>
          <w:rFonts w:cstheme="minorHAnsi"/>
          <w:color w:val="212121"/>
          <w:sz w:val="24"/>
          <w:szCs w:val="24"/>
          <w:shd w:val="clear" w:color="auto" w:fill="FFFFFF"/>
        </w:rPr>
        <w:t>Apr;121:40</w:t>
      </w:r>
      <w:proofErr w:type="gramEnd"/>
      <w:r w:rsidRPr="00A6461E">
        <w:rPr>
          <w:rFonts w:cstheme="minorHAnsi"/>
          <w:color w:val="212121"/>
          <w:sz w:val="24"/>
          <w:szCs w:val="24"/>
          <w:shd w:val="clear" w:color="auto" w:fill="FFFFFF"/>
        </w:rPr>
        <w:t xml:space="preserve">-45. </w:t>
      </w:r>
      <w:proofErr w:type="spellStart"/>
      <w:r w:rsidRPr="00A6461E">
        <w:rPr>
          <w:rFonts w:cstheme="minorHAnsi"/>
          <w:color w:val="212121"/>
          <w:sz w:val="24"/>
          <w:szCs w:val="24"/>
          <w:shd w:val="clear" w:color="auto" w:fill="FFFFFF"/>
        </w:rPr>
        <w:t>doi</w:t>
      </w:r>
      <w:proofErr w:type="spellEnd"/>
      <w:r w:rsidRPr="00A6461E">
        <w:rPr>
          <w:rFonts w:cstheme="minorHAnsi"/>
          <w:color w:val="212121"/>
          <w:sz w:val="24"/>
          <w:szCs w:val="24"/>
          <w:shd w:val="clear" w:color="auto" w:fill="FFFFFF"/>
        </w:rPr>
        <w:t xml:space="preserve">: 10.1016/j.placenta.2022.02.023. </w:t>
      </w:r>
      <w:proofErr w:type="spellStart"/>
      <w:r w:rsidRPr="00A6461E">
        <w:rPr>
          <w:rFonts w:cstheme="minorHAnsi"/>
          <w:color w:val="212121"/>
          <w:sz w:val="24"/>
          <w:szCs w:val="24"/>
          <w:shd w:val="clear" w:color="auto" w:fill="FFFFFF"/>
        </w:rPr>
        <w:t>Epub</w:t>
      </w:r>
      <w:proofErr w:type="spellEnd"/>
      <w:r w:rsidRPr="00A6461E">
        <w:rPr>
          <w:rFonts w:cstheme="minorHAnsi"/>
          <w:color w:val="212121"/>
          <w:sz w:val="24"/>
          <w:szCs w:val="24"/>
          <w:shd w:val="clear" w:color="auto" w:fill="FFFFFF"/>
        </w:rPr>
        <w:t xml:space="preserve"> 2022 Mar 1. PMID: 35259595.</w:t>
      </w:r>
    </w:p>
    <w:p w14:paraId="61F18509" w14:textId="77777777" w:rsidR="00A6461E" w:rsidRPr="00A6461E" w:rsidRDefault="00A6461E" w:rsidP="008052EA">
      <w:pPr>
        <w:rPr>
          <w:rFonts w:cstheme="minorHAnsi"/>
          <w:color w:val="212121"/>
          <w:sz w:val="24"/>
          <w:szCs w:val="24"/>
          <w:shd w:val="clear" w:color="auto" w:fill="FFFFFF"/>
        </w:rPr>
      </w:pPr>
      <w:proofErr w:type="spellStart"/>
      <w:r w:rsidRPr="00A6461E">
        <w:rPr>
          <w:rFonts w:cstheme="minorHAnsi"/>
          <w:color w:val="212121"/>
          <w:sz w:val="24"/>
          <w:szCs w:val="24"/>
          <w:shd w:val="clear" w:color="auto" w:fill="FFFFFF"/>
        </w:rPr>
        <w:t>Kulseng</w:t>
      </w:r>
      <w:proofErr w:type="spellEnd"/>
      <w:r w:rsidRPr="00A6461E">
        <w:rPr>
          <w:rFonts w:cstheme="minorHAnsi"/>
          <w:color w:val="212121"/>
          <w:sz w:val="24"/>
          <w:szCs w:val="24"/>
          <w:shd w:val="clear" w:color="auto" w:fill="FFFFFF"/>
        </w:rPr>
        <w:t xml:space="preserve"> CPS, Hillestad V, Eskild A, Gjesdal KI. </w:t>
      </w:r>
      <w:r w:rsidRPr="00A6461E">
        <w:rPr>
          <w:rFonts w:cstheme="minorHAnsi"/>
          <w:color w:val="212121"/>
          <w:sz w:val="24"/>
          <w:szCs w:val="24"/>
          <w:shd w:val="clear" w:color="auto" w:fill="FFFFFF"/>
          <w:lang w:val="en-US"/>
        </w:rPr>
        <w:t xml:space="preserve">Automatic placental and fetal volume estimation by a convolutional neural network. </w:t>
      </w:r>
      <w:r w:rsidRPr="00A6461E">
        <w:rPr>
          <w:rFonts w:cstheme="minorHAnsi"/>
          <w:color w:val="212121"/>
          <w:sz w:val="24"/>
          <w:szCs w:val="24"/>
          <w:shd w:val="clear" w:color="auto" w:fill="FFFFFF"/>
        </w:rPr>
        <w:t xml:space="preserve">Placenta. 2023 Mar </w:t>
      </w:r>
      <w:proofErr w:type="gramStart"/>
      <w:r w:rsidRPr="00A6461E">
        <w:rPr>
          <w:rFonts w:cstheme="minorHAnsi"/>
          <w:color w:val="212121"/>
          <w:sz w:val="24"/>
          <w:szCs w:val="24"/>
          <w:shd w:val="clear" w:color="auto" w:fill="FFFFFF"/>
        </w:rPr>
        <w:t>24;134:23</w:t>
      </w:r>
      <w:proofErr w:type="gramEnd"/>
      <w:r w:rsidRPr="00A6461E">
        <w:rPr>
          <w:rFonts w:cstheme="minorHAnsi"/>
          <w:color w:val="212121"/>
          <w:sz w:val="24"/>
          <w:szCs w:val="24"/>
          <w:shd w:val="clear" w:color="auto" w:fill="FFFFFF"/>
        </w:rPr>
        <w:t xml:space="preserve">-29. </w:t>
      </w:r>
      <w:proofErr w:type="spellStart"/>
      <w:r w:rsidRPr="00A6461E">
        <w:rPr>
          <w:rFonts w:cstheme="minorHAnsi"/>
          <w:color w:val="212121"/>
          <w:sz w:val="24"/>
          <w:szCs w:val="24"/>
          <w:shd w:val="clear" w:color="auto" w:fill="FFFFFF"/>
        </w:rPr>
        <w:t>doi</w:t>
      </w:r>
      <w:proofErr w:type="spellEnd"/>
      <w:r w:rsidRPr="00A6461E">
        <w:rPr>
          <w:rFonts w:cstheme="minorHAnsi"/>
          <w:color w:val="212121"/>
          <w:sz w:val="24"/>
          <w:szCs w:val="24"/>
          <w:shd w:val="clear" w:color="auto" w:fill="FFFFFF"/>
        </w:rPr>
        <w:t xml:space="preserve">: 10.1016/j.placenta.2023.02.009. </w:t>
      </w:r>
      <w:proofErr w:type="spellStart"/>
      <w:r w:rsidRPr="00A6461E">
        <w:rPr>
          <w:rFonts w:cstheme="minorHAnsi"/>
          <w:color w:val="212121"/>
          <w:sz w:val="24"/>
          <w:szCs w:val="24"/>
          <w:shd w:val="clear" w:color="auto" w:fill="FFFFFF"/>
        </w:rPr>
        <w:t>Epub</w:t>
      </w:r>
      <w:proofErr w:type="spellEnd"/>
      <w:r w:rsidRPr="00A6461E">
        <w:rPr>
          <w:rFonts w:cstheme="minorHAnsi"/>
          <w:color w:val="212121"/>
          <w:sz w:val="24"/>
          <w:szCs w:val="24"/>
          <w:shd w:val="clear" w:color="auto" w:fill="FFFFFF"/>
        </w:rPr>
        <w:t xml:space="preserve"> 2023 </w:t>
      </w:r>
      <w:proofErr w:type="spellStart"/>
      <w:r w:rsidRPr="00A6461E">
        <w:rPr>
          <w:rFonts w:cstheme="minorHAnsi"/>
          <w:color w:val="212121"/>
          <w:sz w:val="24"/>
          <w:szCs w:val="24"/>
          <w:shd w:val="clear" w:color="auto" w:fill="FFFFFF"/>
        </w:rPr>
        <w:t>Feb</w:t>
      </w:r>
      <w:proofErr w:type="spellEnd"/>
      <w:r w:rsidRPr="00A6461E">
        <w:rPr>
          <w:rFonts w:cstheme="minorHAnsi"/>
          <w:color w:val="212121"/>
          <w:sz w:val="24"/>
          <w:szCs w:val="24"/>
          <w:shd w:val="clear" w:color="auto" w:fill="FFFFFF"/>
        </w:rPr>
        <w:t xml:space="preserve"> 27. PMID: 36863128.</w:t>
      </w:r>
    </w:p>
    <w:p w14:paraId="098997BE" w14:textId="77777777" w:rsidR="00A6461E" w:rsidRPr="00A6461E" w:rsidRDefault="00A6461E" w:rsidP="008052EA">
      <w:pPr>
        <w:rPr>
          <w:rFonts w:cstheme="minorHAnsi"/>
          <w:color w:val="212121"/>
          <w:sz w:val="24"/>
          <w:szCs w:val="24"/>
          <w:shd w:val="clear" w:color="auto" w:fill="FFFFFF"/>
          <w:lang w:val="en-US"/>
        </w:rPr>
      </w:pPr>
      <w:proofErr w:type="spellStart"/>
      <w:r w:rsidRPr="00A6461E">
        <w:rPr>
          <w:rFonts w:cstheme="minorHAnsi"/>
          <w:color w:val="212121"/>
          <w:sz w:val="24"/>
          <w:szCs w:val="24"/>
          <w:shd w:val="clear" w:color="auto" w:fill="FFFFFF"/>
          <w:lang w:val="en-US"/>
        </w:rPr>
        <w:t>Kulseng</w:t>
      </w:r>
      <w:proofErr w:type="spellEnd"/>
      <w:r w:rsidRPr="00A6461E">
        <w:rPr>
          <w:rFonts w:cstheme="minorHAnsi"/>
          <w:color w:val="212121"/>
          <w:sz w:val="24"/>
          <w:szCs w:val="24"/>
          <w:shd w:val="clear" w:color="auto" w:fill="FFFFFF"/>
          <w:lang w:val="en-US"/>
        </w:rPr>
        <w:t xml:space="preserve"> CPS, </w:t>
      </w:r>
      <w:proofErr w:type="spellStart"/>
      <w:r w:rsidRPr="00A6461E">
        <w:rPr>
          <w:rFonts w:cstheme="minorHAnsi"/>
          <w:color w:val="212121"/>
          <w:sz w:val="24"/>
          <w:szCs w:val="24"/>
          <w:shd w:val="clear" w:color="auto" w:fill="FFFFFF"/>
          <w:lang w:val="en-US"/>
        </w:rPr>
        <w:t>Sommerfelt</w:t>
      </w:r>
      <w:proofErr w:type="spellEnd"/>
      <w:r w:rsidRPr="00A6461E">
        <w:rPr>
          <w:rFonts w:cstheme="minorHAnsi"/>
          <w:color w:val="212121"/>
          <w:sz w:val="24"/>
          <w:szCs w:val="24"/>
          <w:shd w:val="clear" w:color="auto" w:fill="FFFFFF"/>
          <w:lang w:val="en-US"/>
        </w:rPr>
        <w:t xml:space="preserve"> S, Flo K, </w:t>
      </w:r>
      <w:proofErr w:type="spellStart"/>
      <w:r w:rsidRPr="00A6461E">
        <w:rPr>
          <w:rFonts w:cstheme="minorHAnsi"/>
          <w:color w:val="212121"/>
          <w:sz w:val="24"/>
          <w:szCs w:val="24"/>
          <w:shd w:val="clear" w:color="auto" w:fill="FFFFFF"/>
          <w:lang w:val="en-US"/>
        </w:rPr>
        <w:t>Gjesdal</w:t>
      </w:r>
      <w:proofErr w:type="spellEnd"/>
      <w:r w:rsidRPr="00A6461E">
        <w:rPr>
          <w:rFonts w:cstheme="minorHAnsi"/>
          <w:color w:val="212121"/>
          <w:sz w:val="24"/>
          <w:szCs w:val="24"/>
          <w:shd w:val="clear" w:color="auto" w:fill="FFFFFF"/>
          <w:lang w:val="en-US"/>
        </w:rPr>
        <w:t xml:space="preserve"> KI, Peterson HF, </w:t>
      </w:r>
      <w:proofErr w:type="spellStart"/>
      <w:r w:rsidRPr="00A6461E">
        <w:rPr>
          <w:rFonts w:cstheme="minorHAnsi"/>
          <w:color w:val="212121"/>
          <w:sz w:val="24"/>
          <w:szCs w:val="24"/>
          <w:shd w:val="clear" w:color="auto" w:fill="FFFFFF"/>
          <w:lang w:val="en-US"/>
        </w:rPr>
        <w:t>Hillestad</w:t>
      </w:r>
      <w:proofErr w:type="spellEnd"/>
      <w:r w:rsidRPr="00A6461E">
        <w:rPr>
          <w:rFonts w:cstheme="minorHAnsi"/>
          <w:color w:val="212121"/>
          <w:sz w:val="24"/>
          <w:szCs w:val="24"/>
          <w:shd w:val="clear" w:color="auto" w:fill="FFFFFF"/>
          <w:lang w:val="en-US"/>
        </w:rPr>
        <w:t xml:space="preserve"> V, Eskild A. Placental size at gestational week 27 and 37: The associations with </w:t>
      </w:r>
      <w:proofErr w:type="spellStart"/>
      <w:r w:rsidRPr="00A6461E">
        <w:rPr>
          <w:rFonts w:cstheme="minorHAnsi"/>
          <w:color w:val="212121"/>
          <w:sz w:val="24"/>
          <w:szCs w:val="24"/>
          <w:shd w:val="clear" w:color="auto" w:fill="FFFFFF"/>
          <w:lang w:val="en-US"/>
        </w:rPr>
        <w:t>pulsatility</w:t>
      </w:r>
      <w:proofErr w:type="spellEnd"/>
      <w:r w:rsidRPr="00A6461E">
        <w:rPr>
          <w:rFonts w:cstheme="minorHAnsi"/>
          <w:color w:val="212121"/>
          <w:sz w:val="24"/>
          <w:szCs w:val="24"/>
          <w:shd w:val="clear" w:color="auto" w:fill="FFFFFF"/>
          <w:lang w:val="en-US"/>
        </w:rPr>
        <w:t xml:space="preserve"> index in the uterine and the fetal-placental arteries. Placenta. 2023 Dec 4</w:t>
      </w:r>
      <w:proofErr w:type="gramStart"/>
      <w:r w:rsidRPr="00A6461E">
        <w:rPr>
          <w:rFonts w:cstheme="minorHAnsi"/>
          <w:color w:val="212121"/>
          <w:sz w:val="24"/>
          <w:szCs w:val="24"/>
          <w:shd w:val="clear" w:color="auto" w:fill="FFFFFF"/>
          <w:lang w:val="en-US"/>
        </w:rPr>
        <w:t>;145:45</w:t>
      </w:r>
      <w:proofErr w:type="gramEnd"/>
      <w:r w:rsidRPr="00A6461E">
        <w:rPr>
          <w:rFonts w:cstheme="minorHAnsi"/>
          <w:color w:val="212121"/>
          <w:sz w:val="24"/>
          <w:szCs w:val="24"/>
          <w:shd w:val="clear" w:color="auto" w:fill="FFFFFF"/>
          <w:lang w:val="en-US"/>
        </w:rPr>
        <w:t xml:space="preserve">-50. </w:t>
      </w:r>
      <w:proofErr w:type="spellStart"/>
      <w:proofErr w:type="gramStart"/>
      <w:r w:rsidRPr="00A6461E">
        <w:rPr>
          <w:rFonts w:cstheme="minorHAnsi"/>
          <w:color w:val="212121"/>
          <w:sz w:val="24"/>
          <w:szCs w:val="24"/>
          <w:shd w:val="clear" w:color="auto" w:fill="FFFFFF"/>
          <w:lang w:val="en-US"/>
        </w:rPr>
        <w:t>doi</w:t>
      </w:r>
      <w:proofErr w:type="spellEnd"/>
      <w:proofErr w:type="gramEnd"/>
      <w:r w:rsidRPr="00A6461E">
        <w:rPr>
          <w:rFonts w:cstheme="minorHAnsi"/>
          <w:color w:val="212121"/>
          <w:sz w:val="24"/>
          <w:szCs w:val="24"/>
          <w:shd w:val="clear" w:color="auto" w:fill="FFFFFF"/>
          <w:lang w:val="en-US"/>
        </w:rPr>
        <w:t xml:space="preserve">: 10.1016/j.placenta.2023.11.014. </w:t>
      </w:r>
      <w:proofErr w:type="spellStart"/>
      <w:r w:rsidRPr="00A6461E">
        <w:rPr>
          <w:rFonts w:cstheme="minorHAnsi"/>
          <w:color w:val="212121"/>
          <w:sz w:val="24"/>
          <w:szCs w:val="24"/>
          <w:shd w:val="clear" w:color="auto" w:fill="FFFFFF"/>
          <w:lang w:val="en-US"/>
        </w:rPr>
        <w:t>Epub</w:t>
      </w:r>
      <w:proofErr w:type="spellEnd"/>
      <w:r w:rsidRPr="00A6461E">
        <w:rPr>
          <w:rFonts w:cstheme="minorHAnsi"/>
          <w:color w:val="212121"/>
          <w:sz w:val="24"/>
          <w:szCs w:val="24"/>
          <w:shd w:val="clear" w:color="auto" w:fill="FFFFFF"/>
          <w:lang w:val="en-US"/>
        </w:rPr>
        <w:t xml:space="preserve"> ahead of print. PMID: 38064937.</w:t>
      </w:r>
    </w:p>
    <w:p w14:paraId="7E8F15F5" w14:textId="77777777" w:rsidR="00A6461E" w:rsidRPr="00A6461E" w:rsidRDefault="00A6461E" w:rsidP="008052EA">
      <w:pPr>
        <w:rPr>
          <w:rFonts w:cstheme="minorHAnsi"/>
          <w:sz w:val="24"/>
          <w:szCs w:val="24"/>
          <w:lang w:val="en-US"/>
        </w:rPr>
      </w:pPr>
      <w:r w:rsidRPr="00A6461E">
        <w:rPr>
          <w:rFonts w:cstheme="minorHAnsi"/>
          <w:color w:val="212121"/>
          <w:sz w:val="24"/>
          <w:szCs w:val="24"/>
          <w:shd w:val="clear" w:color="auto" w:fill="FFFFFF"/>
          <w:lang w:val="en-US"/>
        </w:rPr>
        <w:t xml:space="preserve">Peterson HF, Eskild A, </w:t>
      </w:r>
      <w:proofErr w:type="spellStart"/>
      <w:r w:rsidRPr="00A6461E">
        <w:rPr>
          <w:rFonts w:cstheme="minorHAnsi"/>
          <w:color w:val="212121"/>
          <w:sz w:val="24"/>
          <w:szCs w:val="24"/>
          <w:shd w:val="clear" w:color="auto" w:fill="FFFFFF"/>
          <w:lang w:val="en-US"/>
        </w:rPr>
        <w:t>Sommerfelt</w:t>
      </w:r>
      <w:proofErr w:type="spellEnd"/>
      <w:r w:rsidRPr="00A6461E">
        <w:rPr>
          <w:rFonts w:cstheme="minorHAnsi"/>
          <w:color w:val="212121"/>
          <w:sz w:val="24"/>
          <w:szCs w:val="24"/>
          <w:shd w:val="clear" w:color="auto" w:fill="FFFFFF"/>
          <w:lang w:val="en-US"/>
        </w:rPr>
        <w:t xml:space="preserve"> S, </w:t>
      </w:r>
      <w:proofErr w:type="spellStart"/>
      <w:r w:rsidRPr="00A6461E">
        <w:rPr>
          <w:rFonts w:cstheme="minorHAnsi"/>
          <w:color w:val="212121"/>
          <w:sz w:val="24"/>
          <w:szCs w:val="24"/>
          <w:shd w:val="clear" w:color="auto" w:fill="FFFFFF"/>
          <w:lang w:val="en-US"/>
        </w:rPr>
        <w:t>Hillestad</w:t>
      </w:r>
      <w:proofErr w:type="spellEnd"/>
      <w:r w:rsidRPr="00A6461E">
        <w:rPr>
          <w:rFonts w:cstheme="minorHAnsi"/>
          <w:color w:val="212121"/>
          <w:sz w:val="24"/>
          <w:szCs w:val="24"/>
          <w:shd w:val="clear" w:color="auto" w:fill="FFFFFF"/>
          <w:lang w:val="en-US"/>
        </w:rPr>
        <w:t xml:space="preserve"> V. Placental size at gestational week 36: Comparisons between ongoing pregnancies and deliveries. </w:t>
      </w:r>
      <w:proofErr w:type="spellStart"/>
      <w:r w:rsidRPr="00A6461E">
        <w:rPr>
          <w:rFonts w:cstheme="minorHAnsi"/>
          <w:color w:val="212121"/>
          <w:sz w:val="24"/>
          <w:szCs w:val="24"/>
          <w:shd w:val="clear" w:color="auto" w:fill="FFFFFF"/>
          <w:lang w:val="en-US"/>
        </w:rPr>
        <w:t>Acta</w:t>
      </w:r>
      <w:proofErr w:type="spellEnd"/>
      <w:r w:rsidRPr="00A6461E">
        <w:rPr>
          <w:rFonts w:cstheme="minorHAnsi"/>
          <w:color w:val="212121"/>
          <w:sz w:val="24"/>
          <w:szCs w:val="24"/>
          <w:shd w:val="clear" w:color="auto" w:fill="FFFFFF"/>
          <w:lang w:val="en-US"/>
        </w:rPr>
        <w:t xml:space="preserve"> </w:t>
      </w:r>
      <w:proofErr w:type="spellStart"/>
      <w:r w:rsidRPr="00A6461E">
        <w:rPr>
          <w:rFonts w:cstheme="minorHAnsi"/>
          <w:color w:val="212121"/>
          <w:sz w:val="24"/>
          <w:szCs w:val="24"/>
          <w:shd w:val="clear" w:color="auto" w:fill="FFFFFF"/>
          <w:lang w:val="en-US"/>
        </w:rPr>
        <w:t>Obstet</w:t>
      </w:r>
      <w:proofErr w:type="spellEnd"/>
      <w:r w:rsidRPr="00A6461E">
        <w:rPr>
          <w:rFonts w:cstheme="minorHAnsi"/>
          <w:color w:val="212121"/>
          <w:sz w:val="24"/>
          <w:szCs w:val="24"/>
          <w:shd w:val="clear" w:color="auto" w:fill="FFFFFF"/>
          <w:lang w:val="en-US"/>
        </w:rPr>
        <w:t xml:space="preserve"> </w:t>
      </w:r>
      <w:proofErr w:type="spellStart"/>
      <w:r w:rsidRPr="00A6461E">
        <w:rPr>
          <w:rFonts w:cstheme="minorHAnsi"/>
          <w:color w:val="212121"/>
          <w:sz w:val="24"/>
          <w:szCs w:val="24"/>
          <w:shd w:val="clear" w:color="auto" w:fill="FFFFFF"/>
          <w:lang w:val="en-US"/>
        </w:rPr>
        <w:t>Gynecol</w:t>
      </w:r>
      <w:proofErr w:type="spellEnd"/>
      <w:r w:rsidRPr="00A6461E">
        <w:rPr>
          <w:rFonts w:cstheme="minorHAnsi"/>
          <w:color w:val="212121"/>
          <w:sz w:val="24"/>
          <w:szCs w:val="24"/>
          <w:shd w:val="clear" w:color="auto" w:fill="FFFFFF"/>
          <w:lang w:val="en-US"/>
        </w:rPr>
        <w:t xml:space="preserve"> Scand. 2023 Oct 30. </w:t>
      </w:r>
      <w:proofErr w:type="spellStart"/>
      <w:proofErr w:type="gramStart"/>
      <w:r w:rsidRPr="00A6461E">
        <w:rPr>
          <w:rFonts w:cstheme="minorHAnsi"/>
          <w:color w:val="212121"/>
          <w:sz w:val="24"/>
          <w:szCs w:val="24"/>
          <w:shd w:val="clear" w:color="auto" w:fill="FFFFFF"/>
          <w:lang w:val="en-US"/>
        </w:rPr>
        <w:t>doi</w:t>
      </w:r>
      <w:proofErr w:type="spellEnd"/>
      <w:proofErr w:type="gramEnd"/>
      <w:r w:rsidRPr="00A6461E">
        <w:rPr>
          <w:rFonts w:cstheme="minorHAnsi"/>
          <w:color w:val="212121"/>
          <w:sz w:val="24"/>
          <w:szCs w:val="24"/>
          <w:shd w:val="clear" w:color="auto" w:fill="FFFFFF"/>
          <w:lang w:val="en-US"/>
        </w:rPr>
        <w:t xml:space="preserve">: 10.1111/aogs.14700. </w:t>
      </w:r>
      <w:proofErr w:type="spellStart"/>
      <w:r w:rsidRPr="00A6461E">
        <w:rPr>
          <w:rFonts w:cstheme="minorHAnsi"/>
          <w:color w:val="212121"/>
          <w:sz w:val="24"/>
          <w:szCs w:val="24"/>
          <w:shd w:val="clear" w:color="auto" w:fill="FFFFFF"/>
          <w:lang w:val="en-US"/>
        </w:rPr>
        <w:t>Epub</w:t>
      </w:r>
      <w:proofErr w:type="spellEnd"/>
      <w:r w:rsidRPr="00A6461E">
        <w:rPr>
          <w:rFonts w:cstheme="minorHAnsi"/>
          <w:color w:val="212121"/>
          <w:sz w:val="24"/>
          <w:szCs w:val="24"/>
          <w:shd w:val="clear" w:color="auto" w:fill="FFFFFF"/>
          <w:lang w:val="en-US"/>
        </w:rPr>
        <w:t xml:space="preserve"> ahead of print. </w:t>
      </w:r>
      <w:r w:rsidRPr="00A6461E">
        <w:rPr>
          <w:rFonts w:cstheme="minorHAnsi"/>
          <w:color w:val="212121"/>
          <w:sz w:val="24"/>
          <w:szCs w:val="24"/>
          <w:shd w:val="clear" w:color="auto" w:fill="FFFFFF"/>
        </w:rPr>
        <w:t>PMID: 37904568.</w:t>
      </w:r>
    </w:p>
    <w:p w14:paraId="524A5236" w14:textId="77777777" w:rsidR="008052EA" w:rsidRPr="008052EA" w:rsidRDefault="008052EA" w:rsidP="008052EA">
      <w:pPr>
        <w:rPr>
          <w:sz w:val="40"/>
          <w:szCs w:val="40"/>
          <w:lang w:val="en-US"/>
        </w:rPr>
      </w:pPr>
    </w:p>
    <w:p w14:paraId="0840C55A" w14:textId="77777777" w:rsidR="008052EA" w:rsidRPr="008052EA" w:rsidRDefault="008052EA">
      <w:pPr>
        <w:rPr>
          <w:lang w:val="en-US"/>
        </w:rPr>
      </w:pPr>
    </w:p>
    <w:sectPr w:rsidR="008052EA" w:rsidRPr="008052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6191D"/>
    <w:multiLevelType w:val="multilevel"/>
    <w:tmpl w:val="5170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0817FD"/>
    <w:multiLevelType w:val="multilevel"/>
    <w:tmpl w:val="F0E4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C14087"/>
    <w:multiLevelType w:val="multilevel"/>
    <w:tmpl w:val="6D48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092EBF"/>
    <w:multiLevelType w:val="multilevel"/>
    <w:tmpl w:val="058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786533"/>
    <w:multiLevelType w:val="multilevel"/>
    <w:tmpl w:val="6784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2EA"/>
    <w:rsid w:val="00020063"/>
    <w:rsid w:val="000512B0"/>
    <w:rsid w:val="000B030E"/>
    <w:rsid w:val="000E35C2"/>
    <w:rsid w:val="000F42D0"/>
    <w:rsid w:val="00181EC0"/>
    <w:rsid w:val="00196219"/>
    <w:rsid w:val="001C154A"/>
    <w:rsid w:val="001D0EF7"/>
    <w:rsid w:val="001D654C"/>
    <w:rsid w:val="002F4470"/>
    <w:rsid w:val="0038437E"/>
    <w:rsid w:val="004F5131"/>
    <w:rsid w:val="005037F9"/>
    <w:rsid w:val="0052586F"/>
    <w:rsid w:val="00541D65"/>
    <w:rsid w:val="005F46B1"/>
    <w:rsid w:val="008052EA"/>
    <w:rsid w:val="00923854"/>
    <w:rsid w:val="00951398"/>
    <w:rsid w:val="009D131E"/>
    <w:rsid w:val="00A07FBF"/>
    <w:rsid w:val="00A6461E"/>
    <w:rsid w:val="00AA6E34"/>
    <w:rsid w:val="00B0160F"/>
    <w:rsid w:val="00CC7EAE"/>
    <w:rsid w:val="00D24E83"/>
    <w:rsid w:val="00DB3847"/>
    <w:rsid w:val="00DF6BC5"/>
    <w:rsid w:val="00E61DF5"/>
    <w:rsid w:val="00EA2A7E"/>
    <w:rsid w:val="00EA3910"/>
    <w:rsid w:val="00F02BFB"/>
    <w:rsid w:val="00F86E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02093"/>
  <w15:chartTrackingRefBased/>
  <w15:docId w15:val="{01D07282-87DB-444B-A3E8-AFDAE87B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2EA"/>
  </w:style>
  <w:style w:type="paragraph" w:styleId="Overskrift1">
    <w:name w:val="heading 1"/>
    <w:basedOn w:val="Normal"/>
    <w:next w:val="Normal"/>
    <w:link w:val="Overskrift1Tegn"/>
    <w:uiPriority w:val="9"/>
    <w:qFormat/>
    <w:rsid w:val="000B03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B03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8052EA"/>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Revisjon">
    <w:name w:val="Revision"/>
    <w:hidden/>
    <w:uiPriority w:val="99"/>
    <w:semiHidden/>
    <w:rsid w:val="00D24E83"/>
    <w:pPr>
      <w:spacing w:after="0" w:line="240" w:lineRule="auto"/>
    </w:pPr>
  </w:style>
  <w:style w:type="character" w:customStyle="1" w:styleId="Overskrift1Tegn">
    <w:name w:val="Overskrift 1 Tegn"/>
    <w:basedOn w:val="Standardskriftforavsnitt"/>
    <w:link w:val="Overskrift1"/>
    <w:uiPriority w:val="9"/>
    <w:rsid w:val="000B030E"/>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0B030E"/>
    <w:rPr>
      <w:rFonts w:asciiTheme="majorHAnsi" w:eastAsiaTheme="majorEastAsia" w:hAnsiTheme="majorHAnsi" w:cstheme="majorBidi"/>
      <w:color w:val="2E74B5" w:themeColor="accent1" w:themeShade="BF"/>
      <w:sz w:val="26"/>
      <w:szCs w:val="26"/>
    </w:rPr>
  </w:style>
  <w:style w:type="paragraph" w:styleId="Undertittel">
    <w:name w:val="Subtitle"/>
    <w:basedOn w:val="Normal"/>
    <w:next w:val="Normal"/>
    <w:link w:val="UndertittelTegn"/>
    <w:uiPriority w:val="11"/>
    <w:qFormat/>
    <w:rsid w:val="000B030E"/>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0B030E"/>
    <w:rPr>
      <w:rFonts w:eastAsiaTheme="minorEastAsia"/>
      <w:color w:val="5A5A5A" w:themeColor="text1" w:themeTint="A5"/>
      <w:spacing w:val="15"/>
    </w:rPr>
  </w:style>
  <w:style w:type="paragraph" w:styleId="Bildetekst">
    <w:name w:val="caption"/>
    <w:basedOn w:val="Normal"/>
    <w:next w:val="Normal"/>
    <w:uiPriority w:val="35"/>
    <w:unhideWhenUsed/>
    <w:qFormat/>
    <w:rsid w:val="000B030E"/>
    <w:pPr>
      <w:spacing w:after="200" w:line="240" w:lineRule="auto"/>
    </w:pPr>
    <w:rPr>
      <w:i/>
      <w:iCs/>
      <w:color w:val="44546A" w:themeColor="text2"/>
      <w:sz w:val="18"/>
      <w:szCs w:val="18"/>
    </w:rPr>
  </w:style>
  <w:style w:type="paragraph" w:styleId="Tittel">
    <w:name w:val="Title"/>
    <w:basedOn w:val="Normal"/>
    <w:next w:val="Normal"/>
    <w:link w:val="TittelTegn"/>
    <w:uiPriority w:val="10"/>
    <w:qFormat/>
    <w:rsid w:val="00F86E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86EC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4CFE4-7CC9-449E-899D-3D7563E51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1011</Words>
  <Characters>5361</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Helse Sør-Øst</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Fjeldvik Peterson</dc:creator>
  <cp:keywords/>
  <dc:description/>
  <cp:lastModifiedBy>Gunn Seim Ekeland</cp:lastModifiedBy>
  <cp:revision>2</cp:revision>
  <dcterms:created xsi:type="dcterms:W3CDTF">2024-01-05T08:22:00Z</dcterms:created>
  <dcterms:modified xsi:type="dcterms:W3CDTF">2024-01-05T08:22:00Z</dcterms:modified>
</cp:coreProperties>
</file>