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C4545A" w:rsidRDefault="00257C00" w:rsidP="00257C00">
      <w:pPr>
        <w:rPr>
          <w:rFonts w:ascii="Arial" w:hAnsi="Arial" w:cs="Arial"/>
        </w:rPr>
      </w:pPr>
    </w:p>
    <w:p w:rsidR="00257C00" w:rsidRPr="004A6C88" w:rsidRDefault="00257C00" w:rsidP="00AD4896">
      <w:pPr>
        <w:pStyle w:val="BodyText"/>
        <w:rPr>
          <w:rFonts w:ascii="Arial" w:hAnsi="Arial" w:cs="Arial"/>
          <w:i/>
          <w:sz w:val="52"/>
          <w:szCs w:val="52"/>
          <w:u w:val="single"/>
        </w:rPr>
      </w:pPr>
      <w:r w:rsidRPr="004A6C88">
        <w:rPr>
          <w:rFonts w:ascii="Arial" w:hAnsi="Arial" w:cs="Arial"/>
          <w:i/>
          <w:sz w:val="52"/>
          <w:szCs w:val="52"/>
          <w:u w:val="single"/>
        </w:rPr>
        <w:t>PRACTICAL SKILLS IN GYNAECOLOGY</w:t>
      </w:r>
    </w:p>
    <w:p w:rsidR="00E56279" w:rsidRPr="00C4545A" w:rsidRDefault="00E56279" w:rsidP="00AD4896">
      <w:pPr>
        <w:pStyle w:val="BodyText"/>
        <w:rPr>
          <w:rFonts w:ascii="Arial" w:hAnsi="Arial" w:cs="Arial"/>
          <w:i/>
          <w:lang w:val="en-GB"/>
        </w:rPr>
      </w:pPr>
    </w:p>
    <w:p w:rsidR="00257C00" w:rsidRPr="00C4545A" w:rsidRDefault="00257C00" w:rsidP="00AD4896">
      <w:pPr>
        <w:pStyle w:val="ListBullet"/>
        <w:numPr>
          <w:ilvl w:val="0"/>
          <w:numId w:val="1"/>
        </w:numPr>
        <w:rPr>
          <w:rFonts w:ascii="Arial" w:hAnsi="Arial" w:cs="Arial"/>
          <w:sz w:val="32"/>
          <w:szCs w:val="32"/>
        </w:rPr>
      </w:pPr>
      <w:proofErr w:type="spellStart"/>
      <w:r w:rsidRPr="00C4545A">
        <w:rPr>
          <w:rFonts w:ascii="Arial" w:hAnsi="Arial" w:cs="Arial"/>
          <w:sz w:val="32"/>
          <w:szCs w:val="32"/>
        </w:rPr>
        <w:t>Microbiology</w:t>
      </w:r>
      <w:proofErr w:type="spellEnd"/>
      <w:r w:rsidRPr="00C4545A">
        <w:rPr>
          <w:rFonts w:ascii="Arial" w:hAnsi="Arial" w:cs="Arial"/>
          <w:sz w:val="32"/>
          <w:szCs w:val="32"/>
        </w:rPr>
        <w:t xml:space="preserve"> testing</w:t>
      </w:r>
    </w:p>
    <w:p w:rsidR="00257C00" w:rsidRPr="00C4545A" w:rsidRDefault="00257C00" w:rsidP="00AD4896">
      <w:pPr>
        <w:pStyle w:val="ListBullet"/>
        <w:numPr>
          <w:ilvl w:val="0"/>
          <w:numId w:val="1"/>
        </w:numPr>
        <w:rPr>
          <w:rFonts w:ascii="Arial" w:hAnsi="Arial" w:cs="Arial"/>
          <w:sz w:val="32"/>
          <w:szCs w:val="32"/>
        </w:rPr>
      </w:pPr>
      <w:proofErr w:type="spellStart"/>
      <w:r w:rsidRPr="00C4545A">
        <w:rPr>
          <w:rFonts w:ascii="Arial" w:hAnsi="Arial" w:cs="Arial"/>
          <w:sz w:val="32"/>
          <w:szCs w:val="32"/>
        </w:rPr>
        <w:t>Pap</w:t>
      </w:r>
      <w:proofErr w:type="spellEnd"/>
      <w:r w:rsidRPr="00C4545A">
        <w:rPr>
          <w:rFonts w:ascii="Arial" w:hAnsi="Arial" w:cs="Arial"/>
          <w:sz w:val="32"/>
          <w:szCs w:val="32"/>
        </w:rPr>
        <w:t xml:space="preserve"> </w:t>
      </w:r>
      <w:proofErr w:type="spellStart"/>
      <w:r w:rsidRPr="00C4545A">
        <w:rPr>
          <w:rFonts w:ascii="Arial" w:hAnsi="Arial" w:cs="Arial"/>
          <w:sz w:val="32"/>
          <w:szCs w:val="32"/>
        </w:rPr>
        <w:t>smear</w:t>
      </w:r>
      <w:proofErr w:type="spellEnd"/>
      <w:r w:rsidRPr="00C4545A">
        <w:rPr>
          <w:rFonts w:ascii="Arial" w:hAnsi="Arial" w:cs="Arial"/>
          <w:sz w:val="32"/>
          <w:szCs w:val="32"/>
        </w:rPr>
        <w:t xml:space="preserve"> (</w:t>
      </w:r>
      <w:proofErr w:type="spellStart"/>
      <w:r w:rsidRPr="00C4545A">
        <w:rPr>
          <w:rFonts w:ascii="Arial" w:hAnsi="Arial" w:cs="Arial"/>
          <w:sz w:val="32"/>
          <w:szCs w:val="32"/>
        </w:rPr>
        <w:t>cervical</w:t>
      </w:r>
      <w:proofErr w:type="spellEnd"/>
      <w:r w:rsidRPr="00C4545A">
        <w:rPr>
          <w:rFonts w:ascii="Arial" w:hAnsi="Arial" w:cs="Arial"/>
          <w:sz w:val="32"/>
          <w:szCs w:val="32"/>
        </w:rPr>
        <w:t xml:space="preserve"> </w:t>
      </w:r>
      <w:proofErr w:type="spellStart"/>
      <w:r w:rsidRPr="00C4545A">
        <w:rPr>
          <w:rFonts w:ascii="Arial" w:hAnsi="Arial" w:cs="Arial"/>
          <w:sz w:val="32"/>
          <w:szCs w:val="32"/>
        </w:rPr>
        <w:t>smear</w:t>
      </w:r>
      <w:proofErr w:type="spellEnd"/>
      <w:r w:rsidRPr="00C4545A">
        <w:rPr>
          <w:rFonts w:ascii="Arial" w:hAnsi="Arial" w:cs="Arial"/>
          <w:sz w:val="32"/>
          <w:szCs w:val="32"/>
        </w:rPr>
        <w:t>)</w:t>
      </w:r>
    </w:p>
    <w:p w:rsidR="00257C00" w:rsidRPr="00C4545A" w:rsidRDefault="00257C00" w:rsidP="00AD4896">
      <w:pPr>
        <w:pStyle w:val="ListBullet"/>
        <w:numPr>
          <w:ilvl w:val="0"/>
          <w:numId w:val="1"/>
        </w:numPr>
        <w:rPr>
          <w:rFonts w:ascii="Arial" w:hAnsi="Arial" w:cs="Arial"/>
          <w:sz w:val="32"/>
          <w:szCs w:val="32"/>
        </w:rPr>
      </w:pPr>
      <w:proofErr w:type="spellStart"/>
      <w:r w:rsidRPr="00C4545A">
        <w:rPr>
          <w:rFonts w:ascii="Arial" w:hAnsi="Arial" w:cs="Arial"/>
          <w:sz w:val="32"/>
          <w:szCs w:val="32"/>
        </w:rPr>
        <w:t>Ins</w:t>
      </w:r>
      <w:r w:rsidR="002124ED" w:rsidRPr="00C4545A">
        <w:rPr>
          <w:rFonts w:ascii="Arial" w:hAnsi="Arial" w:cs="Arial"/>
          <w:sz w:val="32"/>
          <w:szCs w:val="32"/>
        </w:rPr>
        <w:t>ertion</w:t>
      </w:r>
      <w:proofErr w:type="spellEnd"/>
      <w:r w:rsidRPr="00C4545A">
        <w:rPr>
          <w:rFonts w:ascii="Arial" w:hAnsi="Arial" w:cs="Arial"/>
          <w:sz w:val="32"/>
          <w:szCs w:val="32"/>
        </w:rPr>
        <w:t xml:space="preserve"> </w:t>
      </w:r>
      <w:proofErr w:type="spellStart"/>
      <w:r w:rsidRPr="00C4545A">
        <w:rPr>
          <w:rFonts w:ascii="Arial" w:hAnsi="Arial" w:cs="Arial"/>
          <w:sz w:val="32"/>
          <w:szCs w:val="32"/>
        </w:rPr>
        <w:t>of</w:t>
      </w:r>
      <w:proofErr w:type="spellEnd"/>
      <w:r w:rsidRPr="00C4545A">
        <w:rPr>
          <w:rFonts w:ascii="Arial" w:hAnsi="Arial" w:cs="Arial"/>
          <w:sz w:val="32"/>
          <w:szCs w:val="32"/>
        </w:rPr>
        <w:t xml:space="preserve"> </w:t>
      </w:r>
      <w:proofErr w:type="spellStart"/>
      <w:r w:rsidRPr="00C4545A">
        <w:rPr>
          <w:rFonts w:ascii="Arial" w:hAnsi="Arial" w:cs="Arial"/>
          <w:sz w:val="32"/>
          <w:szCs w:val="32"/>
        </w:rPr>
        <w:t>the</w:t>
      </w:r>
      <w:proofErr w:type="spellEnd"/>
      <w:r w:rsidRPr="00C4545A">
        <w:rPr>
          <w:rFonts w:ascii="Arial" w:hAnsi="Arial" w:cs="Arial"/>
          <w:sz w:val="32"/>
          <w:szCs w:val="32"/>
        </w:rPr>
        <w:t xml:space="preserve"> IUD</w:t>
      </w:r>
    </w:p>
    <w:p w:rsidR="00257C00" w:rsidRPr="00C4545A" w:rsidRDefault="00257C00" w:rsidP="00257C00">
      <w:pPr>
        <w:rPr>
          <w:rFonts w:ascii="Arial" w:hAnsi="Arial" w:cs="Arial"/>
          <w:sz w:val="32"/>
          <w:szCs w:val="32"/>
        </w:rPr>
      </w:pPr>
    </w:p>
    <w:p w:rsidR="00257C00" w:rsidRPr="00C4545A" w:rsidRDefault="00257C00" w:rsidP="00AD4896">
      <w:pPr>
        <w:pStyle w:val="BodyText"/>
        <w:rPr>
          <w:rFonts w:ascii="Arial" w:hAnsi="Arial" w:cs="Arial"/>
          <w:sz w:val="32"/>
          <w:szCs w:val="32"/>
        </w:rPr>
      </w:pPr>
      <w:r w:rsidRPr="00C4545A">
        <w:rPr>
          <w:rFonts w:ascii="Arial" w:hAnsi="Arial" w:cs="Arial"/>
          <w:sz w:val="32"/>
          <w:szCs w:val="32"/>
        </w:rPr>
        <w:t>9th semester</w:t>
      </w:r>
    </w:p>
    <w:p w:rsidR="00E56279" w:rsidRPr="00C4545A" w:rsidRDefault="00E56279" w:rsidP="00AD4896">
      <w:pPr>
        <w:pStyle w:val="Heading1"/>
        <w:rPr>
          <w:sz w:val="24"/>
          <w:szCs w:val="24"/>
        </w:rPr>
      </w:pPr>
    </w:p>
    <w:p w:rsidR="00386939" w:rsidRPr="00C4545A" w:rsidRDefault="00386939" w:rsidP="00AD4896">
      <w:pPr>
        <w:pStyle w:val="Heading1"/>
        <w:rPr>
          <w:sz w:val="24"/>
          <w:szCs w:val="24"/>
          <w:lang w:val="en-US"/>
        </w:rPr>
      </w:pPr>
    </w:p>
    <w:p w:rsidR="00257C00" w:rsidRPr="00C4545A" w:rsidRDefault="00257C00" w:rsidP="00386939">
      <w:pPr>
        <w:pStyle w:val="Heading1"/>
        <w:rPr>
          <w:b w:val="0"/>
          <w:sz w:val="28"/>
          <w:szCs w:val="28"/>
          <w:lang w:val="en-US"/>
        </w:rPr>
      </w:pPr>
      <w:r w:rsidRPr="00C4545A">
        <w:rPr>
          <w:sz w:val="28"/>
          <w:szCs w:val="28"/>
          <w:lang w:val="en-US"/>
        </w:rPr>
        <w:t>Skills Center</w:t>
      </w:r>
      <w:r w:rsidRPr="00C4545A">
        <w:rPr>
          <w:b w:val="0"/>
          <w:sz w:val="28"/>
          <w:szCs w:val="28"/>
          <w:lang w:val="en-US"/>
        </w:rPr>
        <w:t xml:space="preserve"> </w:t>
      </w:r>
      <w:r w:rsidR="00386939" w:rsidRPr="00C4545A">
        <w:rPr>
          <w:b w:val="0"/>
          <w:sz w:val="28"/>
          <w:szCs w:val="28"/>
          <w:lang w:val="en-US"/>
        </w:rPr>
        <w:t>(www.med.uio.no/rh/ferdighetssenteret/)</w:t>
      </w:r>
    </w:p>
    <w:p w:rsidR="00386939" w:rsidRPr="00C4545A" w:rsidRDefault="00386939" w:rsidP="00386939">
      <w:pPr>
        <w:rPr>
          <w:rFonts w:ascii="Arial" w:hAnsi="Arial" w:cs="Arial"/>
          <w:sz w:val="28"/>
          <w:szCs w:val="28"/>
          <w:lang w:val="en-US"/>
        </w:rPr>
      </w:pPr>
    </w:p>
    <w:p w:rsidR="00386939" w:rsidRPr="00C4545A" w:rsidRDefault="00EF4224" w:rsidP="00386939">
      <w:pPr>
        <w:pStyle w:val="Heading1"/>
        <w:rPr>
          <w:b w:val="0"/>
          <w:sz w:val="28"/>
          <w:szCs w:val="28"/>
          <w:lang w:val="en-GB"/>
        </w:rPr>
      </w:pPr>
      <w:r w:rsidRPr="00C4545A">
        <w:rPr>
          <w:b w:val="0"/>
          <w:sz w:val="28"/>
          <w:szCs w:val="28"/>
          <w:lang w:val="en-GB"/>
        </w:rPr>
        <w:t>Responsible f</w:t>
      </w:r>
      <w:r w:rsidR="00386939" w:rsidRPr="00C4545A">
        <w:rPr>
          <w:b w:val="0"/>
          <w:sz w:val="28"/>
          <w:szCs w:val="28"/>
          <w:lang w:val="en-GB"/>
        </w:rPr>
        <w:t xml:space="preserve">or the course: </w:t>
      </w:r>
      <w:r w:rsidR="00255A36">
        <w:rPr>
          <w:b w:val="0"/>
          <w:sz w:val="28"/>
          <w:szCs w:val="28"/>
          <w:lang w:val="en-GB"/>
        </w:rPr>
        <w:t xml:space="preserve">Kristin </w:t>
      </w:r>
      <w:proofErr w:type="spellStart"/>
      <w:r w:rsidR="00255A36">
        <w:rPr>
          <w:b w:val="0"/>
          <w:sz w:val="28"/>
          <w:szCs w:val="28"/>
          <w:lang w:val="en-GB"/>
        </w:rPr>
        <w:t>Langdalen</w:t>
      </w:r>
      <w:proofErr w:type="spellEnd"/>
    </w:p>
    <w:p w:rsidR="00EF4224" w:rsidRPr="00C4545A" w:rsidRDefault="00EF4224" w:rsidP="00386939">
      <w:pPr>
        <w:pStyle w:val="Heading1"/>
        <w:rPr>
          <w:b w:val="0"/>
          <w:i/>
          <w:sz w:val="28"/>
          <w:szCs w:val="28"/>
          <w:lang w:val="en-GB"/>
        </w:rPr>
      </w:pPr>
      <w:r w:rsidRPr="00C4545A">
        <w:rPr>
          <w:b w:val="0"/>
          <w:i/>
          <w:sz w:val="28"/>
          <w:szCs w:val="28"/>
          <w:lang w:val="en-GB"/>
        </w:rPr>
        <w:t xml:space="preserve">Approved by lecturer: </w:t>
      </w:r>
      <w:proofErr w:type="spellStart"/>
      <w:r w:rsidR="004055D1">
        <w:rPr>
          <w:b w:val="0"/>
          <w:i/>
          <w:sz w:val="28"/>
          <w:szCs w:val="28"/>
          <w:lang w:val="en-GB"/>
        </w:rPr>
        <w:t>Gry</w:t>
      </w:r>
      <w:proofErr w:type="spellEnd"/>
      <w:r w:rsidR="004055D1">
        <w:rPr>
          <w:b w:val="0"/>
          <w:i/>
          <w:sz w:val="28"/>
          <w:szCs w:val="28"/>
          <w:lang w:val="en-GB"/>
        </w:rPr>
        <w:t xml:space="preserve"> </w:t>
      </w:r>
      <w:proofErr w:type="spellStart"/>
      <w:r w:rsidR="004055D1">
        <w:rPr>
          <w:b w:val="0"/>
          <w:i/>
          <w:sz w:val="28"/>
          <w:szCs w:val="28"/>
          <w:lang w:val="en-GB"/>
        </w:rPr>
        <w:t>Findal</w:t>
      </w:r>
      <w:proofErr w:type="spellEnd"/>
      <w:proofErr w:type="gramStart"/>
      <w:r w:rsidR="004055D1">
        <w:rPr>
          <w:b w:val="0"/>
          <w:i/>
          <w:sz w:val="28"/>
          <w:szCs w:val="28"/>
          <w:lang w:val="en-GB"/>
        </w:rPr>
        <w:t xml:space="preserve">, </w:t>
      </w:r>
      <w:r w:rsidRPr="00C4545A">
        <w:rPr>
          <w:b w:val="0"/>
          <w:i/>
          <w:sz w:val="28"/>
          <w:szCs w:val="28"/>
          <w:lang w:val="en-GB"/>
        </w:rPr>
        <w:t xml:space="preserve"> MD</w:t>
      </w:r>
      <w:proofErr w:type="gramEnd"/>
      <w:r w:rsidR="004055D1">
        <w:rPr>
          <w:b w:val="0"/>
          <w:i/>
          <w:sz w:val="28"/>
          <w:szCs w:val="28"/>
          <w:lang w:val="en-GB"/>
        </w:rPr>
        <w:t xml:space="preserve"> (Last </w:t>
      </w:r>
      <w:proofErr w:type="spellStart"/>
      <w:r w:rsidR="004055D1">
        <w:rPr>
          <w:b w:val="0"/>
          <w:i/>
          <w:sz w:val="28"/>
          <w:szCs w:val="28"/>
          <w:lang w:val="en-GB"/>
        </w:rPr>
        <w:t>revided</w:t>
      </w:r>
      <w:proofErr w:type="spellEnd"/>
      <w:r w:rsidR="004055D1">
        <w:rPr>
          <w:b w:val="0"/>
          <w:i/>
          <w:sz w:val="28"/>
          <w:szCs w:val="28"/>
          <w:lang w:val="en-GB"/>
        </w:rPr>
        <w:t xml:space="preserve"> </w:t>
      </w:r>
      <w:r w:rsidR="00C66B2D">
        <w:rPr>
          <w:b w:val="0"/>
          <w:i/>
          <w:sz w:val="28"/>
          <w:szCs w:val="28"/>
          <w:lang w:val="en-GB"/>
        </w:rPr>
        <w:t>29.10</w:t>
      </w:r>
      <w:r w:rsidR="00255A36">
        <w:rPr>
          <w:b w:val="0"/>
          <w:i/>
          <w:sz w:val="28"/>
          <w:szCs w:val="28"/>
          <w:lang w:val="en-GB"/>
        </w:rPr>
        <w:t>.13</w:t>
      </w:r>
      <w:r w:rsidR="00386939" w:rsidRPr="00C4545A">
        <w:rPr>
          <w:b w:val="0"/>
          <w:i/>
          <w:sz w:val="28"/>
          <w:szCs w:val="28"/>
          <w:lang w:val="en-GB"/>
        </w:rPr>
        <w:t>)</w:t>
      </w:r>
    </w:p>
    <w:p w:rsidR="00EF4224" w:rsidRPr="00C4545A" w:rsidRDefault="00EF4224" w:rsidP="00EF4224">
      <w:pPr>
        <w:rPr>
          <w:rFonts w:ascii="Arial" w:hAnsi="Arial" w:cs="Arial"/>
          <w:i/>
          <w:sz w:val="28"/>
          <w:szCs w:val="28"/>
          <w:lang w:val="en-GB"/>
        </w:rPr>
      </w:pPr>
    </w:p>
    <w:p w:rsidR="00257C00" w:rsidRPr="00C4545A" w:rsidRDefault="00257C00" w:rsidP="00257C00">
      <w:pPr>
        <w:rPr>
          <w:rFonts w:ascii="Arial" w:hAnsi="Arial" w:cs="Arial"/>
          <w:sz w:val="28"/>
          <w:szCs w:val="28"/>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lang w:val="en-GB"/>
        </w:rPr>
      </w:pPr>
    </w:p>
    <w:p w:rsidR="00257C00" w:rsidRDefault="00257C00" w:rsidP="00AD4896">
      <w:pPr>
        <w:pStyle w:val="Heading3"/>
        <w:rPr>
          <w:i/>
          <w:sz w:val="24"/>
          <w:szCs w:val="24"/>
          <w:u w:val="single"/>
          <w:lang w:val="en-GB"/>
        </w:rPr>
      </w:pPr>
      <w:r w:rsidRPr="00C4545A">
        <w:rPr>
          <w:i/>
          <w:sz w:val="24"/>
          <w:szCs w:val="24"/>
          <w:u w:val="single"/>
          <w:lang w:val="en-GB"/>
        </w:rPr>
        <w:lastRenderedPageBreak/>
        <w:t>General clues</w:t>
      </w:r>
    </w:p>
    <w:p w:rsidR="00083303" w:rsidRPr="00083303" w:rsidRDefault="00083303" w:rsidP="00083303">
      <w:pPr>
        <w:rPr>
          <w:lang w:val="en-GB"/>
        </w:rPr>
      </w:pP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Inform the patient about the examination and establish a good relationship</w:t>
      </w: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Ensure that you have enough light and a correct working position</w:t>
      </w: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Prepare the instruments and kits before starting the procedure. Do not put dirty hands in the clean containers as you go!</w:t>
      </w: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Write down the patients’ name and ID-number (N-11 numbers) on the microscope slide, test glasses an</w:t>
      </w:r>
      <w:r w:rsidR="00083303">
        <w:rPr>
          <w:rFonts w:ascii="Arial" w:hAnsi="Arial" w:cs="Arial"/>
          <w:lang w:val="en-GB"/>
        </w:rPr>
        <w:t>d</w:t>
      </w:r>
      <w:r w:rsidRPr="00C4545A">
        <w:rPr>
          <w:rFonts w:ascii="Arial" w:hAnsi="Arial" w:cs="Arial"/>
          <w:lang w:val="en-GB"/>
        </w:rPr>
        <w:t xml:space="preserve"> the patients form (remittance)</w:t>
      </w: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Heat the speculum in a special heater or in warm water</w:t>
      </w: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Put used instruments in a specific container</w:t>
      </w: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 xml:space="preserve">GE is a </w:t>
      </w:r>
      <w:r w:rsidRPr="00C4545A">
        <w:rPr>
          <w:rFonts w:ascii="Arial" w:hAnsi="Arial" w:cs="Arial"/>
          <w:u w:val="single"/>
          <w:lang w:val="en-GB"/>
        </w:rPr>
        <w:t>clean</w:t>
      </w:r>
      <w:r w:rsidRPr="00C4545A">
        <w:rPr>
          <w:rFonts w:ascii="Arial" w:hAnsi="Arial" w:cs="Arial"/>
          <w:lang w:val="en-GB"/>
        </w:rPr>
        <w:t xml:space="preserve"> procedure –keep clean!</w:t>
      </w:r>
    </w:p>
    <w:p w:rsidR="00257C00" w:rsidRPr="00C4545A" w:rsidRDefault="00257C00" w:rsidP="00AD4896">
      <w:pPr>
        <w:pStyle w:val="ListBullet"/>
        <w:numPr>
          <w:ilvl w:val="0"/>
          <w:numId w:val="2"/>
        </w:numPr>
        <w:rPr>
          <w:rFonts w:ascii="Arial" w:hAnsi="Arial" w:cs="Arial"/>
          <w:lang w:val="en-GB"/>
        </w:rPr>
      </w:pPr>
      <w:r w:rsidRPr="00C4545A">
        <w:rPr>
          <w:rFonts w:ascii="Arial" w:hAnsi="Arial" w:cs="Arial"/>
          <w:lang w:val="en-GB"/>
        </w:rPr>
        <w:t xml:space="preserve">Installation of the IUD is a </w:t>
      </w:r>
      <w:r w:rsidRPr="00C4545A">
        <w:rPr>
          <w:rFonts w:ascii="Arial" w:hAnsi="Arial" w:cs="Arial"/>
          <w:u w:val="single"/>
          <w:lang w:val="en-GB"/>
        </w:rPr>
        <w:t>sterile</w:t>
      </w:r>
      <w:r w:rsidRPr="00C4545A">
        <w:rPr>
          <w:rFonts w:ascii="Arial" w:hAnsi="Arial" w:cs="Arial"/>
          <w:lang w:val="en-GB"/>
        </w:rPr>
        <w:t xml:space="preserve"> procedure –keep sterile!</w:t>
      </w:r>
    </w:p>
    <w:p w:rsidR="00257C00" w:rsidRPr="00C4545A" w:rsidRDefault="00257C00" w:rsidP="00257C00">
      <w:pPr>
        <w:rPr>
          <w:rFonts w:ascii="Arial" w:hAnsi="Arial" w:cs="Arial"/>
          <w:lang w:val="en-GB"/>
        </w:rPr>
      </w:pPr>
    </w:p>
    <w:p w:rsidR="00257C00" w:rsidRPr="00C4545A" w:rsidRDefault="00257C00" w:rsidP="00AD4896">
      <w:pPr>
        <w:pStyle w:val="BodyText"/>
        <w:rPr>
          <w:rFonts w:ascii="Arial" w:hAnsi="Arial" w:cs="Arial"/>
          <w:lang w:val="en-GB"/>
        </w:rPr>
      </w:pPr>
      <w:r w:rsidRPr="00C4545A">
        <w:rPr>
          <w:rFonts w:ascii="Arial" w:hAnsi="Arial" w:cs="Arial"/>
          <w:lang w:val="en-GB"/>
        </w:rPr>
        <w:t xml:space="preserve">It is very important to keep the instrument table tidy. Throw all used instruments for one-time use in the dustbin. Instruments that are going to be used again should be put in a suitable container. </w:t>
      </w:r>
    </w:p>
    <w:p w:rsidR="00257C00" w:rsidRPr="00C4545A" w:rsidRDefault="00257C00" w:rsidP="00257C00">
      <w:pPr>
        <w:rPr>
          <w:rFonts w:ascii="Arial" w:hAnsi="Arial" w:cs="Arial"/>
          <w:lang w:val="en-GB"/>
        </w:rPr>
      </w:pPr>
      <w:r w:rsidRPr="00C4545A">
        <w:rPr>
          <w:rFonts w:ascii="Arial" w:hAnsi="Arial" w:cs="Arial"/>
          <w:lang w:val="en-GB"/>
        </w:rPr>
        <w:tab/>
      </w:r>
      <w:r w:rsidRPr="00C4545A">
        <w:rPr>
          <w:rFonts w:ascii="Arial" w:hAnsi="Arial" w:cs="Arial"/>
          <w:lang w:val="en-GB"/>
        </w:rPr>
        <w:tab/>
      </w:r>
      <w:r w:rsidRPr="00C4545A">
        <w:rPr>
          <w:rFonts w:ascii="Arial" w:hAnsi="Arial" w:cs="Arial"/>
          <w:lang w:val="en-GB"/>
        </w:rPr>
        <w:tab/>
      </w:r>
      <w:r w:rsidRPr="00C4545A">
        <w:rPr>
          <w:rFonts w:ascii="Arial" w:hAnsi="Arial" w:cs="Arial"/>
          <w:lang w:val="en-GB"/>
        </w:rPr>
        <w:tab/>
      </w:r>
      <w:r w:rsidRPr="00C4545A">
        <w:rPr>
          <w:rFonts w:ascii="Arial" w:hAnsi="Arial" w:cs="Arial"/>
          <w:lang w:val="en-GB"/>
        </w:rPr>
        <w:tab/>
      </w:r>
      <w:r w:rsidRPr="00C4545A">
        <w:rPr>
          <w:rFonts w:ascii="Arial" w:hAnsi="Arial" w:cs="Arial"/>
          <w:lang w:val="en-GB"/>
        </w:rPr>
        <w:tab/>
        <w:t xml:space="preserve">     </w:t>
      </w:r>
    </w:p>
    <w:p w:rsidR="00257C00" w:rsidRPr="00C4545A" w:rsidRDefault="00257C00" w:rsidP="00257C00">
      <w:pPr>
        <w:keepNext/>
        <w:rPr>
          <w:rFonts w:ascii="Arial" w:hAnsi="Arial" w:cs="Arial"/>
          <w:lang w:val="en-GB"/>
        </w:rPr>
      </w:pPr>
      <w:r w:rsidRPr="00C4545A">
        <w:rPr>
          <w:rFonts w:ascii="Arial" w:hAnsi="Arial" w:cs="Arial"/>
          <w:lang w:val="en-GB"/>
        </w:rPr>
        <w:t xml:space="preserve"> </w:t>
      </w:r>
      <w:r w:rsidR="004055D1">
        <w:rPr>
          <w:rFonts w:ascii="Arial" w:hAnsi="Arial" w:cs="Arial"/>
          <w:noProof/>
          <w:lang w:eastAsia="zh-CN"/>
        </w:rPr>
        <w:drawing>
          <wp:inline distT="0" distB="0" distL="0" distR="0" wp14:anchorId="0D376498" wp14:editId="211AC21C">
            <wp:extent cx="2733675" cy="2047875"/>
            <wp:effectExtent l="19050" t="0" r="9525" b="0"/>
            <wp:docPr id="1" name="Picture 1" descr="SANY0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NY0786"/>
                    <pic:cNvPicPr>
                      <a:picLocks noChangeArrowheads="1"/>
                    </pic:cNvPicPr>
                  </pic:nvPicPr>
                  <pic:blipFill>
                    <a:blip r:embed="rId6" cstate="print"/>
                    <a:srcRect/>
                    <a:stretch>
                      <a:fillRect/>
                    </a:stretch>
                  </pic:blipFill>
                  <pic:spPr bwMode="auto">
                    <a:xfrm>
                      <a:off x="0" y="0"/>
                      <a:ext cx="2733675" cy="2047875"/>
                    </a:xfrm>
                    <a:prstGeom prst="rect">
                      <a:avLst/>
                    </a:prstGeom>
                    <a:noFill/>
                    <a:ln w="9525">
                      <a:noFill/>
                      <a:miter lim="800000"/>
                      <a:headEnd/>
                      <a:tailEnd/>
                    </a:ln>
                  </pic:spPr>
                </pic:pic>
              </a:graphicData>
            </a:graphic>
          </wp:inline>
        </w:drawing>
      </w:r>
      <w:r w:rsidRPr="00C4545A">
        <w:rPr>
          <w:rFonts w:ascii="Arial" w:hAnsi="Arial" w:cs="Arial"/>
          <w:lang w:val="en-GB"/>
        </w:rPr>
        <w:t xml:space="preserve">    </w:t>
      </w:r>
      <w:r w:rsidR="008D5822">
        <w:rPr>
          <w:rFonts w:ascii="Arial" w:hAnsi="Arial" w:cs="Arial"/>
          <w:noProof/>
          <w:lang w:eastAsia="zh-CN"/>
        </w:rPr>
        <w:drawing>
          <wp:inline distT="0" distB="0" distL="0" distR="0">
            <wp:extent cx="2743200" cy="2057400"/>
            <wp:effectExtent l="0" t="0" r="0" b="0"/>
            <wp:docPr id="26" name="Picture 26" descr="C:\Users\krilangd\AppData\Local\Microsoft\Windows\Temporary Internet Files\Low\Content.IE5\21OZCMAZ\IMG_19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angd\AppData\Local\Microsoft\Windows\Temporary Internet Files\Low\Content.IE5\21OZCMAZ\IMG_196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Pr="00C4545A">
        <w:rPr>
          <w:rFonts w:ascii="Arial" w:hAnsi="Arial" w:cs="Arial"/>
          <w:lang w:val="en-GB"/>
        </w:rPr>
        <w:t xml:space="preserve">      </w:t>
      </w:r>
    </w:p>
    <w:p w:rsidR="00257C00" w:rsidRPr="00C4545A" w:rsidRDefault="00257C00" w:rsidP="00AD4896">
      <w:pPr>
        <w:pStyle w:val="BodyText"/>
        <w:rPr>
          <w:rFonts w:ascii="Arial" w:hAnsi="Arial" w:cs="Arial"/>
          <w:lang w:val="en-GB"/>
        </w:rPr>
      </w:pPr>
      <w:r w:rsidRPr="00C4545A">
        <w:rPr>
          <w:rFonts w:ascii="Arial" w:hAnsi="Arial" w:cs="Arial"/>
          <w:lang w:val="en-GB"/>
        </w:rPr>
        <w:t>Untidy instrument table –try to avoid this!</w:t>
      </w:r>
      <w:r w:rsidRPr="00C4545A">
        <w:rPr>
          <w:rFonts w:ascii="Arial" w:hAnsi="Arial" w:cs="Arial"/>
          <w:lang w:val="en-GB"/>
        </w:rPr>
        <w:tab/>
        <w:t xml:space="preserve">       Tidy instrument table</w:t>
      </w:r>
    </w:p>
    <w:p w:rsidR="00083303" w:rsidRDefault="00083303" w:rsidP="00083303">
      <w:pPr>
        <w:rPr>
          <w:rFonts w:ascii="Arial" w:hAnsi="Arial" w:cs="Arial"/>
          <w:lang w:val="en-GB"/>
        </w:rPr>
      </w:pPr>
    </w:p>
    <w:p w:rsidR="00083303" w:rsidRPr="00C4545A" w:rsidRDefault="00083303" w:rsidP="00083303">
      <w:pPr>
        <w:rPr>
          <w:rFonts w:ascii="Arial" w:hAnsi="Arial" w:cs="Arial"/>
          <w:lang w:val="en-GB"/>
        </w:rPr>
      </w:pPr>
    </w:p>
    <w:p w:rsidR="00083303" w:rsidRPr="00C4545A" w:rsidRDefault="00083303" w:rsidP="00083303">
      <w:pPr>
        <w:pStyle w:val="BodyText"/>
        <w:rPr>
          <w:rFonts w:ascii="Arial" w:hAnsi="Arial" w:cs="Arial"/>
          <w:b/>
          <w:i/>
          <w:u w:val="single"/>
          <w:lang w:val="en-GB"/>
        </w:rPr>
      </w:pPr>
      <w:r w:rsidRPr="00C4545A">
        <w:rPr>
          <w:rFonts w:ascii="Arial" w:hAnsi="Arial" w:cs="Arial"/>
          <w:b/>
          <w:i/>
          <w:u w:val="single"/>
          <w:lang w:val="en-GB"/>
        </w:rPr>
        <w:t>(Classical) Pap smear</w:t>
      </w:r>
    </w:p>
    <w:p w:rsidR="00083303" w:rsidRPr="00C4545A" w:rsidRDefault="00083303" w:rsidP="00083303">
      <w:pPr>
        <w:pStyle w:val="BodyText"/>
        <w:rPr>
          <w:rFonts w:ascii="Arial" w:hAnsi="Arial" w:cs="Arial"/>
          <w:lang w:val="en-GB"/>
        </w:rPr>
      </w:pPr>
    </w:p>
    <w:p w:rsidR="00083303" w:rsidRPr="00C4545A" w:rsidRDefault="00083303" w:rsidP="00083303">
      <w:pPr>
        <w:pStyle w:val="BodyText"/>
        <w:rPr>
          <w:rFonts w:ascii="Arial" w:hAnsi="Arial" w:cs="Arial"/>
          <w:lang w:val="en-GB"/>
        </w:rPr>
      </w:pPr>
      <w:r w:rsidRPr="00C4545A">
        <w:rPr>
          <w:rFonts w:ascii="Arial" w:hAnsi="Arial" w:cs="Arial"/>
          <w:lang w:val="en-GB"/>
        </w:rPr>
        <w:t xml:space="preserve">The sample is taken from the transformation zone, where the squamous epithelium meets columnar epithelium. This zone is seen on the </w:t>
      </w:r>
      <w:proofErr w:type="spellStart"/>
      <w:r w:rsidRPr="00C4545A">
        <w:rPr>
          <w:rFonts w:ascii="Arial" w:hAnsi="Arial" w:cs="Arial"/>
          <w:lang w:val="en-GB"/>
        </w:rPr>
        <w:t>portio</w:t>
      </w:r>
      <w:proofErr w:type="spellEnd"/>
      <w:r w:rsidRPr="00C4545A">
        <w:rPr>
          <w:rFonts w:ascii="Arial" w:hAnsi="Arial" w:cs="Arial"/>
          <w:lang w:val="en-GB"/>
        </w:rPr>
        <w:t xml:space="preserve"> in young women. In older women, it might be found inside the cervix.</w:t>
      </w:r>
    </w:p>
    <w:p w:rsidR="00083303" w:rsidRPr="00C4545A" w:rsidRDefault="00083303" w:rsidP="00083303">
      <w:pPr>
        <w:pStyle w:val="BodyText"/>
        <w:rPr>
          <w:rFonts w:ascii="Arial" w:hAnsi="Arial" w:cs="Arial"/>
          <w:i/>
          <w:lang w:val="en-GB"/>
        </w:rPr>
      </w:pPr>
      <w:r w:rsidRPr="00C4545A">
        <w:rPr>
          <w:rFonts w:ascii="Arial" w:hAnsi="Arial" w:cs="Arial"/>
          <w:i/>
          <w:lang w:val="en-GB"/>
        </w:rPr>
        <w:t>Equipment:</w:t>
      </w:r>
      <w:r w:rsidRPr="00C4545A">
        <w:rPr>
          <w:rFonts w:ascii="Arial" w:hAnsi="Arial" w:cs="Arial"/>
          <w:i/>
          <w:lang w:val="en-GB"/>
        </w:rPr>
        <w:tab/>
        <w:t xml:space="preserve">-     </w:t>
      </w:r>
      <w:r w:rsidRPr="00C4545A">
        <w:rPr>
          <w:rFonts w:ascii="Arial" w:hAnsi="Arial" w:cs="Arial"/>
          <w:lang w:val="en-GB"/>
        </w:rPr>
        <w:t>Disposable gloves</w:t>
      </w:r>
    </w:p>
    <w:p w:rsidR="00083303" w:rsidRPr="00C4545A" w:rsidRDefault="00083303" w:rsidP="00083303">
      <w:pPr>
        <w:pStyle w:val="ListBullet2"/>
        <w:numPr>
          <w:ilvl w:val="0"/>
          <w:numId w:val="3"/>
        </w:numPr>
        <w:rPr>
          <w:rFonts w:ascii="Arial" w:hAnsi="Arial" w:cs="Arial"/>
          <w:lang w:val="en-GB"/>
        </w:rPr>
      </w:pPr>
      <w:r w:rsidRPr="00C4545A">
        <w:rPr>
          <w:rFonts w:ascii="Arial" w:hAnsi="Arial" w:cs="Arial"/>
          <w:lang w:val="en-GB"/>
        </w:rPr>
        <w:t>Cusco’s speculum</w:t>
      </w:r>
    </w:p>
    <w:p w:rsidR="00083303" w:rsidRPr="00C4545A" w:rsidRDefault="00083303" w:rsidP="00083303">
      <w:pPr>
        <w:pStyle w:val="ListBullet2"/>
        <w:numPr>
          <w:ilvl w:val="0"/>
          <w:numId w:val="3"/>
        </w:numPr>
        <w:rPr>
          <w:rFonts w:ascii="Arial" w:hAnsi="Arial" w:cs="Arial"/>
          <w:lang w:val="en-GB"/>
        </w:rPr>
      </w:pPr>
      <w:r w:rsidRPr="00C4545A">
        <w:rPr>
          <w:rFonts w:ascii="Arial" w:hAnsi="Arial" w:cs="Arial"/>
          <w:lang w:val="en-GB"/>
        </w:rPr>
        <w:t>Wooden spatula</w:t>
      </w:r>
    </w:p>
    <w:p w:rsidR="00083303" w:rsidRPr="00C4545A" w:rsidRDefault="00083303" w:rsidP="00083303">
      <w:pPr>
        <w:pStyle w:val="ListBullet2"/>
        <w:numPr>
          <w:ilvl w:val="0"/>
          <w:numId w:val="3"/>
        </w:numPr>
        <w:rPr>
          <w:rFonts w:ascii="Arial" w:hAnsi="Arial" w:cs="Arial"/>
          <w:lang w:val="en-GB"/>
        </w:rPr>
      </w:pPr>
      <w:r w:rsidRPr="00C4545A">
        <w:rPr>
          <w:rFonts w:ascii="Arial" w:hAnsi="Arial" w:cs="Arial"/>
          <w:lang w:val="en-GB"/>
        </w:rPr>
        <w:t>Cytobrush</w:t>
      </w:r>
    </w:p>
    <w:p w:rsidR="00083303" w:rsidRPr="00C4545A" w:rsidRDefault="00083303" w:rsidP="00083303">
      <w:pPr>
        <w:pStyle w:val="ListBullet2"/>
        <w:numPr>
          <w:ilvl w:val="0"/>
          <w:numId w:val="3"/>
        </w:numPr>
        <w:rPr>
          <w:rFonts w:ascii="Arial" w:hAnsi="Arial" w:cs="Arial"/>
          <w:lang w:val="en-GB"/>
        </w:rPr>
      </w:pPr>
      <w:r w:rsidRPr="00C4545A">
        <w:rPr>
          <w:rFonts w:ascii="Arial" w:hAnsi="Arial" w:cs="Arial"/>
          <w:lang w:val="en-GB"/>
        </w:rPr>
        <w:t>Microscope slide</w:t>
      </w:r>
    </w:p>
    <w:p w:rsidR="00083303" w:rsidRDefault="00083303" w:rsidP="00083303">
      <w:pPr>
        <w:pStyle w:val="ListBullet2"/>
        <w:numPr>
          <w:ilvl w:val="0"/>
          <w:numId w:val="3"/>
        </w:numPr>
        <w:rPr>
          <w:rFonts w:ascii="Arial" w:hAnsi="Arial" w:cs="Arial"/>
          <w:lang w:val="en-GB"/>
        </w:rPr>
      </w:pPr>
      <w:r w:rsidRPr="00C4545A">
        <w:rPr>
          <w:rFonts w:ascii="Arial" w:hAnsi="Arial" w:cs="Arial"/>
          <w:lang w:val="en-GB"/>
        </w:rPr>
        <w:t>Spray for fixation of the smear</w:t>
      </w:r>
    </w:p>
    <w:p w:rsidR="00AB5476" w:rsidRDefault="00AB5476" w:rsidP="00083303">
      <w:pPr>
        <w:pStyle w:val="ListBullet2"/>
        <w:numPr>
          <w:ilvl w:val="0"/>
          <w:numId w:val="3"/>
        </w:numPr>
        <w:rPr>
          <w:rFonts w:ascii="Arial" w:hAnsi="Arial" w:cs="Arial"/>
          <w:lang w:val="en-GB"/>
        </w:rPr>
      </w:pPr>
      <w:r>
        <w:rPr>
          <w:rFonts w:ascii="Arial" w:hAnsi="Arial" w:cs="Arial"/>
          <w:lang w:val="en-GB"/>
        </w:rPr>
        <w:t>Transport container</w:t>
      </w:r>
    </w:p>
    <w:p w:rsidR="00083303" w:rsidRDefault="00083303" w:rsidP="00083303">
      <w:pPr>
        <w:pStyle w:val="ListBullet2"/>
        <w:numPr>
          <w:ilvl w:val="0"/>
          <w:numId w:val="0"/>
        </w:numPr>
        <w:ind w:left="643" w:hanging="360"/>
        <w:rPr>
          <w:rFonts w:ascii="Arial" w:hAnsi="Arial" w:cs="Arial"/>
          <w:lang w:val="en-GB"/>
        </w:rPr>
      </w:pPr>
    </w:p>
    <w:p w:rsidR="00083303" w:rsidRDefault="00083303" w:rsidP="00083303">
      <w:pPr>
        <w:pStyle w:val="ListBullet2"/>
        <w:numPr>
          <w:ilvl w:val="0"/>
          <w:numId w:val="0"/>
        </w:numPr>
        <w:ind w:left="643" w:hanging="360"/>
        <w:rPr>
          <w:rFonts w:ascii="Arial" w:hAnsi="Arial" w:cs="Arial"/>
          <w:lang w:val="en-GB"/>
        </w:rPr>
      </w:pPr>
    </w:p>
    <w:p w:rsidR="00083303" w:rsidRDefault="00083303" w:rsidP="00083303">
      <w:pPr>
        <w:pStyle w:val="ListBullet2"/>
        <w:numPr>
          <w:ilvl w:val="0"/>
          <w:numId w:val="0"/>
        </w:numPr>
        <w:ind w:left="643" w:hanging="360"/>
        <w:rPr>
          <w:rFonts w:ascii="Arial" w:hAnsi="Arial" w:cs="Arial"/>
          <w:lang w:val="en-GB"/>
        </w:rPr>
      </w:pPr>
    </w:p>
    <w:p w:rsidR="00083303" w:rsidRDefault="00083303" w:rsidP="00083303">
      <w:pPr>
        <w:pStyle w:val="ListBullet2"/>
        <w:numPr>
          <w:ilvl w:val="0"/>
          <w:numId w:val="0"/>
        </w:numPr>
        <w:ind w:left="643" w:hanging="360"/>
        <w:rPr>
          <w:rFonts w:ascii="Arial" w:hAnsi="Arial" w:cs="Arial"/>
          <w:lang w:val="en-GB"/>
        </w:rPr>
      </w:pPr>
    </w:p>
    <w:p w:rsidR="00083303" w:rsidRDefault="00083303" w:rsidP="00083303">
      <w:pPr>
        <w:pStyle w:val="ListBullet2"/>
        <w:numPr>
          <w:ilvl w:val="0"/>
          <w:numId w:val="0"/>
        </w:numPr>
        <w:ind w:left="643" w:hanging="360"/>
        <w:rPr>
          <w:rFonts w:ascii="Arial" w:hAnsi="Arial" w:cs="Arial"/>
          <w:lang w:val="en-GB"/>
        </w:rPr>
      </w:pPr>
    </w:p>
    <w:p w:rsidR="00083303" w:rsidRPr="00C4545A" w:rsidRDefault="00083303" w:rsidP="00C66B2D">
      <w:pPr>
        <w:pStyle w:val="ListBullet2"/>
        <w:numPr>
          <w:ilvl w:val="0"/>
          <w:numId w:val="0"/>
        </w:numPr>
        <w:rPr>
          <w:rFonts w:ascii="Arial" w:hAnsi="Arial" w:cs="Arial"/>
          <w:lang w:val="en-GB"/>
        </w:rPr>
      </w:pPr>
    </w:p>
    <w:p w:rsidR="00083303" w:rsidRPr="00C4545A" w:rsidRDefault="00083303" w:rsidP="00083303">
      <w:pPr>
        <w:rPr>
          <w:rFonts w:ascii="Arial" w:hAnsi="Arial" w:cs="Arial"/>
          <w:lang w:val="en-GB"/>
        </w:rPr>
      </w:pPr>
    </w:p>
    <w:p w:rsidR="00083303" w:rsidRPr="00C4545A" w:rsidRDefault="000653F4" w:rsidP="00083303">
      <w:pPr>
        <w:pStyle w:val="BodyTextIndent"/>
        <w:rPr>
          <w:rFonts w:ascii="Arial" w:hAnsi="Arial" w:cs="Arial"/>
        </w:rPr>
      </w:pPr>
      <w:r>
        <w:rPr>
          <w:rFonts w:ascii="Arial" w:hAnsi="Arial" w:cs="Arial"/>
          <w:noProof/>
          <w:lang w:eastAsia="zh-CN"/>
        </w:rPr>
        <mc:AlternateContent>
          <mc:Choice Requires="wps">
            <w:drawing>
              <wp:anchor distT="0" distB="0" distL="114300" distR="114300" simplePos="0" relativeHeight="251668992" behindDoc="0" locked="0" layoutInCell="1" allowOverlap="1">
                <wp:simplePos x="0" y="0"/>
                <wp:positionH relativeFrom="column">
                  <wp:posOffset>1828800</wp:posOffset>
                </wp:positionH>
                <wp:positionV relativeFrom="paragraph">
                  <wp:posOffset>188595</wp:posOffset>
                </wp:positionV>
                <wp:extent cx="228600" cy="571500"/>
                <wp:effectExtent l="13970" t="38735" r="52705" b="889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85pt" to="162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72064" behindDoc="0" locked="0" layoutInCell="1" allowOverlap="1">
                <wp:simplePos x="0" y="0"/>
                <wp:positionH relativeFrom="column">
                  <wp:posOffset>685800</wp:posOffset>
                </wp:positionH>
                <wp:positionV relativeFrom="paragraph">
                  <wp:posOffset>188595</wp:posOffset>
                </wp:positionV>
                <wp:extent cx="342900" cy="685800"/>
                <wp:effectExtent l="52070" t="38735" r="5080" b="889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85pt" to="81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">
                <v:stroke endarrow="block"/>
              </v:line>
            </w:pict>
          </mc:Fallback>
        </mc:AlternateContent>
      </w:r>
      <w:proofErr w:type="spellStart"/>
      <w:proofErr w:type="gramStart"/>
      <w:r w:rsidR="00083303" w:rsidRPr="00C4545A">
        <w:rPr>
          <w:rFonts w:ascii="Arial" w:hAnsi="Arial" w:cs="Arial"/>
        </w:rPr>
        <w:t>Cytobrush</w:t>
      </w:r>
      <w:proofErr w:type="spellEnd"/>
      <w:r w:rsidR="00083303" w:rsidRPr="00C4545A">
        <w:rPr>
          <w:rFonts w:ascii="Arial" w:hAnsi="Arial" w:cs="Arial"/>
        </w:rPr>
        <w:t xml:space="preserve">                      </w:t>
      </w:r>
      <w:proofErr w:type="spellStart"/>
      <w:r w:rsidR="00083303" w:rsidRPr="00C4545A">
        <w:rPr>
          <w:rFonts w:ascii="Arial" w:hAnsi="Arial" w:cs="Arial"/>
        </w:rPr>
        <w:t>Fixation</w:t>
      </w:r>
      <w:proofErr w:type="spellEnd"/>
      <w:proofErr w:type="gramEnd"/>
      <w:r w:rsidR="00083303" w:rsidRPr="00C4545A">
        <w:rPr>
          <w:rFonts w:ascii="Arial" w:hAnsi="Arial" w:cs="Arial"/>
        </w:rPr>
        <w:t xml:space="preserve"> fluid</w:t>
      </w:r>
    </w:p>
    <w:p w:rsidR="00083303" w:rsidRPr="00C4545A" w:rsidRDefault="00083303" w:rsidP="00083303">
      <w:pPr>
        <w:rPr>
          <w:rFonts w:ascii="Arial" w:hAnsi="Arial" w:cs="Arial"/>
        </w:rPr>
      </w:pPr>
    </w:p>
    <w:p w:rsidR="00083303" w:rsidRPr="00C4545A" w:rsidRDefault="00083303" w:rsidP="00083303">
      <w:pPr>
        <w:rPr>
          <w:rFonts w:ascii="Arial" w:hAnsi="Arial" w:cs="Arial"/>
        </w:rPr>
      </w:pPr>
    </w:p>
    <w:p w:rsidR="00083303" w:rsidRPr="00C4545A" w:rsidRDefault="000653F4" w:rsidP="00083303">
      <w:pPr>
        <w:rPr>
          <w:rFonts w:ascii="Arial" w:hAnsi="Arial" w:cs="Arial"/>
        </w:rPr>
      </w:pPr>
      <w:r>
        <w:rPr>
          <w:rFonts w:ascii="Arial" w:hAnsi="Arial" w:cs="Arial"/>
          <w:noProof/>
          <w:lang w:eastAsia="zh-CN"/>
        </w:rPr>
        <mc:AlternateContent>
          <mc:Choice Requires="wps">
            <w:drawing>
              <wp:anchor distT="0" distB="0" distL="114300" distR="114300" simplePos="0" relativeHeight="251671040" behindDoc="0" locked="0" layoutInCell="1" allowOverlap="1">
                <wp:simplePos x="0" y="0"/>
                <wp:positionH relativeFrom="column">
                  <wp:posOffset>1143000</wp:posOffset>
                </wp:positionH>
                <wp:positionV relativeFrom="paragraph">
                  <wp:posOffset>1569085</wp:posOffset>
                </wp:positionV>
                <wp:extent cx="0" cy="685800"/>
                <wp:effectExtent l="61595" t="11430" r="52705" b="1714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3.55pt" to="90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sS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YAva9MYV4FKpnQ3V0bN6NltNvzmkdNUSdeCR48vFQFwWIpI3IWHjDGTY9581Ax9y9DoK&#10;dW5sFyBBAnSO/bjc+8HPHtHhkMLpbD6dp7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70016" behindDoc="0" locked="0" layoutInCell="1" allowOverlap="1">
                <wp:simplePos x="0" y="0"/>
                <wp:positionH relativeFrom="column">
                  <wp:posOffset>2057400</wp:posOffset>
                </wp:positionH>
                <wp:positionV relativeFrom="paragraph">
                  <wp:posOffset>1143635</wp:posOffset>
                </wp:positionV>
                <wp:extent cx="0" cy="1143000"/>
                <wp:effectExtent l="61595" t="5080" r="52705" b="2349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0.05pt" to="162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Et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">
                <v:stroke endarrow="block"/>
              </v:line>
            </w:pict>
          </mc:Fallback>
        </mc:AlternateContent>
      </w:r>
      <w:r w:rsidR="00083303">
        <w:rPr>
          <w:rFonts w:ascii="Arial" w:hAnsi="Arial" w:cs="Arial"/>
          <w:noProof/>
          <w:lang w:eastAsia="zh-CN"/>
        </w:rPr>
        <w:drawing>
          <wp:inline distT="0" distB="0" distL="0" distR="0" wp14:anchorId="77CFB302" wp14:editId="76135606">
            <wp:extent cx="2752725" cy="2105025"/>
            <wp:effectExtent l="19050" t="0" r="9525" b="0"/>
            <wp:docPr id="4" name="Picture 4" descr="SANY0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Y0791"/>
                    <pic:cNvPicPr>
                      <a:picLocks noChangeAspect="1" noChangeArrowheads="1"/>
                    </pic:cNvPicPr>
                  </pic:nvPicPr>
                  <pic:blipFill>
                    <a:blip r:embed="rId8" cstate="print"/>
                    <a:srcRect/>
                    <a:stretch>
                      <a:fillRect/>
                    </a:stretch>
                  </pic:blipFill>
                  <pic:spPr bwMode="auto">
                    <a:xfrm>
                      <a:off x="0" y="0"/>
                      <a:ext cx="2752725" cy="2105025"/>
                    </a:xfrm>
                    <a:prstGeom prst="rect">
                      <a:avLst/>
                    </a:prstGeom>
                    <a:noFill/>
                    <a:ln w="9525">
                      <a:noFill/>
                      <a:miter lim="800000"/>
                      <a:headEnd/>
                      <a:tailEnd/>
                    </a:ln>
                  </pic:spPr>
                </pic:pic>
              </a:graphicData>
            </a:graphic>
          </wp:inline>
        </w:drawing>
      </w:r>
    </w:p>
    <w:p w:rsidR="00083303" w:rsidRPr="00C4545A" w:rsidRDefault="00083303" w:rsidP="00083303">
      <w:pPr>
        <w:rPr>
          <w:rFonts w:ascii="Arial" w:hAnsi="Arial" w:cs="Arial"/>
          <w:lang w:val="en-GB"/>
        </w:rPr>
      </w:pPr>
      <w:r w:rsidRPr="00C4545A">
        <w:rPr>
          <w:rFonts w:ascii="Arial" w:hAnsi="Arial" w:cs="Arial"/>
          <w:lang w:val="en-GB"/>
        </w:rPr>
        <w:t xml:space="preserve">                                                   </w:t>
      </w:r>
    </w:p>
    <w:p w:rsidR="00083303" w:rsidRPr="00C4545A" w:rsidRDefault="00083303" w:rsidP="00083303">
      <w:pPr>
        <w:pStyle w:val="BodyTextIndent"/>
        <w:rPr>
          <w:rFonts w:ascii="Arial" w:hAnsi="Arial" w:cs="Arial"/>
          <w:lang w:val="en-GB"/>
        </w:rPr>
      </w:pPr>
      <w:r w:rsidRPr="00C4545A">
        <w:rPr>
          <w:rFonts w:ascii="Arial" w:hAnsi="Arial" w:cs="Arial"/>
          <w:lang w:val="en-GB"/>
        </w:rPr>
        <w:t xml:space="preserve">           Wooden spatula           Microscope slide</w:t>
      </w:r>
    </w:p>
    <w:p w:rsidR="00083303" w:rsidRPr="00C4545A" w:rsidRDefault="00083303" w:rsidP="00083303">
      <w:pPr>
        <w:rPr>
          <w:rFonts w:ascii="Arial" w:hAnsi="Arial" w:cs="Arial"/>
          <w:i/>
          <w:lang w:val="en-GB"/>
        </w:rPr>
      </w:pPr>
    </w:p>
    <w:p w:rsidR="00083303" w:rsidRPr="00C66B2D" w:rsidRDefault="00083303" w:rsidP="00083303">
      <w:pPr>
        <w:pStyle w:val="BodyText"/>
        <w:rPr>
          <w:rFonts w:ascii="Arial" w:hAnsi="Arial" w:cs="Arial"/>
          <w:b/>
          <w:i/>
          <w:lang w:val="en-GB"/>
        </w:rPr>
      </w:pPr>
      <w:r w:rsidRPr="00C66B2D">
        <w:rPr>
          <w:rFonts w:ascii="Arial" w:hAnsi="Arial" w:cs="Arial"/>
          <w:b/>
          <w:i/>
          <w:lang w:val="en-GB"/>
        </w:rPr>
        <w:t>Practical procedure</w:t>
      </w:r>
    </w:p>
    <w:p w:rsidR="00083303" w:rsidRDefault="00083303" w:rsidP="00083303">
      <w:pPr>
        <w:pStyle w:val="ListBullet"/>
        <w:numPr>
          <w:ilvl w:val="0"/>
          <w:numId w:val="0"/>
        </w:numPr>
        <w:rPr>
          <w:rFonts w:ascii="Arial" w:hAnsi="Arial" w:cs="Arial"/>
          <w:lang w:val="en-GB"/>
        </w:rPr>
      </w:pPr>
    </w:p>
    <w:p w:rsidR="00083303" w:rsidRDefault="00083303" w:rsidP="00083303">
      <w:pPr>
        <w:pStyle w:val="ListBullet"/>
        <w:numPr>
          <w:ilvl w:val="0"/>
          <w:numId w:val="0"/>
        </w:numPr>
        <w:rPr>
          <w:rFonts w:ascii="Arial" w:hAnsi="Arial" w:cs="Arial"/>
          <w:lang w:val="en-GB"/>
        </w:rPr>
      </w:pPr>
      <w:r w:rsidRPr="00C4545A">
        <w:rPr>
          <w:rFonts w:ascii="Arial" w:hAnsi="Arial" w:cs="Arial"/>
          <w:lang w:val="en-GB"/>
        </w:rPr>
        <w:t xml:space="preserve">Insert the speculum </w:t>
      </w:r>
      <w:proofErr w:type="spellStart"/>
      <w:r w:rsidRPr="00C4545A">
        <w:rPr>
          <w:rFonts w:ascii="Arial" w:hAnsi="Arial" w:cs="Arial"/>
          <w:lang w:val="en-GB"/>
        </w:rPr>
        <w:t>anteroposteriorly</w:t>
      </w:r>
      <w:proofErr w:type="spellEnd"/>
      <w:r w:rsidRPr="00C4545A">
        <w:rPr>
          <w:rFonts w:ascii="Arial" w:hAnsi="Arial" w:cs="Arial"/>
          <w:lang w:val="en-GB"/>
        </w:rPr>
        <w:t>/oblique and rotate as you let it slide inside. Open and fix it.</w:t>
      </w:r>
    </w:p>
    <w:p w:rsidR="00083303" w:rsidRDefault="00083303" w:rsidP="00083303">
      <w:pPr>
        <w:pStyle w:val="ListBullet"/>
        <w:numPr>
          <w:ilvl w:val="0"/>
          <w:numId w:val="0"/>
        </w:numPr>
        <w:ind w:left="360" w:hanging="360"/>
        <w:rPr>
          <w:rFonts w:ascii="Arial" w:hAnsi="Arial" w:cs="Arial"/>
          <w:lang w:val="en-GB"/>
        </w:rPr>
      </w:pPr>
    </w:p>
    <w:p w:rsidR="00083303" w:rsidRDefault="00083303" w:rsidP="00083303">
      <w:pPr>
        <w:pStyle w:val="ListBullet"/>
        <w:numPr>
          <w:ilvl w:val="0"/>
          <w:numId w:val="0"/>
        </w:numPr>
        <w:ind w:left="360" w:hanging="360"/>
        <w:rPr>
          <w:rFonts w:ascii="Arial" w:hAnsi="Arial" w:cs="Arial"/>
          <w:lang w:val="en-GB"/>
        </w:rPr>
      </w:pPr>
      <w:r w:rsidRPr="00083303">
        <w:rPr>
          <w:rFonts w:ascii="Arial" w:hAnsi="Arial" w:cs="Arial"/>
          <w:u w:val="single"/>
          <w:lang w:val="en-GB"/>
        </w:rPr>
        <w:t>Spatula:</w:t>
      </w:r>
      <w:r w:rsidRPr="00083303">
        <w:rPr>
          <w:rFonts w:ascii="Arial" w:hAnsi="Arial" w:cs="Arial"/>
          <w:lang w:val="en-GB"/>
        </w:rPr>
        <w:t xml:space="preserve">   Stroke the thick end around the </w:t>
      </w:r>
      <w:proofErr w:type="spellStart"/>
      <w:r w:rsidRPr="00083303">
        <w:rPr>
          <w:rFonts w:ascii="Arial" w:hAnsi="Arial" w:cs="Arial"/>
          <w:lang w:val="en-GB"/>
        </w:rPr>
        <w:t>portio</w:t>
      </w:r>
      <w:proofErr w:type="spellEnd"/>
      <w:r w:rsidRPr="00083303">
        <w:rPr>
          <w:rFonts w:ascii="Arial" w:hAnsi="Arial" w:cs="Arial"/>
          <w:lang w:val="en-GB"/>
        </w:rPr>
        <w:t xml:space="preserve">. Place the material on the slide. </w:t>
      </w:r>
    </w:p>
    <w:p w:rsidR="00083303" w:rsidRPr="00083303" w:rsidRDefault="00083303" w:rsidP="00083303">
      <w:pPr>
        <w:pStyle w:val="ListBullet"/>
        <w:numPr>
          <w:ilvl w:val="0"/>
          <w:numId w:val="0"/>
        </w:numPr>
        <w:ind w:left="360" w:hanging="360"/>
        <w:rPr>
          <w:rFonts w:ascii="Arial" w:hAnsi="Arial" w:cs="Arial"/>
          <w:lang w:val="en-GB"/>
        </w:rPr>
      </w:pPr>
    </w:p>
    <w:p w:rsidR="00083303" w:rsidRPr="00C4545A" w:rsidRDefault="00083303" w:rsidP="00083303">
      <w:pPr>
        <w:pStyle w:val="ListBullet"/>
        <w:numPr>
          <w:ilvl w:val="0"/>
          <w:numId w:val="0"/>
        </w:numPr>
        <w:ind w:left="360" w:hanging="360"/>
        <w:rPr>
          <w:rFonts w:ascii="Arial" w:hAnsi="Arial" w:cs="Arial"/>
          <w:lang w:val="en-GB"/>
        </w:rPr>
      </w:pPr>
      <w:r w:rsidRPr="00C4545A">
        <w:rPr>
          <w:rFonts w:ascii="Arial" w:hAnsi="Arial" w:cs="Arial"/>
          <w:u w:val="single"/>
          <w:lang w:val="en-GB"/>
        </w:rPr>
        <w:t>Cytobrush:</w:t>
      </w:r>
      <w:r w:rsidRPr="00C4545A">
        <w:rPr>
          <w:rFonts w:ascii="Arial" w:hAnsi="Arial" w:cs="Arial"/>
          <w:lang w:val="en-GB"/>
        </w:rPr>
        <w:t xml:space="preserve"> Insert the brush 1 cm </w:t>
      </w:r>
      <w:r>
        <w:rPr>
          <w:rFonts w:ascii="Arial" w:hAnsi="Arial" w:cs="Arial"/>
          <w:lang w:val="en-GB"/>
        </w:rPr>
        <w:t>up into the cervix and rotate 2</w:t>
      </w:r>
      <w:r w:rsidRPr="00C4545A">
        <w:rPr>
          <w:rFonts w:ascii="Arial" w:hAnsi="Arial" w:cs="Arial"/>
          <w:lang w:val="en-GB"/>
        </w:rPr>
        <w:t xml:space="preserve"> times. Place the material on the slide, using a rolling manoeuvre.</w:t>
      </w:r>
      <w:r>
        <w:rPr>
          <w:rFonts w:ascii="Arial" w:hAnsi="Arial" w:cs="Arial"/>
          <w:lang w:val="en-GB"/>
        </w:rPr>
        <w:t xml:space="preserve"> Do NOT put the material from the spatula and the cytobrush on top of each other, but on two different sections. </w:t>
      </w:r>
    </w:p>
    <w:p w:rsidR="00083303" w:rsidRDefault="00083303" w:rsidP="00083303">
      <w:pPr>
        <w:pStyle w:val="ListBullet"/>
        <w:numPr>
          <w:ilvl w:val="0"/>
          <w:numId w:val="5"/>
        </w:numPr>
        <w:rPr>
          <w:rFonts w:ascii="Arial" w:hAnsi="Arial" w:cs="Arial"/>
          <w:lang w:val="en-GB"/>
        </w:rPr>
      </w:pPr>
      <w:r w:rsidRPr="00C4545A">
        <w:rPr>
          <w:rFonts w:ascii="Arial" w:hAnsi="Arial" w:cs="Arial"/>
          <w:lang w:val="en-GB"/>
        </w:rPr>
        <w:t>Fixate the material before it dries up!</w:t>
      </w:r>
    </w:p>
    <w:p w:rsidR="00AB5476" w:rsidRPr="00C4545A" w:rsidRDefault="00AB5476" w:rsidP="00083303">
      <w:pPr>
        <w:pStyle w:val="ListBullet"/>
        <w:numPr>
          <w:ilvl w:val="0"/>
          <w:numId w:val="5"/>
        </w:numPr>
        <w:rPr>
          <w:rFonts w:ascii="Arial" w:hAnsi="Arial" w:cs="Arial"/>
          <w:lang w:val="en-GB"/>
        </w:rPr>
      </w:pPr>
      <w:r>
        <w:rPr>
          <w:rFonts w:ascii="Arial" w:hAnsi="Arial" w:cs="Arial"/>
          <w:lang w:val="en-GB"/>
        </w:rPr>
        <w:t xml:space="preserve">Dry in 20 minutes. </w:t>
      </w:r>
    </w:p>
    <w:p w:rsidR="00083303" w:rsidRPr="00C4545A" w:rsidRDefault="00083303" w:rsidP="00083303">
      <w:pPr>
        <w:pStyle w:val="ListBullet"/>
        <w:numPr>
          <w:ilvl w:val="0"/>
          <w:numId w:val="5"/>
        </w:numPr>
        <w:rPr>
          <w:rFonts w:ascii="Arial" w:hAnsi="Arial" w:cs="Arial"/>
          <w:lang w:val="en-GB"/>
        </w:rPr>
      </w:pPr>
      <w:r w:rsidRPr="00C4545A">
        <w:rPr>
          <w:rFonts w:ascii="Arial" w:hAnsi="Arial" w:cs="Arial"/>
          <w:lang w:val="en-GB"/>
        </w:rPr>
        <w:t xml:space="preserve">Put the slide in </w:t>
      </w:r>
      <w:r w:rsidR="00AB5476">
        <w:rPr>
          <w:rFonts w:ascii="Arial" w:hAnsi="Arial" w:cs="Arial"/>
          <w:lang w:val="en-GB"/>
        </w:rPr>
        <w:t>the transport container, fill i</w:t>
      </w:r>
      <w:r w:rsidRPr="00C4545A">
        <w:rPr>
          <w:rFonts w:ascii="Arial" w:hAnsi="Arial" w:cs="Arial"/>
          <w:lang w:val="en-GB"/>
        </w:rPr>
        <w:t>n the cytological form and send it to the lab.</w:t>
      </w:r>
    </w:p>
    <w:p w:rsidR="00083303" w:rsidRPr="00C4545A" w:rsidRDefault="00083303" w:rsidP="00083303">
      <w:pPr>
        <w:rPr>
          <w:rFonts w:ascii="Arial" w:hAnsi="Arial" w:cs="Arial"/>
          <w:lang w:val="en-GB"/>
        </w:rPr>
      </w:pPr>
    </w:p>
    <w:p w:rsidR="00083303" w:rsidRPr="00C4545A" w:rsidRDefault="00083303" w:rsidP="00083303">
      <w:pPr>
        <w:pStyle w:val="BodyText"/>
        <w:rPr>
          <w:rFonts w:ascii="Arial" w:hAnsi="Arial" w:cs="Arial"/>
          <w:lang w:val="en-GB"/>
        </w:rPr>
      </w:pPr>
      <w:r w:rsidRPr="00C4545A">
        <w:rPr>
          <w:rFonts w:ascii="Arial" w:hAnsi="Arial" w:cs="Arial"/>
          <w:lang w:val="en-GB"/>
        </w:rPr>
        <w:t>Use one slide for all the cytological samples, both from the spatula and the cytobrush.</w:t>
      </w:r>
    </w:p>
    <w:p w:rsidR="00083303" w:rsidRPr="00C4545A" w:rsidRDefault="00083303" w:rsidP="00083303">
      <w:pPr>
        <w:pStyle w:val="BodyText"/>
        <w:rPr>
          <w:rFonts w:ascii="Arial" w:hAnsi="Arial" w:cs="Arial"/>
          <w:lang w:val="en-GB"/>
        </w:rPr>
      </w:pPr>
      <w:r w:rsidRPr="00C4545A">
        <w:rPr>
          <w:rFonts w:ascii="Arial" w:hAnsi="Arial" w:cs="Arial"/>
          <w:lang w:val="en-GB"/>
        </w:rPr>
        <w:t xml:space="preserve">Be gentle while doing the procedure; blood makes the </w:t>
      </w:r>
      <w:proofErr w:type="gramStart"/>
      <w:r w:rsidRPr="00C4545A">
        <w:rPr>
          <w:rFonts w:ascii="Arial" w:hAnsi="Arial" w:cs="Arial"/>
          <w:lang w:val="en-GB"/>
        </w:rPr>
        <w:t>pap</w:t>
      </w:r>
      <w:proofErr w:type="gramEnd"/>
      <w:r w:rsidRPr="00C4545A">
        <w:rPr>
          <w:rFonts w:ascii="Arial" w:hAnsi="Arial" w:cs="Arial"/>
          <w:lang w:val="en-GB"/>
        </w:rPr>
        <w:t xml:space="preserve"> smear almost impossible to </w:t>
      </w:r>
      <w:r w:rsidR="00AB5476" w:rsidRPr="00C4545A">
        <w:rPr>
          <w:rFonts w:ascii="Arial" w:hAnsi="Arial" w:cs="Arial"/>
          <w:lang w:val="en-GB"/>
        </w:rPr>
        <w:t>analyse</w:t>
      </w:r>
      <w:r w:rsidRPr="00C4545A">
        <w:rPr>
          <w:rFonts w:ascii="Arial" w:hAnsi="Arial" w:cs="Arial"/>
          <w:lang w:val="en-GB"/>
        </w:rPr>
        <w:t>!</w:t>
      </w:r>
    </w:p>
    <w:p w:rsidR="00083303" w:rsidRPr="00C4545A" w:rsidRDefault="00083303" w:rsidP="00083303">
      <w:pPr>
        <w:rPr>
          <w:rFonts w:ascii="Arial" w:hAnsi="Arial" w:cs="Arial"/>
          <w:highlight w:val="yellow"/>
          <w:lang w:val="en-GB"/>
        </w:rPr>
      </w:pPr>
    </w:p>
    <w:p w:rsidR="00083303" w:rsidRDefault="00083303" w:rsidP="00083303">
      <w:pPr>
        <w:pStyle w:val="Heading3"/>
        <w:rPr>
          <w:i/>
          <w:sz w:val="24"/>
          <w:szCs w:val="24"/>
          <w:u w:val="single"/>
          <w:lang w:val="en-GB"/>
        </w:rPr>
      </w:pPr>
      <w:r w:rsidRPr="00C4545A">
        <w:rPr>
          <w:i/>
          <w:sz w:val="24"/>
          <w:szCs w:val="24"/>
          <w:u w:val="single"/>
          <w:lang w:val="en-GB"/>
        </w:rPr>
        <w:t>Liquid</w:t>
      </w:r>
      <w:r>
        <w:rPr>
          <w:i/>
          <w:sz w:val="24"/>
          <w:szCs w:val="24"/>
          <w:u w:val="single"/>
          <w:lang w:val="en-GB"/>
        </w:rPr>
        <w:t>-b</w:t>
      </w:r>
      <w:r w:rsidRPr="00C4545A">
        <w:rPr>
          <w:i/>
          <w:sz w:val="24"/>
          <w:szCs w:val="24"/>
          <w:u w:val="single"/>
          <w:lang w:val="en-GB"/>
        </w:rPr>
        <w:t>ased cytology (LBC)</w:t>
      </w:r>
    </w:p>
    <w:p w:rsidR="00083303" w:rsidRPr="00083303" w:rsidRDefault="00083303" w:rsidP="00083303">
      <w:pPr>
        <w:rPr>
          <w:lang w:val="en-GB"/>
        </w:rPr>
      </w:pPr>
    </w:p>
    <w:p w:rsidR="00083303" w:rsidRDefault="00083303" w:rsidP="00083303">
      <w:pPr>
        <w:pStyle w:val="BodyText"/>
        <w:rPr>
          <w:rFonts w:ascii="Arial" w:hAnsi="Arial" w:cs="Arial"/>
          <w:lang w:val="en-GB"/>
        </w:rPr>
      </w:pPr>
      <w:r w:rsidRPr="00C4545A">
        <w:rPr>
          <w:rFonts w:ascii="Arial" w:hAnsi="Arial" w:cs="Arial"/>
          <w:lang w:val="en-GB"/>
        </w:rPr>
        <w:t xml:space="preserve">This is a newer method than the classical pap-smear, and it is becoming more and more popular. </w:t>
      </w:r>
      <w:r w:rsidRPr="00C4545A">
        <w:rPr>
          <w:rFonts w:ascii="Arial" w:hAnsi="Arial" w:cs="Arial"/>
          <w:i/>
          <w:u w:val="single"/>
          <w:lang w:val="en-GB"/>
        </w:rPr>
        <w:t>Liquid</w:t>
      </w:r>
      <w:r w:rsidRPr="00C4545A">
        <w:rPr>
          <w:rFonts w:ascii="Arial" w:hAnsi="Arial" w:cs="Arial"/>
          <w:lang w:val="en-GB"/>
        </w:rPr>
        <w:t xml:space="preserve">-based </w:t>
      </w:r>
      <w:proofErr w:type="spellStart"/>
      <w:r w:rsidRPr="00C4545A">
        <w:rPr>
          <w:rFonts w:ascii="Arial" w:hAnsi="Arial" w:cs="Arial"/>
          <w:lang w:val="en-GB"/>
        </w:rPr>
        <w:t>cytologi</w:t>
      </w:r>
      <w:proofErr w:type="spellEnd"/>
      <w:r w:rsidRPr="00C4545A">
        <w:rPr>
          <w:rFonts w:ascii="Arial" w:hAnsi="Arial" w:cs="Arial"/>
          <w:lang w:val="en-GB"/>
        </w:rPr>
        <w:t xml:space="preserve"> is shown to give the cervical smears better quality; there are lower amounts of uncertain diagnoses and useless samples and increased amounts of high-grade </w:t>
      </w:r>
      <w:proofErr w:type="spellStart"/>
      <w:r w:rsidRPr="00C4545A">
        <w:rPr>
          <w:rFonts w:ascii="Arial" w:hAnsi="Arial" w:cs="Arial"/>
          <w:lang w:val="en-GB"/>
        </w:rPr>
        <w:t>dysplasias</w:t>
      </w:r>
      <w:proofErr w:type="spellEnd"/>
      <w:r w:rsidRPr="00C4545A">
        <w:rPr>
          <w:rFonts w:ascii="Arial" w:hAnsi="Arial" w:cs="Arial"/>
          <w:lang w:val="en-GB"/>
        </w:rPr>
        <w:t>. It is also possible to perform HPV-typing on the material.</w:t>
      </w:r>
    </w:p>
    <w:p w:rsidR="00083303" w:rsidRPr="00083303" w:rsidRDefault="00083303" w:rsidP="00083303">
      <w:pPr>
        <w:pStyle w:val="BodyText"/>
        <w:rPr>
          <w:rFonts w:ascii="Arial" w:hAnsi="Arial" w:cs="Arial"/>
          <w:lang w:val="en-GB"/>
        </w:rPr>
      </w:pPr>
      <w:r w:rsidRPr="00C4545A">
        <w:rPr>
          <w:rFonts w:ascii="Arial" w:hAnsi="Arial" w:cs="Arial"/>
          <w:i/>
          <w:lang w:val="en-GB"/>
        </w:rPr>
        <w:t>Equipment:</w:t>
      </w:r>
      <w:r w:rsidRPr="00C4545A">
        <w:rPr>
          <w:rFonts w:ascii="Arial" w:hAnsi="Arial" w:cs="Arial"/>
          <w:i/>
          <w:lang w:val="en-GB"/>
        </w:rPr>
        <w:tab/>
      </w:r>
      <w:r w:rsidRPr="00C4545A">
        <w:rPr>
          <w:rFonts w:ascii="Arial" w:hAnsi="Arial" w:cs="Arial"/>
          <w:lang w:val="en-GB"/>
        </w:rPr>
        <w:t>Disposable gloves</w:t>
      </w:r>
    </w:p>
    <w:p w:rsidR="00AB5476" w:rsidRDefault="00083303" w:rsidP="00083303">
      <w:pPr>
        <w:pStyle w:val="ListBullet2"/>
        <w:numPr>
          <w:ilvl w:val="0"/>
          <w:numId w:val="0"/>
        </w:numPr>
        <w:ind w:left="1363"/>
        <w:rPr>
          <w:rFonts w:ascii="Arial" w:hAnsi="Arial" w:cs="Arial"/>
          <w:lang w:val="en-GB"/>
        </w:rPr>
      </w:pPr>
      <w:r w:rsidRPr="00C4545A">
        <w:rPr>
          <w:rFonts w:ascii="Arial" w:hAnsi="Arial" w:cs="Arial"/>
          <w:lang w:val="en-GB"/>
        </w:rPr>
        <w:t>Cusco’s speculum</w:t>
      </w:r>
      <w:r w:rsidR="00AB5476">
        <w:rPr>
          <w:rFonts w:ascii="Arial" w:hAnsi="Arial" w:cs="Arial"/>
          <w:lang w:val="en-GB"/>
        </w:rPr>
        <w:t xml:space="preserve"> </w:t>
      </w:r>
    </w:p>
    <w:p w:rsidR="00083303" w:rsidRPr="00C4545A" w:rsidRDefault="00083303" w:rsidP="00083303">
      <w:pPr>
        <w:pStyle w:val="ListBullet2"/>
        <w:numPr>
          <w:ilvl w:val="0"/>
          <w:numId w:val="0"/>
        </w:numPr>
        <w:ind w:left="1363"/>
        <w:rPr>
          <w:rFonts w:ascii="Arial" w:hAnsi="Arial" w:cs="Arial"/>
          <w:lang w:val="en-GB"/>
        </w:rPr>
      </w:pPr>
      <w:r w:rsidRPr="00C4545A">
        <w:rPr>
          <w:rFonts w:ascii="Arial" w:hAnsi="Arial" w:cs="Arial"/>
          <w:lang w:val="en-GB"/>
        </w:rPr>
        <w:lastRenderedPageBreak/>
        <w:t>Cervix-broom</w:t>
      </w:r>
    </w:p>
    <w:p w:rsidR="00083303" w:rsidRDefault="00083303" w:rsidP="00083303">
      <w:pPr>
        <w:pStyle w:val="ListBullet2"/>
        <w:numPr>
          <w:ilvl w:val="0"/>
          <w:numId w:val="0"/>
        </w:numPr>
        <w:ind w:left="1363"/>
        <w:rPr>
          <w:rFonts w:ascii="Arial" w:hAnsi="Arial" w:cs="Arial"/>
          <w:lang w:val="en-GB"/>
        </w:rPr>
      </w:pPr>
      <w:r w:rsidRPr="00C4545A">
        <w:rPr>
          <w:rFonts w:ascii="Arial" w:hAnsi="Arial" w:cs="Arial"/>
          <w:lang w:val="en-GB"/>
        </w:rPr>
        <w:t>Fixation fluid (</w:t>
      </w:r>
      <w:proofErr w:type="spellStart"/>
      <w:r w:rsidRPr="00C4545A">
        <w:rPr>
          <w:rFonts w:ascii="Arial" w:hAnsi="Arial" w:cs="Arial"/>
          <w:lang w:val="en-GB"/>
        </w:rPr>
        <w:t>ThinPrep</w:t>
      </w:r>
      <w:proofErr w:type="spellEnd"/>
      <w:r w:rsidRPr="00C4545A">
        <w:rPr>
          <w:rFonts w:ascii="Arial" w:hAnsi="Arial" w:cs="Arial"/>
          <w:lang w:val="en-GB"/>
        </w:rPr>
        <w:t xml:space="preserve"> Pap Test)</w:t>
      </w:r>
    </w:p>
    <w:p w:rsidR="00C66B2D" w:rsidRPr="00C4545A" w:rsidRDefault="00C66B2D" w:rsidP="00083303">
      <w:pPr>
        <w:pStyle w:val="ListBullet2"/>
        <w:numPr>
          <w:ilvl w:val="0"/>
          <w:numId w:val="0"/>
        </w:numPr>
        <w:ind w:left="1363"/>
        <w:rPr>
          <w:rFonts w:ascii="Arial" w:hAnsi="Arial" w:cs="Arial"/>
          <w:lang w:val="en-GB"/>
        </w:rPr>
      </w:pPr>
    </w:p>
    <w:p w:rsidR="00083303" w:rsidRPr="00C4545A" w:rsidRDefault="00083303" w:rsidP="00083303">
      <w:pPr>
        <w:pStyle w:val="Heading5"/>
        <w:rPr>
          <w:rFonts w:ascii="Arial" w:hAnsi="Arial" w:cs="Arial"/>
          <w:b w:val="0"/>
          <w:i w:val="0"/>
          <w:sz w:val="24"/>
          <w:szCs w:val="24"/>
          <w:lang w:val="en-GB"/>
        </w:rPr>
      </w:pPr>
      <w:r w:rsidRPr="00C4545A">
        <w:rPr>
          <w:rFonts w:ascii="Arial" w:hAnsi="Arial" w:cs="Arial"/>
          <w:b w:val="0"/>
          <w:i w:val="0"/>
          <w:sz w:val="24"/>
          <w:szCs w:val="24"/>
          <w:lang w:val="en-GB"/>
        </w:rPr>
        <w:t xml:space="preserve">                         Cervix-broom </w:t>
      </w:r>
    </w:p>
    <w:p w:rsidR="00083303" w:rsidRPr="00C4545A" w:rsidRDefault="000653F4" w:rsidP="00083303">
      <w:pPr>
        <w:rPr>
          <w:rFonts w:ascii="Arial" w:hAnsi="Arial" w:cs="Arial"/>
          <w:lang w:val="en-GB"/>
        </w:rPr>
      </w:pPr>
      <w:r>
        <w:rPr>
          <w:rFonts w:ascii="Arial" w:hAnsi="Arial" w:cs="Arial"/>
          <w:noProof/>
          <w:lang w:eastAsia="zh-CN"/>
        </w:rPr>
        <mc:AlternateContent>
          <mc:Choice Requires="wps">
            <w:drawing>
              <wp:anchor distT="0" distB="0" distL="114300" distR="114300" simplePos="0" relativeHeight="251673088" behindDoc="0" locked="0" layoutInCell="1" allowOverlap="1">
                <wp:simplePos x="0" y="0"/>
                <wp:positionH relativeFrom="column">
                  <wp:posOffset>571500</wp:posOffset>
                </wp:positionH>
                <wp:positionV relativeFrom="paragraph">
                  <wp:posOffset>901700</wp:posOffset>
                </wp:positionV>
                <wp:extent cx="114300" cy="2057400"/>
                <wp:effectExtent l="61595" t="8890" r="5080" b="19685"/>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pt" to="5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">
                <v:stroke endarrow="block"/>
              </v:line>
            </w:pict>
          </mc:Fallback>
        </mc:AlternateContent>
      </w:r>
      <w:r w:rsidR="00083303">
        <w:rPr>
          <w:rFonts w:ascii="Arial" w:hAnsi="Arial" w:cs="Arial"/>
          <w:noProof/>
          <w:lang w:eastAsia="zh-CN"/>
        </w:rPr>
        <w:drawing>
          <wp:inline distT="0" distB="0" distL="0" distR="0" wp14:anchorId="5ED81F96" wp14:editId="24409DA1">
            <wp:extent cx="2047875" cy="2733675"/>
            <wp:effectExtent l="19050" t="0" r="9525" b="0"/>
            <wp:docPr id="5" name="Picture 5" descr="SANY0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Y0792"/>
                    <pic:cNvPicPr>
                      <a:picLocks noChangeAspect="1" noChangeArrowheads="1"/>
                    </pic:cNvPicPr>
                  </pic:nvPicPr>
                  <pic:blipFill>
                    <a:blip r:embed="rId9" cstate="print"/>
                    <a:srcRect/>
                    <a:stretch>
                      <a:fillRect/>
                    </a:stretch>
                  </pic:blipFill>
                  <pic:spPr bwMode="auto">
                    <a:xfrm>
                      <a:off x="0" y="0"/>
                      <a:ext cx="2047875" cy="2733675"/>
                    </a:xfrm>
                    <a:prstGeom prst="rect">
                      <a:avLst/>
                    </a:prstGeom>
                    <a:noFill/>
                    <a:ln w="9525">
                      <a:noFill/>
                      <a:miter lim="800000"/>
                      <a:headEnd/>
                      <a:tailEnd/>
                    </a:ln>
                  </pic:spPr>
                </pic:pic>
              </a:graphicData>
            </a:graphic>
          </wp:inline>
        </w:drawing>
      </w:r>
    </w:p>
    <w:p w:rsidR="00083303" w:rsidRPr="00C4545A" w:rsidRDefault="00083303" w:rsidP="00083303">
      <w:pPr>
        <w:pStyle w:val="Heading6"/>
        <w:rPr>
          <w:rFonts w:ascii="Arial" w:hAnsi="Arial" w:cs="Arial"/>
          <w:b w:val="0"/>
          <w:sz w:val="24"/>
          <w:szCs w:val="24"/>
          <w:lang w:val="en-GB"/>
        </w:rPr>
      </w:pPr>
      <w:proofErr w:type="spellStart"/>
      <w:r w:rsidRPr="00C4545A">
        <w:rPr>
          <w:rFonts w:ascii="Arial" w:hAnsi="Arial" w:cs="Arial"/>
          <w:b w:val="0"/>
          <w:sz w:val="24"/>
          <w:szCs w:val="24"/>
          <w:lang w:val="en-GB"/>
        </w:rPr>
        <w:t>ThinPrep</w:t>
      </w:r>
      <w:proofErr w:type="spellEnd"/>
      <w:r w:rsidRPr="00C4545A">
        <w:rPr>
          <w:rFonts w:ascii="Arial" w:hAnsi="Arial" w:cs="Arial"/>
          <w:b w:val="0"/>
          <w:sz w:val="24"/>
          <w:szCs w:val="24"/>
          <w:lang w:val="en-GB"/>
        </w:rPr>
        <w:t xml:space="preserve"> container</w:t>
      </w:r>
    </w:p>
    <w:p w:rsidR="00083303" w:rsidRPr="00C4545A" w:rsidRDefault="00083303" w:rsidP="00083303">
      <w:pPr>
        <w:rPr>
          <w:rFonts w:ascii="Arial" w:hAnsi="Arial" w:cs="Arial"/>
          <w:lang w:val="en-GB"/>
        </w:rPr>
      </w:pPr>
    </w:p>
    <w:p w:rsidR="00083303" w:rsidRPr="00A0100D" w:rsidRDefault="00083303" w:rsidP="00083303">
      <w:pPr>
        <w:pStyle w:val="Heading4"/>
        <w:rPr>
          <w:rFonts w:ascii="Arial" w:hAnsi="Arial" w:cs="Arial"/>
          <w:b w:val="0"/>
          <w:i/>
          <w:sz w:val="24"/>
          <w:szCs w:val="24"/>
        </w:rPr>
      </w:pPr>
      <w:r w:rsidRPr="00C4545A">
        <w:rPr>
          <w:rFonts w:ascii="Arial" w:hAnsi="Arial" w:cs="Arial"/>
          <w:b w:val="0"/>
          <w:i/>
          <w:sz w:val="24"/>
          <w:szCs w:val="24"/>
          <w:lang w:val="en-GB"/>
        </w:rPr>
        <w:t xml:space="preserve">Practical </w:t>
      </w:r>
      <w:proofErr w:type="spellStart"/>
      <w:r w:rsidRPr="00C4545A">
        <w:rPr>
          <w:rFonts w:ascii="Arial" w:hAnsi="Arial" w:cs="Arial"/>
          <w:b w:val="0"/>
          <w:i/>
          <w:sz w:val="24"/>
          <w:szCs w:val="24"/>
          <w:lang w:val="en-GB"/>
        </w:rPr>
        <w:t>proce</w:t>
      </w:r>
      <w:proofErr w:type="spellEnd"/>
      <w:r w:rsidRPr="00C4545A">
        <w:rPr>
          <w:rFonts w:ascii="Arial" w:hAnsi="Arial" w:cs="Arial"/>
          <w:b w:val="0"/>
          <w:i/>
          <w:sz w:val="24"/>
          <w:szCs w:val="24"/>
        </w:rPr>
        <w:t>dure</w:t>
      </w:r>
    </w:p>
    <w:p w:rsidR="00083303" w:rsidRPr="00C4545A" w:rsidRDefault="00083303" w:rsidP="00083303">
      <w:pPr>
        <w:pStyle w:val="ListBullet"/>
        <w:rPr>
          <w:rFonts w:ascii="Arial" w:hAnsi="Arial" w:cs="Arial"/>
          <w:i/>
          <w:lang w:val="en-GB"/>
        </w:rPr>
      </w:pPr>
      <w:r w:rsidRPr="00C4545A">
        <w:rPr>
          <w:rFonts w:ascii="Arial" w:hAnsi="Arial" w:cs="Arial"/>
          <w:lang w:val="en-GB"/>
        </w:rPr>
        <w:t xml:space="preserve">Insert the speculum </w:t>
      </w:r>
      <w:proofErr w:type="spellStart"/>
      <w:r w:rsidRPr="00C4545A">
        <w:rPr>
          <w:rFonts w:ascii="Arial" w:hAnsi="Arial" w:cs="Arial"/>
          <w:lang w:val="en-GB"/>
        </w:rPr>
        <w:t>anteroposteriorly</w:t>
      </w:r>
      <w:proofErr w:type="spellEnd"/>
      <w:r w:rsidRPr="00C4545A">
        <w:rPr>
          <w:rFonts w:ascii="Arial" w:hAnsi="Arial" w:cs="Arial"/>
          <w:lang w:val="en-GB"/>
        </w:rPr>
        <w:t xml:space="preserve">/oblique and rotate as you let it slide inside.   </w:t>
      </w:r>
    </w:p>
    <w:p w:rsidR="00083303" w:rsidRPr="00C4545A" w:rsidRDefault="00083303" w:rsidP="00083303">
      <w:pPr>
        <w:pStyle w:val="ListContinue"/>
        <w:rPr>
          <w:rFonts w:ascii="Arial" w:hAnsi="Arial" w:cs="Arial"/>
          <w:lang w:val="en-GB"/>
        </w:rPr>
      </w:pPr>
      <w:r w:rsidRPr="00C4545A">
        <w:rPr>
          <w:rFonts w:ascii="Arial" w:hAnsi="Arial" w:cs="Arial"/>
          <w:lang w:val="en-GB"/>
        </w:rPr>
        <w:t>Open and stabilize it. Avoid using gel.</w:t>
      </w:r>
    </w:p>
    <w:p w:rsidR="00083303" w:rsidRPr="00C4545A" w:rsidRDefault="00083303" w:rsidP="00083303">
      <w:pPr>
        <w:pStyle w:val="ListBullet"/>
        <w:rPr>
          <w:rFonts w:ascii="Arial" w:hAnsi="Arial" w:cs="Arial"/>
          <w:lang w:val="en-GB"/>
        </w:rPr>
      </w:pPr>
      <w:r w:rsidRPr="00C4545A">
        <w:rPr>
          <w:rFonts w:ascii="Arial" w:hAnsi="Arial" w:cs="Arial"/>
          <w:lang w:val="en-GB"/>
        </w:rPr>
        <w:t xml:space="preserve">Put the cervix-broom into cervix. The brush will take a sample both form </w:t>
      </w:r>
      <w:proofErr w:type="spellStart"/>
      <w:r w:rsidRPr="00C4545A">
        <w:rPr>
          <w:rFonts w:ascii="Arial" w:hAnsi="Arial" w:cs="Arial"/>
          <w:lang w:val="en-GB"/>
        </w:rPr>
        <w:t>portio</w:t>
      </w:r>
      <w:proofErr w:type="spellEnd"/>
      <w:r w:rsidRPr="00C4545A">
        <w:rPr>
          <w:rFonts w:ascii="Arial" w:hAnsi="Arial" w:cs="Arial"/>
          <w:lang w:val="en-GB"/>
        </w:rPr>
        <w:t xml:space="preserve"> and cervix. Rotate the brush in one direction with an even and quick movement. Rotate the cervix-broom </w:t>
      </w:r>
      <w:r>
        <w:rPr>
          <w:rFonts w:ascii="Arial" w:hAnsi="Arial" w:cs="Arial"/>
          <w:lang w:val="en-GB"/>
        </w:rPr>
        <w:t>8</w:t>
      </w:r>
      <w:r w:rsidRPr="00C4545A">
        <w:rPr>
          <w:rFonts w:ascii="Arial" w:hAnsi="Arial" w:cs="Arial"/>
          <w:lang w:val="en-GB"/>
        </w:rPr>
        <w:t xml:space="preserve"> times. Remove the broom quickly. Avoid bleeding.</w:t>
      </w:r>
    </w:p>
    <w:p w:rsidR="00083303" w:rsidRPr="00C4545A" w:rsidRDefault="00083303" w:rsidP="00083303">
      <w:pPr>
        <w:pStyle w:val="ListBullet"/>
        <w:numPr>
          <w:ilvl w:val="0"/>
          <w:numId w:val="0"/>
        </w:numPr>
        <w:rPr>
          <w:rFonts w:ascii="Arial" w:hAnsi="Arial" w:cs="Arial"/>
          <w:lang w:val="en-GB"/>
        </w:rPr>
      </w:pPr>
    </w:p>
    <w:p w:rsidR="00083303" w:rsidRPr="00C4545A" w:rsidRDefault="00083303" w:rsidP="00083303">
      <w:pPr>
        <w:pStyle w:val="ListBullet"/>
        <w:rPr>
          <w:rFonts w:ascii="Arial" w:hAnsi="Arial" w:cs="Arial"/>
          <w:lang w:val="en-GB"/>
        </w:rPr>
      </w:pPr>
      <w:r w:rsidRPr="00C4545A">
        <w:rPr>
          <w:rFonts w:ascii="Arial" w:hAnsi="Arial" w:cs="Arial"/>
          <w:lang w:val="en-GB"/>
        </w:rPr>
        <w:t xml:space="preserve">Put the broom in the transport medium </w:t>
      </w:r>
      <w:r w:rsidR="00AB5476" w:rsidRPr="00C4545A">
        <w:rPr>
          <w:rFonts w:ascii="Arial" w:hAnsi="Arial" w:cs="Arial"/>
          <w:lang w:val="en-GB"/>
        </w:rPr>
        <w:t>immediately</w:t>
      </w:r>
      <w:r w:rsidRPr="00C4545A">
        <w:rPr>
          <w:rFonts w:ascii="Arial" w:hAnsi="Arial" w:cs="Arial"/>
          <w:lang w:val="en-GB"/>
        </w:rPr>
        <w:t>, and rub the broom against the container.</w:t>
      </w:r>
    </w:p>
    <w:p w:rsidR="00083303" w:rsidRPr="00C4545A" w:rsidRDefault="00083303" w:rsidP="00083303">
      <w:pPr>
        <w:pStyle w:val="ListContinue"/>
        <w:rPr>
          <w:rFonts w:ascii="Arial" w:hAnsi="Arial" w:cs="Arial"/>
          <w:lang w:val="en-GB"/>
        </w:rPr>
      </w:pPr>
      <w:r w:rsidRPr="00C4545A">
        <w:rPr>
          <w:rFonts w:ascii="Arial" w:hAnsi="Arial" w:cs="Arial"/>
          <w:lang w:val="en-GB"/>
        </w:rPr>
        <w:t>The broom must be removed from the container. If not, the cells will become</w:t>
      </w:r>
    </w:p>
    <w:p w:rsidR="00083303" w:rsidRPr="00C4545A" w:rsidRDefault="00083303" w:rsidP="00083303">
      <w:pPr>
        <w:pStyle w:val="ListContinue"/>
        <w:rPr>
          <w:rFonts w:ascii="Arial" w:hAnsi="Arial" w:cs="Arial"/>
          <w:i/>
          <w:lang w:val="en-GB"/>
        </w:rPr>
      </w:pPr>
      <w:r w:rsidRPr="00C4545A">
        <w:rPr>
          <w:rFonts w:ascii="Arial" w:hAnsi="Arial" w:cs="Arial"/>
          <w:lang w:val="en-GB"/>
        </w:rPr>
        <w:t>adherent</w:t>
      </w:r>
      <w:r w:rsidRPr="00C4545A">
        <w:rPr>
          <w:rFonts w:ascii="Arial" w:hAnsi="Arial" w:cs="Arial"/>
          <w:i/>
          <w:lang w:val="en-GB"/>
        </w:rPr>
        <w:t xml:space="preserve"> to the broom.</w:t>
      </w:r>
    </w:p>
    <w:p w:rsidR="00083303" w:rsidRPr="00C4545A" w:rsidRDefault="00083303" w:rsidP="00083303">
      <w:pPr>
        <w:pStyle w:val="BodyText"/>
        <w:rPr>
          <w:rFonts w:ascii="Arial" w:hAnsi="Arial" w:cs="Arial"/>
          <w:lang w:val="en-GB"/>
        </w:rPr>
      </w:pPr>
      <w:r w:rsidRPr="00C4545A">
        <w:rPr>
          <w:rFonts w:ascii="Arial" w:hAnsi="Arial" w:cs="Arial"/>
          <w:u w:val="single"/>
          <w:lang w:val="en-GB"/>
        </w:rPr>
        <w:t>NB:</w:t>
      </w:r>
      <w:r w:rsidRPr="00C4545A">
        <w:rPr>
          <w:rFonts w:ascii="Arial" w:hAnsi="Arial" w:cs="Arial"/>
          <w:lang w:val="en-GB"/>
        </w:rPr>
        <w:t xml:space="preserve"> It is possible to use cervix-broom instead of </w:t>
      </w:r>
      <w:proofErr w:type="spellStart"/>
      <w:r w:rsidRPr="00C4545A">
        <w:rPr>
          <w:rFonts w:ascii="Arial" w:hAnsi="Arial" w:cs="Arial"/>
          <w:lang w:val="en-GB"/>
        </w:rPr>
        <w:t>cytobruch</w:t>
      </w:r>
      <w:proofErr w:type="spellEnd"/>
      <w:r w:rsidRPr="00C4545A">
        <w:rPr>
          <w:rFonts w:ascii="Arial" w:hAnsi="Arial" w:cs="Arial"/>
          <w:lang w:val="en-GB"/>
        </w:rPr>
        <w:t xml:space="preserve"> and spatula for the Classical</w:t>
      </w:r>
      <w:r w:rsidRPr="00C4545A">
        <w:rPr>
          <w:rFonts w:ascii="Arial" w:hAnsi="Arial" w:cs="Arial"/>
          <w:i/>
          <w:lang w:val="en-GB"/>
        </w:rPr>
        <w:t xml:space="preserve"> pap-smear</w:t>
      </w:r>
      <w:r w:rsidRPr="00C4545A">
        <w:rPr>
          <w:rFonts w:ascii="Arial" w:hAnsi="Arial" w:cs="Arial"/>
          <w:lang w:val="en-GB"/>
        </w:rPr>
        <w:t xml:space="preserve"> </w:t>
      </w:r>
    </w:p>
    <w:p w:rsidR="00C45600" w:rsidRPr="00C4545A" w:rsidRDefault="00C45600" w:rsidP="00257C00">
      <w:pPr>
        <w:rPr>
          <w:rFonts w:ascii="Arial" w:hAnsi="Arial" w:cs="Arial"/>
          <w:lang w:val="en-GB"/>
        </w:rPr>
      </w:pPr>
    </w:p>
    <w:p w:rsidR="00257C00" w:rsidRPr="00C4545A" w:rsidRDefault="00257C00" w:rsidP="00AD4896">
      <w:pPr>
        <w:pStyle w:val="Heading3"/>
        <w:rPr>
          <w:i/>
          <w:sz w:val="24"/>
          <w:szCs w:val="24"/>
          <w:u w:val="single"/>
          <w:lang w:val="en-GB"/>
        </w:rPr>
      </w:pPr>
      <w:r w:rsidRPr="00C4545A">
        <w:rPr>
          <w:i/>
          <w:sz w:val="24"/>
          <w:szCs w:val="24"/>
          <w:u w:val="single"/>
          <w:lang w:val="en-GB"/>
        </w:rPr>
        <w:t>Microbiology testing</w:t>
      </w:r>
    </w:p>
    <w:p w:rsidR="00257C00" w:rsidRPr="00C4545A" w:rsidRDefault="00257C00" w:rsidP="00AD4896">
      <w:pPr>
        <w:pStyle w:val="BodyText"/>
        <w:rPr>
          <w:rFonts w:ascii="Arial" w:hAnsi="Arial" w:cs="Arial"/>
          <w:lang w:val="en-GB"/>
        </w:rPr>
      </w:pPr>
      <w:r w:rsidRPr="00C4545A">
        <w:rPr>
          <w:rFonts w:ascii="Arial" w:hAnsi="Arial" w:cs="Arial"/>
          <w:i/>
          <w:lang w:val="en-GB"/>
        </w:rPr>
        <w:t>Equipment:</w:t>
      </w:r>
      <w:r w:rsidRPr="00C4545A">
        <w:rPr>
          <w:rFonts w:ascii="Arial" w:hAnsi="Arial" w:cs="Arial"/>
          <w:lang w:val="en-GB"/>
        </w:rPr>
        <w:tab/>
        <w:t>-     Disposable gloves</w:t>
      </w:r>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Cusco’s speculum</w:t>
      </w:r>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Stuart’s medium (when testing for anaerobe and aerobe bacteria, Candida and protozoa)</w:t>
      </w:r>
    </w:p>
    <w:p w:rsidR="005F2962" w:rsidRDefault="00257C00" w:rsidP="00083303">
      <w:pPr>
        <w:pStyle w:val="ListBullet2"/>
        <w:numPr>
          <w:ilvl w:val="0"/>
          <w:numId w:val="3"/>
        </w:numPr>
        <w:rPr>
          <w:rFonts w:ascii="Arial" w:hAnsi="Arial" w:cs="Arial"/>
          <w:lang w:val="en-GB"/>
        </w:rPr>
      </w:pPr>
      <w:r w:rsidRPr="00C4545A">
        <w:rPr>
          <w:rFonts w:ascii="Arial" w:hAnsi="Arial" w:cs="Arial"/>
          <w:lang w:val="en-GB"/>
        </w:rPr>
        <w:t xml:space="preserve">Chlamydia kit (large swab for removing vaginal discharge, </w:t>
      </w:r>
      <w:r w:rsidR="00A0100D">
        <w:rPr>
          <w:rFonts w:ascii="Arial" w:hAnsi="Arial" w:cs="Arial"/>
          <w:lang w:val="en-GB"/>
        </w:rPr>
        <w:t>large</w:t>
      </w:r>
      <w:r w:rsidRPr="00C4545A">
        <w:rPr>
          <w:rFonts w:ascii="Arial" w:hAnsi="Arial" w:cs="Arial"/>
          <w:lang w:val="en-GB"/>
        </w:rPr>
        <w:t xml:space="preserve"> swab for the cervical test and small swab for sampling from the urethra (mainly in</w:t>
      </w:r>
      <w:r w:rsidR="00083303">
        <w:rPr>
          <w:rFonts w:ascii="Arial" w:hAnsi="Arial" w:cs="Arial"/>
          <w:lang w:val="en-GB"/>
        </w:rPr>
        <w:t xml:space="preserve"> men)</w:t>
      </w:r>
    </w:p>
    <w:p w:rsidR="00AB5476" w:rsidRDefault="00AB5476" w:rsidP="00AB5476">
      <w:pPr>
        <w:pStyle w:val="ListBullet2"/>
        <w:numPr>
          <w:ilvl w:val="0"/>
          <w:numId w:val="0"/>
        </w:numPr>
        <w:ind w:left="643" w:hanging="360"/>
        <w:rPr>
          <w:rFonts w:ascii="Arial" w:hAnsi="Arial" w:cs="Arial"/>
          <w:lang w:val="en-GB"/>
        </w:rPr>
      </w:pPr>
    </w:p>
    <w:p w:rsidR="00AB5476" w:rsidRPr="00083303" w:rsidRDefault="00AB5476" w:rsidP="00AB5476">
      <w:pPr>
        <w:pStyle w:val="ListBullet2"/>
        <w:numPr>
          <w:ilvl w:val="0"/>
          <w:numId w:val="0"/>
        </w:numPr>
        <w:ind w:left="643" w:hanging="360"/>
        <w:rPr>
          <w:rFonts w:ascii="Arial" w:hAnsi="Arial" w:cs="Arial"/>
          <w:lang w:val="en-GB"/>
        </w:rPr>
      </w:pPr>
    </w:p>
    <w:p w:rsidR="00257C00" w:rsidRPr="00C4545A" w:rsidRDefault="000653F4" w:rsidP="00AD4896">
      <w:pPr>
        <w:pStyle w:val="ListContinue2"/>
        <w:rPr>
          <w:rFonts w:ascii="Arial" w:hAnsi="Arial" w:cs="Arial"/>
          <w:lang w:val="en-GB"/>
        </w:rPr>
      </w:pPr>
      <w:r>
        <w:rPr>
          <w:rFonts w:ascii="Arial" w:hAnsi="Arial" w:cs="Arial"/>
          <w:noProof/>
          <w:lang w:eastAsia="zh-CN"/>
        </w:rPr>
        <w:lastRenderedPageBreak/>
        <mc:AlternateContent>
          <mc:Choice Requires="wps">
            <w:drawing>
              <wp:anchor distT="0" distB="0" distL="114300" distR="114300" simplePos="0" relativeHeight="251666944" behindDoc="0" locked="0" layoutInCell="1" allowOverlap="1">
                <wp:simplePos x="0" y="0"/>
                <wp:positionH relativeFrom="column">
                  <wp:posOffset>2514600</wp:posOffset>
                </wp:positionH>
                <wp:positionV relativeFrom="paragraph">
                  <wp:posOffset>114300</wp:posOffset>
                </wp:positionV>
                <wp:extent cx="114300" cy="1143000"/>
                <wp:effectExtent l="13970" t="23495" r="62230" b="508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">
                <v:stroke endarrow="block"/>
              </v:line>
            </w:pict>
          </mc:Fallback>
        </mc:AlternateContent>
      </w:r>
      <w:r w:rsidR="00E56279" w:rsidRPr="00C4545A">
        <w:rPr>
          <w:rFonts w:ascii="Arial" w:hAnsi="Arial" w:cs="Arial"/>
          <w:lang w:val="en-GB"/>
        </w:rPr>
        <w:t xml:space="preserve">                                                 </w:t>
      </w:r>
      <w:r w:rsidR="00257C00" w:rsidRPr="00C4545A">
        <w:rPr>
          <w:rFonts w:ascii="Arial" w:hAnsi="Arial" w:cs="Arial"/>
          <w:lang w:val="en-GB"/>
        </w:rPr>
        <w:t>Swab for the cervical test</w:t>
      </w:r>
    </w:p>
    <w:p w:rsidR="00257C00" w:rsidRPr="00C4545A" w:rsidRDefault="000653F4" w:rsidP="00AD4896">
      <w:pPr>
        <w:pStyle w:val="BodyTextIndent"/>
        <w:rPr>
          <w:rFonts w:ascii="Arial" w:hAnsi="Arial" w:cs="Arial"/>
          <w:lang w:val="en-GB"/>
        </w:rPr>
      </w:pPr>
      <w:r>
        <w:rPr>
          <w:rFonts w:ascii="Arial" w:hAnsi="Arial" w:cs="Arial"/>
          <w:noProof/>
          <w:lang w:eastAsia="zh-CN"/>
        </w:rPr>
        <mc:AlternateContent>
          <mc:Choice Requires="wps">
            <w:drawing>
              <wp:anchor distT="0" distB="0" distL="114300" distR="114300" simplePos="0" relativeHeight="251649536" behindDoc="0" locked="0" layoutInCell="1" allowOverlap="1">
                <wp:simplePos x="0" y="0"/>
                <wp:positionH relativeFrom="column">
                  <wp:posOffset>2400300</wp:posOffset>
                </wp:positionH>
                <wp:positionV relativeFrom="paragraph">
                  <wp:posOffset>205740</wp:posOffset>
                </wp:positionV>
                <wp:extent cx="0" cy="914400"/>
                <wp:effectExtent l="61595" t="23495" r="52705" b="508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2pt" to="189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K0LQ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">
                <v:stroke endarrow="block"/>
              </v:line>
            </w:pict>
          </mc:Fallback>
        </mc:AlternateContent>
      </w:r>
      <w:r w:rsidR="00E56279" w:rsidRPr="00C4545A">
        <w:rPr>
          <w:rFonts w:ascii="Arial" w:hAnsi="Arial" w:cs="Arial"/>
          <w:lang w:val="en-GB"/>
        </w:rPr>
        <w:t xml:space="preserve">                                                 Swab fo</w:t>
      </w:r>
      <w:r w:rsidR="00257C00" w:rsidRPr="00C4545A">
        <w:rPr>
          <w:rFonts w:ascii="Arial" w:hAnsi="Arial" w:cs="Arial"/>
          <w:lang w:val="en-GB"/>
        </w:rPr>
        <w:t>r</w:t>
      </w:r>
      <w:r w:rsidR="00E56279" w:rsidRPr="00C4545A">
        <w:rPr>
          <w:rFonts w:ascii="Arial" w:hAnsi="Arial" w:cs="Arial"/>
          <w:lang w:val="en-GB"/>
        </w:rPr>
        <w:t xml:space="preserve"> </w:t>
      </w:r>
      <w:r w:rsidR="00257C00" w:rsidRPr="00C4545A">
        <w:rPr>
          <w:rFonts w:ascii="Arial" w:hAnsi="Arial" w:cs="Arial"/>
          <w:lang w:val="en-GB"/>
        </w:rPr>
        <w:t xml:space="preserve">removing vaginal discharge  </w:t>
      </w:r>
    </w:p>
    <w:p w:rsidR="00257C00" w:rsidRPr="00C4545A" w:rsidRDefault="00E56279" w:rsidP="00AD4896">
      <w:pPr>
        <w:pStyle w:val="Heading4"/>
        <w:rPr>
          <w:rFonts w:ascii="Arial" w:hAnsi="Arial" w:cs="Arial"/>
          <w:b w:val="0"/>
          <w:sz w:val="24"/>
          <w:szCs w:val="24"/>
          <w:lang w:val="en-GB"/>
        </w:rPr>
      </w:pPr>
      <w:r w:rsidRPr="00C4545A">
        <w:rPr>
          <w:rFonts w:ascii="Arial" w:hAnsi="Arial" w:cs="Arial"/>
          <w:b w:val="0"/>
          <w:sz w:val="24"/>
          <w:szCs w:val="24"/>
          <w:lang w:val="en-GB"/>
        </w:rPr>
        <w:t xml:space="preserve">                                                                        </w:t>
      </w:r>
      <w:r w:rsidR="00257C00" w:rsidRPr="00C4545A">
        <w:rPr>
          <w:rFonts w:ascii="Arial" w:hAnsi="Arial" w:cs="Arial"/>
          <w:b w:val="0"/>
          <w:sz w:val="24"/>
          <w:szCs w:val="24"/>
          <w:lang w:val="en-GB"/>
        </w:rPr>
        <w:t>Swab for sampling from the urethra</w:t>
      </w:r>
    </w:p>
    <w:p w:rsidR="00257C00" w:rsidRPr="00C4545A" w:rsidRDefault="000653F4" w:rsidP="00257C00">
      <w:pPr>
        <w:rPr>
          <w:rFonts w:ascii="Arial" w:hAnsi="Arial" w:cs="Arial"/>
          <w:lang w:val="en-GB"/>
        </w:rPr>
      </w:pPr>
      <w:r>
        <w:rPr>
          <w:rFonts w:ascii="Arial" w:hAnsi="Arial" w:cs="Arial"/>
          <w:b/>
          <w:noProof/>
          <w:lang w:eastAsia="zh-CN"/>
        </w:rPr>
        <mc:AlternateContent>
          <mc:Choice Requires="wps">
            <w:drawing>
              <wp:anchor distT="0" distB="0" distL="114300" distR="114300" simplePos="0" relativeHeight="251650560" behindDoc="0" locked="0" layoutInCell="1" allowOverlap="1">
                <wp:simplePos x="0" y="0"/>
                <wp:positionH relativeFrom="column">
                  <wp:posOffset>2628900</wp:posOffset>
                </wp:positionH>
                <wp:positionV relativeFrom="paragraph">
                  <wp:posOffset>7620</wp:posOffset>
                </wp:positionV>
                <wp:extent cx="228600" cy="571500"/>
                <wp:effectExtent l="13970" t="33020" r="52705" b="508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22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R6MgIAAFkEAAAOAAAAZHJzL2Uyb0RvYy54bWysVEuP2jAQvlfqf7B8hzwaW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">
                <v:stroke endarrow="block"/>
              </v:line>
            </w:pict>
          </mc:Fallback>
        </mc:AlternateContent>
      </w:r>
    </w:p>
    <w:p w:rsidR="00257C00" w:rsidRPr="00C4545A" w:rsidRDefault="000653F4" w:rsidP="00257C00">
      <w:pPr>
        <w:rPr>
          <w:rFonts w:ascii="Arial" w:hAnsi="Arial" w:cs="Arial"/>
        </w:rPr>
      </w:pPr>
      <w:r>
        <w:rPr>
          <w:rFonts w:ascii="Arial" w:hAnsi="Arial" w:cs="Arial"/>
          <w:noProof/>
          <w:lang w:eastAsia="zh-CN"/>
        </w:rPr>
        <mc:AlternateContent>
          <mc:Choice Requires="wps">
            <w:drawing>
              <wp:anchor distT="0" distB="0" distL="114300" distR="114300" simplePos="0" relativeHeight="251651584" behindDoc="0" locked="0" layoutInCell="1" allowOverlap="1">
                <wp:simplePos x="0" y="0"/>
                <wp:positionH relativeFrom="column">
                  <wp:posOffset>685800</wp:posOffset>
                </wp:positionH>
                <wp:positionV relativeFrom="paragraph">
                  <wp:posOffset>1690370</wp:posOffset>
                </wp:positionV>
                <wp:extent cx="0" cy="1143000"/>
                <wp:effectExtent l="61595" t="5080" r="52705" b="2349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1pt" to="54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A8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1576070</wp:posOffset>
                </wp:positionV>
                <wp:extent cx="228600" cy="1028700"/>
                <wp:effectExtent l="61595" t="5080" r="5080" b="3302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1pt" to="90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48512" behindDoc="0" locked="0" layoutInCell="1" allowOverlap="1">
                <wp:simplePos x="0" y="0"/>
                <wp:positionH relativeFrom="column">
                  <wp:posOffset>2171700</wp:posOffset>
                </wp:positionH>
                <wp:positionV relativeFrom="paragraph">
                  <wp:posOffset>1036955</wp:posOffset>
                </wp:positionV>
                <wp:extent cx="0" cy="1371600"/>
                <wp:effectExtent l="61595" t="8890" r="52705" b="1968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65pt" to="171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Uk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">
                <v:stroke endarrow="block"/>
              </v:line>
            </w:pict>
          </mc:Fallback>
        </mc:AlternateContent>
      </w:r>
      <w:r w:rsidR="004055D1">
        <w:rPr>
          <w:rFonts w:ascii="Arial" w:hAnsi="Arial" w:cs="Arial"/>
          <w:noProof/>
          <w:lang w:eastAsia="zh-CN"/>
        </w:rPr>
        <w:drawing>
          <wp:inline distT="0" distB="0" distL="0" distR="0" wp14:anchorId="5DEBDEB0" wp14:editId="3CCADE6E">
            <wp:extent cx="3314700" cy="2295525"/>
            <wp:effectExtent l="19050" t="0" r="0" b="0"/>
            <wp:docPr id="3" name="Picture 3" descr="SANY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Y0789"/>
                    <pic:cNvPicPr>
                      <a:picLocks noChangeAspect="1" noChangeArrowheads="1"/>
                    </pic:cNvPicPr>
                  </pic:nvPicPr>
                  <pic:blipFill>
                    <a:blip r:embed="rId10" cstate="print"/>
                    <a:srcRect/>
                    <a:stretch>
                      <a:fillRect/>
                    </a:stretch>
                  </pic:blipFill>
                  <pic:spPr bwMode="auto">
                    <a:xfrm>
                      <a:off x="0" y="0"/>
                      <a:ext cx="3314700" cy="2295525"/>
                    </a:xfrm>
                    <a:prstGeom prst="rect">
                      <a:avLst/>
                    </a:prstGeom>
                    <a:noFill/>
                    <a:ln w="9525">
                      <a:noFill/>
                      <a:miter lim="800000"/>
                      <a:headEnd/>
                      <a:tailEnd/>
                    </a:ln>
                  </pic:spPr>
                </pic:pic>
              </a:graphicData>
            </a:graphic>
          </wp:inline>
        </w:drawing>
      </w:r>
    </w:p>
    <w:p w:rsidR="00257C00" w:rsidRPr="00C4545A" w:rsidRDefault="00257C00" w:rsidP="00257C00">
      <w:pPr>
        <w:rPr>
          <w:rFonts w:ascii="Arial" w:hAnsi="Arial" w:cs="Arial"/>
        </w:rPr>
      </w:pPr>
    </w:p>
    <w:p w:rsidR="00257C00" w:rsidRPr="008D5822" w:rsidRDefault="00E56279" w:rsidP="00AD4896">
      <w:pPr>
        <w:pStyle w:val="NormalIndent"/>
        <w:rPr>
          <w:rFonts w:ascii="Arial" w:hAnsi="Arial" w:cs="Arial"/>
        </w:rPr>
      </w:pPr>
      <w:r w:rsidRPr="008D5822">
        <w:rPr>
          <w:rFonts w:ascii="Arial" w:hAnsi="Arial" w:cs="Arial"/>
        </w:rPr>
        <w:t xml:space="preserve">                                      </w:t>
      </w:r>
      <w:r w:rsidR="00257C00" w:rsidRPr="008D5822">
        <w:rPr>
          <w:rFonts w:ascii="Arial" w:hAnsi="Arial" w:cs="Arial"/>
        </w:rPr>
        <w:t>Transport medium, Chlamydia sampling</w:t>
      </w:r>
    </w:p>
    <w:p w:rsidR="00257C00" w:rsidRPr="008D5822" w:rsidRDefault="00E56279" w:rsidP="00AD4896">
      <w:pPr>
        <w:pStyle w:val="NormalIndent"/>
        <w:rPr>
          <w:rFonts w:ascii="Arial" w:hAnsi="Arial" w:cs="Arial"/>
        </w:rPr>
      </w:pPr>
      <w:r w:rsidRPr="008D5822">
        <w:rPr>
          <w:rFonts w:ascii="Arial" w:hAnsi="Arial" w:cs="Arial"/>
        </w:rPr>
        <w:t xml:space="preserve">          </w:t>
      </w:r>
      <w:proofErr w:type="spellStart"/>
      <w:r w:rsidR="00257C00" w:rsidRPr="008D5822">
        <w:rPr>
          <w:rFonts w:ascii="Arial" w:hAnsi="Arial" w:cs="Arial"/>
        </w:rPr>
        <w:t>Swab</w:t>
      </w:r>
      <w:proofErr w:type="spellEnd"/>
      <w:r w:rsidR="00257C00" w:rsidRPr="008D5822">
        <w:rPr>
          <w:rFonts w:ascii="Arial" w:hAnsi="Arial" w:cs="Arial"/>
        </w:rPr>
        <w:t xml:space="preserve"> for </w:t>
      </w:r>
      <w:proofErr w:type="spellStart"/>
      <w:r w:rsidR="00257C00" w:rsidRPr="008D5822">
        <w:rPr>
          <w:rFonts w:ascii="Arial" w:hAnsi="Arial" w:cs="Arial"/>
        </w:rPr>
        <w:t>bacteriological</w:t>
      </w:r>
      <w:proofErr w:type="spellEnd"/>
      <w:r w:rsidR="00257C00" w:rsidRPr="008D5822">
        <w:rPr>
          <w:rFonts w:ascii="Arial" w:hAnsi="Arial" w:cs="Arial"/>
        </w:rPr>
        <w:t xml:space="preserve"> sampling</w:t>
      </w:r>
    </w:p>
    <w:p w:rsidR="00257C00" w:rsidRPr="008D5822" w:rsidRDefault="00257C00" w:rsidP="00AD4896">
      <w:pPr>
        <w:pStyle w:val="NormalIndent"/>
        <w:rPr>
          <w:rFonts w:ascii="Arial" w:hAnsi="Arial" w:cs="Arial"/>
        </w:rPr>
      </w:pPr>
      <w:proofErr w:type="spellStart"/>
      <w:r w:rsidRPr="008D5822">
        <w:rPr>
          <w:rFonts w:ascii="Arial" w:hAnsi="Arial" w:cs="Arial"/>
        </w:rPr>
        <w:t>Stuart’s</w:t>
      </w:r>
      <w:proofErr w:type="spellEnd"/>
      <w:r w:rsidRPr="008D5822">
        <w:rPr>
          <w:rFonts w:ascii="Arial" w:hAnsi="Arial" w:cs="Arial"/>
        </w:rPr>
        <w:t xml:space="preserve"> medium</w:t>
      </w:r>
    </w:p>
    <w:p w:rsidR="00257C00" w:rsidRPr="008D5822" w:rsidRDefault="00257C00" w:rsidP="00257C00">
      <w:pPr>
        <w:rPr>
          <w:rFonts w:ascii="Arial" w:hAnsi="Arial" w:cs="Arial"/>
        </w:rPr>
      </w:pPr>
    </w:p>
    <w:p w:rsidR="00257C00" w:rsidRPr="008D5822" w:rsidRDefault="00257C00" w:rsidP="00257C00">
      <w:pPr>
        <w:rPr>
          <w:rFonts w:ascii="Arial" w:hAnsi="Arial" w:cs="Arial"/>
        </w:rPr>
      </w:pPr>
    </w:p>
    <w:p w:rsidR="00257C00" w:rsidRPr="00C4545A" w:rsidRDefault="00257C00" w:rsidP="00AD4896">
      <w:pPr>
        <w:pStyle w:val="BodyText"/>
        <w:rPr>
          <w:rFonts w:ascii="Arial" w:hAnsi="Arial" w:cs="Arial"/>
          <w:lang w:val="en-GB"/>
        </w:rPr>
      </w:pPr>
      <w:r w:rsidRPr="00C4545A">
        <w:rPr>
          <w:rFonts w:ascii="Arial" w:hAnsi="Arial" w:cs="Arial"/>
          <w:lang w:val="en-GB"/>
        </w:rPr>
        <w:t>Wh</w:t>
      </w:r>
      <w:r w:rsidR="001D7A3C" w:rsidRPr="00C4545A">
        <w:rPr>
          <w:rFonts w:ascii="Arial" w:hAnsi="Arial" w:cs="Arial"/>
          <w:lang w:val="en-GB"/>
        </w:rPr>
        <w:t>ich</w:t>
      </w:r>
      <w:r w:rsidRPr="00C4545A">
        <w:rPr>
          <w:rFonts w:ascii="Arial" w:hAnsi="Arial" w:cs="Arial"/>
          <w:lang w:val="en-GB"/>
        </w:rPr>
        <w:t xml:space="preserve"> samples you need to take, will depend on the clinical history of the patient.</w:t>
      </w:r>
    </w:p>
    <w:p w:rsidR="00257C00" w:rsidRPr="00C4545A" w:rsidRDefault="00257C00" w:rsidP="00257C00">
      <w:pPr>
        <w:rPr>
          <w:rFonts w:ascii="Arial" w:hAnsi="Arial" w:cs="Arial"/>
          <w:lang w:val="en-GB"/>
        </w:rPr>
      </w:pPr>
    </w:p>
    <w:p w:rsidR="00257C00" w:rsidRPr="00C4545A" w:rsidRDefault="00257C00" w:rsidP="00AD4896">
      <w:pPr>
        <w:pStyle w:val="BodyText"/>
        <w:rPr>
          <w:rFonts w:ascii="Arial" w:hAnsi="Arial" w:cs="Arial"/>
          <w:i/>
          <w:lang w:val="en-GB"/>
        </w:rPr>
      </w:pPr>
      <w:r w:rsidRPr="00C4545A">
        <w:rPr>
          <w:rFonts w:ascii="Arial" w:hAnsi="Arial" w:cs="Arial"/>
          <w:i/>
          <w:lang w:val="en-GB"/>
        </w:rPr>
        <w:t>Practical procedure:</w:t>
      </w:r>
    </w:p>
    <w:p w:rsidR="00257C00" w:rsidRPr="00C4545A" w:rsidRDefault="00257C00" w:rsidP="00AD4896">
      <w:pPr>
        <w:pStyle w:val="ListBullet"/>
        <w:numPr>
          <w:ilvl w:val="0"/>
          <w:numId w:val="4"/>
        </w:numPr>
        <w:rPr>
          <w:rFonts w:ascii="Arial" w:hAnsi="Arial" w:cs="Arial"/>
          <w:lang w:val="en-GB"/>
        </w:rPr>
      </w:pPr>
      <w:r w:rsidRPr="00C4545A">
        <w:rPr>
          <w:rFonts w:ascii="Arial" w:hAnsi="Arial" w:cs="Arial"/>
          <w:lang w:val="en-GB"/>
        </w:rPr>
        <w:t>Insert the speculum</w:t>
      </w:r>
    </w:p>
    <w:p w:rsidR="00257C00" w:rsidRPr="00C4545A" w:rsidRDefault="00257C00" w:rsidP="00AD4896">
      <w:pPr>
        <w:pStyle w:val="ListBullet"/>
        <w:numPr>
          <w:ilvl w:val="0"/>
          <w:numId w:val="4"/>
        </w:numPr>
        <w:rPr>
          <w:rFonts w:ascii="Arial" w:hAnsi="Arial" w:cs="Arial"/>
          <w:lang w:val="en-GB"/>
        </w:rPr>
      </w:pPr>
      <w:r w:rsidRPr="00C4545A">
        <w:rPr>
          <w:rFonts w:ascii="Arial" w:hAnsi="Arial" w:cs="Arial"/>
          <w:u w:val="single"/>
          <w:lang w:val="en-GB"/>
        </w:rPr>
        <w:t>Stuart’s medium:</w:t>
      </w:r>
      <w:r w:rsidRPr="00C4545A">
        <w:rPr>
          <w:rFonts w:ascii="Arial" w:hAnsi="Arial" w:cs="Arial"/>
          <w:lang w:val="en-GB"/>
        </w:rPr>
        <w:t xml:space="preserve">   Stroke the swab around the </w:t>
      </w:r>
      <w:proofErr w:type="spellStart"/>
      <w:r w:rsidRPr="00C4545A">
        <w:rPr>
          <w:rFonts w:ascii="Arial" w:hAnsi="Arial" w:cs="Arial"/>
          <w:lang w:val="en-GB"/>
        </w:rPr>
        <w:t>portio</w:t>
      </w:r>
      <w:proofErr w:type="spellEnd"/>
      <w:r w:rsidRPr="00C4545A">
        <w:rPr>
          <w:rFonts w:ascii="Arial" w:hAnsi="Arial" w:cs="Arial"/>
          <w:lang w:val="en-GB"/>
        </w:rPr>
        <w:t xml:space="preserve"> and make sure that you</w:t>
      </w:r>
      <w:r w:rsidR="00AD4896" w:rsidRPr="00C4545A">
        <w:rPr>
          <w:rFonts w:ascii="Arial" w:hAnsi="Arial" w:cs="Arial"/>
          <w:lang w:val="en-GB"/>
        </w:rPr>
        <w:t xml:space="preserve"> </w:t>
      </w:r>
      <w:r w:rsidRPr="00C4545A">
        <w:rPr>
          <w:rFonts w:ascii="Arial" w:hAnsi="Arial" w:cs="Arial"/>
          <w:lang w:val="en-GB"/>
        </w:rPr>
        <w:t>also get a sample from the posterior fornix, where the bacteria often accumulate. Place the swab into the container.</w:t>
      </w:r>
    </w:p>
    <w:p w:rsidR="00257C00" w:rsidRPr="00C4545A" w:rsidRDefault="00257C00" w:rsidP="00AD4896">
      <w:pPr>
        <w:pStyle w:val="ListBullet"/>
        <w:numPr>
          <w:ilvl w:val="0"/>
          <w:numId w:val="4"/>
        </w:numPr>
        <w:rPr>
          <w:rFonts w:ascii="Arial" w:hAnsi="Arial" w:cs="Arial"/>
          <w:lang w:val="en-GB"/>
        </w:rPr>
      </w:pPr>
      <w:r w:rsidRPr="00C4545A">
        <w:rPr>
          <w:rFonts w:ascii="Arial" w:hAnsi="Arial" w:cs="Arial"/>
          <w:u w:val="single"/>
          <w:lang w:val="en-GB"/>
        </w:rPr>
        <w:t>Chlamydia:</w:t>
      </w:r>
      <w:r w:rsidRPr="00C4545A">
        <w:rPr>
          <w:rFonts w:ascii="Arial" w:hAnsi="Arial" w:cs="Arial"/>
          <w:lang w:val="en-GB"/>
        </w:rPr>
        <w:t xml:space="preserve"> Remove discharge if needed. Insert the </w:t>
      </w:r>
      <w:r w:rsidR="00A0100D">
        <w:rPr>
          <w:rFonts w:ascii="Arial" w:hAnsi="Arial" w:cs="Arial"/>
          <w:lang w:val="en-GB"/>
        </w:rPr>
        <w:t>large</w:t>
      </w:r>
      <w:r w:rsidRPr="00C4545A">
        <w:rPr>
          <w:rFonts w:ascii="Arial" w:hAnsi="Arial" w:cs="Arial"/>
          <w:lang w:val="en-GB"/>
        </w:rPr>
        <w:t xml:space="preserve">-sized cotton stick </w:t>
      </w:r>
      <w:r w:rsidR="004F29B0">
        <w:rPr>
          <w:rFonts w:ascii="Arial" w:hAnsi="Arial" w:cs="Arial"/>
          <w:lang w:val="en-GB"/>
        </w:rPr>
        <w:t xml:space="preserve">1 cm into the cervix and rotate in </w:t>
      </w:r>
      <w:r w:rsidRPr="00C4545A">
        <w:rPr>
          <w:rFonts w:ascii="Arial" w:hAnsi="Arial" w:cs="Arial"/>
          <w:lang w:val="en-GB"/>
        </w:rPr>
        <w:t xml:space="preserve">about </w:t>
      </w:r>
      <w:r w:rsidR="00083303">
        <w:rPr>
          <w:rFonts w:ascii="Arial" w:hAnsi="Arial" w:cs="Arial"/>
          <w:lang w:val="en-GB"/>
        </w:rPr>
        <w:t>8 times</w:t>
      </w:r>
      <w:r w:rsidR="004F29B0">
        <w:rPr>
          <w:rFonts w:ascii="Arial" w:hAnsi="Arial" w:cs="Arial"/>
          <w:lang w:val="en-GB"/>
        </w:rPr>
        <w:t>.</w:t>
      </w:r>
      <w:r w:rsidR="00C45600">
        <w:rPr>
          <w:rFonts w:ascii="Arial" w:hAnsi="Arial" w:cs="Arial"/>
          <w:lang w:val="en-GB"/>
        </w:rPr>
        <w:t xml:space="preserve"> Touch the cotton stick at the vaginal wall on the way out.</w:t>
      </w:r>
      <w:r w:rsidRPr="00C4545A">
        <w:rPr>
          <w:rFonts w:ascii="Arial" w:hAnsi="Arial" w:cs="Arial"/>
          <w:lang w:val="en-GB"/>
        </w:rPr>
        <w:t xml:space="preserve"> Put the swab in the test glass, and mix before you remove the stick and plug the glass.</w:t>
      </w:r>
    </w:p>
    <w:p w:rsidR="00257C00" w:rsidRPr="00C4545A" w:rsidRDefault="00257C00" w:rsidP="00257C00">
      <w:pPr>
        <w:rPr>
          <w:rFonts w:ascii="Arial" w:hAnsi="Arial" w:cs="Arial"/>
          <w:lang w:val="en-GB"/>
        </w:rPr>
      </w:pPr>
    </w:p>
    <w:p w:rsidR="00257C00" w:rsidRPr="00C4545A" w:rsidRDefault="00257C00" w:rsidP="00AD4896">
      <w:pPr>
        <w:pStyle w:val="BodyText"/>
        <w:rPr>
          <w:rFonts w:ascii="Arial" w:hAnsi="Arial" w:cs="Arial"/>
          <w:lang w:val="en-GB"/>
        </w:rPr>
      </w:pPr>
      <w:r w:rsidRPr="00C4545A">
        <w:rPr>
          <w:rFonts w:ascii="Arial" w:hAnsi="Arial" w:cs="Arial"/>
          <w:lang w:val="en-GB"/>
        </w:rPr>
        <w:t>Do not use antiseptic gel before microbiology testing! (Use water or gel not containing antiseptics instead).</w:t>
      </w:r>
    </w:p>
    <w:p w:rsidR="00AD4896" w:rsidRDefault="00AD4896"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Default="00C66B2D" w:rsidP="00257C00">
      <w:pPr>
        <w:ind w:left="708"/>
        <w:rPr>
          <w:rFonts w:ascii="Arial" w:hAnsi="Arial" w:cs="Arial"/>
          <w:i/>
          <w:lang w:val="en-GB"/>
        </w:rPr>
      </w:pPr>
    </w:p>
    <w:p w:rsidR="00C66B2D" w:rsidRPr="00C4545A" w:rsidRDefault="00C66B2D" w:rsidP="00257C00">
      <w:pPr>
        <w:ind w:left="708"/>
        <w:rPr>
          <w:rFonts w:ascii="Arial" w:hAnsi="Arial" w:cs="Arial"/>
          <w:i/>
          <w:lang w:val="en-GB"/>
        </w:rPr>
      </w:pPr>
    </w:p>
    <w:p w:rsidR="00257C00" w:rsidRPr="00C4545A" w:rsidRDefault="00257C00" w:rsidP="00AD4896">
      <w:pPr>
        <w:pStyle w:val="Heading3"/>
        <w:rPr>
          <w:i/>
          <w:sz w:val="24"/>
          <w:szCs w:val="24"/>
          <w:u w:val="single"/>
          <w:lang w:val="en-GB"/>
        </w:rPr>
      </w:pPr>
      <w:r w:rsidRPr="00C4545A">
        <w:rPr>
          <w:i/>
          <w:sz w:val="24"/>
          <w:szCs w:val="24"/>
          <w:u w:val="single"/>
          <w:lang w:val="en-GB"/>
        </w:rPr>
        <w:lastRenderedPageBreak/>
        <w:t>IUD (</w:t>
      </w:r>
      <w:proofErr w:type="spellStart"/>
      <w:r w:rsidRPr="00C4545A">
        <w:rPr>
          <w:i/>
          <w:sz w:val="24"/>
          <w:szCs w:val="24"/>
          <w:u w:val="single"/>
          <w:lang w:val="en-GB"/>
        </w:rPr>
        <w:t>IntraUterine</w:t>
      </w:r>
      <w:proofErr w:type="spellEnd"/>
      <w:r w:rsidRPr="00C4545A">
        <w:rPr>
          <w:i/>
          <w:sz w:val="24"/>
          <w:szCs w:val="24"/>
          <w:u w:val="single"/>
          <w:lang w:val="en-GB"/>
        </w:rPr>
        <w:t xml:space="preserve"> Device)</w:t>
      </w:r>
    </w:p>
    <w:p w:rsidR="00083303" w:rsidRDefault="00083303" w:rsidP="00AD4896">
      <w:pPr>
        <w:pStyle w:val="List"/>
        <w:rPr>
          <w:rFonts w:ascii="Arial" w:hAnsi="Arial" w:cs="Arial"/>
          <w:i/>
          <w:u w:val="single"/>
          <w:lang w:val="en-GB"/>
        </w:rPr>
      </w:pPr>
    </w:p>
    <w:p w:rsidR="00BF0412" w:rsidRDefault="00BF0412" w:rsidP="00AD4896">
      <w:pPr>
        <w:pStyle w:val="List"/>
        <w:rPr>
          <w:rFonts w:ascii="Arial" w:hAnsi="Arial" w:cs="Arial"/>
          <w:i/>
          <w:u w:val="single"/>
          <w:lang w:val="en-GB"/>
        </w:rPr>
      </w:pPr>
    </w:p>
    <w:p w:rsidR="00257C00" w:rsidRPr="00C4545A" w:rsidRDefault="00257C00" w:rsidP="00AD4896">
      <w:pPr>
        <w:pStyle w:val="List"/>
        <w:rPr>
          <w:rFonts w:ascii="Arial" w:hAnsi="Arial" w:cs="Arial"/>
          <w:i/>
          <w:u w:val="single"/>
          <w:lang w:val="en-GB"/>
        </w:rPr>
      </w:pPr>
      <w:r w:rsidRPr="00C4545A">
        <w:rPr>
          <w:rFonts w:ascii="Arial" w:hAnsi="Arial" w:cs="Arial"/>
          <w:i/>
          <w:u w:val="single"/>
          <w:lang w:val="en-GB"/>
        </w:rPr>
        <w:t>Cu-IUD</w:t>
      </w:r>
    </w:p>
    <w:p w:rsidR="00F9185E" w:rsidRPr="00C4545A" w:rsidRDefault="00F9185E" w:rsidP="00AD4896">
      <w:pPr>
        <w:pStyle w:val="List"/>
        <w:rPr>
          <w:rFonts w:ascii="Arial" w:hAnsi="Arial" w:cs="Arial"/>
          <w:lang w:val="en-GB"/>
        </w:rPr>
      </w:pPr>
      <w:r w:rsidRPr="00C4545A">
        <w:rPr>
          <w:rFonts w:ascii="Arial" w:hAnsi="Arial" w:cs="Arial"/>
          <w:lang w:val="en-GB"/>
        </w:rPr>
        <w:t>Different types:</w:t>
      </w:r>
      <w:r w:rsidRPr="00C4545A">
        <w:rPr>
          <w:rFonts w:ascii="Arial" w:hAnsi="Arial" w:cs="Arial"/>
          <w:lang w:val="en-GB"/>
        </w:rPr>
        <w:tab/>
      </w:r>
    </w:p>
    <w:p w:rsidR="00257C00" w:rsidRPr="00C4545A" w:rsidRDefault="00257C00" w:rsidP="00F9185E">
      <w:pPr>
        <w:pStyle w:val="List"/>
        <w:numPr>
          <w:ilvl w:val="0"/>
          <w:numId w:val="12"/>
        </w:numPr>
        <w:tabs>
          <w:tab w:val="clear" w:pos="780"/>
          <w:tab w:val="num" w:pos="720"/>
        </w:tabs>
        <w:ind w:hanging="420"/>
        <w:rPr>
          <w:rFonts w:ascii="Arial" w:hAnsi="Arial" w:cs="Arial"/>
          <w:lang w:val="en-GB"/>
        </w:rPr>
      </w:pPr>
      <w:r w:rsidRPr="00C4545A">
        <w:rPr>
          <w:rFonts w:ascii="Arial" w:hAnsi="Arial" w:cs="Arial"/>
          <w:lang w:val="en-GB"/>
        </w:rPr>
        <w:t>Flexi T</w:t>
      </w:r>
    </w:p>
    <w:p w:rsidR="00257C00" w:rsidRPr="00C4545A" w:rsidRDefault="00257C00" w:rsidP="00AD4896">
      <w:pPr>
        <w:pStyle w:val="ListBullet2"/>
        <w:rPr>
          <w:rFonts w:ascii="Arial" w:hAnsi="Arial" w:cs="Arial"/>
          <w:lang w:val="en-GB"/>
        </w:rPr>
      </w:pPr>
      <w:r w:rsidRPr="00C4545A">
        <w:rPr>
          <w:rFonts w:ascii="Arial" w:hAnsi="Arial" w:cs="Arial"/>
          <w:lang w:val="en-GB"/>
        </w:rPr>
        <w:t>Flexi T+</w:t>
      </w:r>
    </w:p>
    <w:p w:rsidR="00257C00" w:rsidRPr="00C4545A" w:rsidRDefault="00257C00" w:rsidP="00AD4896">
      <w:pPr>
        <w:pStyle w:val="ListBullet2"/>
        <w:rPr>
          <w:rFonts w:ascii="Arial" w:hAnsi="Arial" w:cs="Arial"/>
          <w:lang w:val="en-GB"/>
        </w:rPr>
      </w:pPr>
      <w:r w:rsidRPr="00C4545A">
        <w:rPr>
          <w:rFonts w:ascii="Arial" w:hAnsi="Arial" w:cs="Arial"/>
          <w:lang w:val="en-GB"/>
        </w:rPr>
        <w:t>Nova T</w:t>
      </w:r>
    </w:p>
    <w:p w:rsidR="00257C00" w:rsidRPr="00C4545A" w:rsidRDefault="00257C00" w:rsidP="00257C00">
      <w:pPr>
        <w:rPr>
          <w:rFonts w:ascii="Arial" w:hAnsi="Arial" w:cs="Arial"/>
          <w:lang w:val="en-GB"/>
        </w:rPr>
      </w:pPr>
    </w:p>
    <w:p w:rsidR="00AB5476" w:rsidRDefault="00AB5476" w:rsidP="00AD4896">
      <w:pPr>
        <w:pStyle w:val="BodyText"/>
        <w:rPr>
          <w:rFonts w:ascii="Arial" w:hAnsi="Arial" w:cs="Arial"/>
          <w:lang w:val="en-GB"/>
        </w:rPr>
      </w:pPr>
    </w:p>
    <w:p w:rsidR="00257C00" w:rsidRPr="00C4545A" w:rsidRDefault="00257C00" w:rsidP="00AD4896">
      <w:pPr>
        <w:pStyle w:val="BodyText"/>
        <w:rPr>
          <w:rFonts w:ascii="Arial" w:hAnsi="Arial" w:cs="Arial"/>
          <w:lang w:val="en-GB"/>
        </w:rPr>
      </w:pPr>
      <w:r w:rsidRPr="00C4545A">
        <w:rPr>
          <w:rFonts w:ascii="Arial" w:hAnsi="Arial" w:cs="Arial"/>
          <w:lang w:val="en-GB"/>
        </w:rPr>
        <w:t>Mechanism of action:  Release of Cu ions changes the environment in the uterus and interferes with the swimming ability of the sperm. Movement of sperm and the implantation is prevented. Pearl Index 1-2.</w:t>
      </w:r>
    </w:p>
    <w:p w:rsidR="00257C00" w:rsidRPr="00C4545A" w:rsidRDefault="00257C00" w:rsidP="00AD4896">
      <w:pPr>
        <w:pStyle w:val="BodyText"/>
        <w:rPr>
          <w:rFonts w:ascii="Arial" w:hAnsi="Arial" w:cs="Arial"/>
          <w:lang w:val="en-GB"/>
        </w:rPr>
      </w:pPr>
      <w:r w:rsidRPr="00C4545A">
        <w:rPr>
          <w:rFonts w:ascii="Arial" w:hAnsi="Arial" w:cs="Arial"/>
          <w:lang w:val="en-GB"/>
        </w:rPr>
        <w:t>Side effects:</w:t>
      </w:r>
      <w:r w:rsidRPr="00C4545A">
        <w:rPr>
          <w:rFonts w:ascii="Arial" w:hAnsi="Arial" w:cs="Arial"/>
          <w:lang w:val="en-GB"/>
        </w:rPr>
        <w:tab/>
        <w:t>-    Menorrhagia</w:t>
      </w:r>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Dysmenorrhoea</w:t>
      </w:r>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Increased risk of PID if the patient gets a genital infection</w:t>
      </w:r>
    </w:p>
    <w:p w:rsidR="00257C00" w:rsidRPr="00C4545A" w:rsidRDefault="00257C00" w:rsidP="00AD4896">
      <w:pPr>
        <w:pStyle w:val="BodyText"/>
        <w:rPr>
          <w:rFonts w:ascii="Arial" w:hAnsi="Arial" w:cs="Arial"/>
          <w:lang w:val="en-GB"/>
        </w:rPr>
      </w:pPr>
      <w:r w:rsidRPr="00C4545A">
        <w:rPr>
          <w:rFonts w:ascii="Arial" w:hAnsi="Arial" w:cs="Arial"/>
          <w:lang w:val="en-GB"/>
        </w:rPr>
        <w:t>Not associated with cancer or other serious diseases that may be caused by hormonal contraceptives.</w:t>
      </w:r>
    </w:p>
    <w:p w:rsidR="00257C00" w:rsidRPr="00C4545A" w:rsidRDefault="00257C00" w:rsidP="00AD4896">
      <w:pPr>
        <w:pStyle w:val="Heading4"/>
        <w:rPr>
          <w:rFonts w:ascii="Arial" w:hAnsi="Arial" w:cs="Arial"/>
          <w:b w:val="0"/>
          <w:sz w:val="24"/>
          <w:szCs w:val="24"/>
          <w:lang w:val="en-GB"/>
        </w:rPr>
      </w:pPr>
      <w:r w:rsidRPr="00C4545A">
        <w:rPr>
          <w:rFonts w:ascii="Arial" w:hAnsi="Arial" w:cs="Arial"/>
          <w:b w:val="0"/>
          <w:i/>
          <w:sz w:val="24"/>
          <w:szCs w:val="24"/>
          <w:lang w:val="en-GB"/>
        </w:rPr>
        <w:t>Contraindications</w:t>
      </w:r>
      <w:r w:rsidRPr="00C4545A">
        <w:rPr>
          <w:rFonts w:ascii="Arial" w:hAnsi="Arial" w:cs="Arial"/>
          <w:b w:val="0"/>
          <w:sz w:val="24"/>
          <w:szCs w:val="24"/>
          <w:lang w:val="en-GB"/>
        </w:rPr>
        <w:t>:</w:t>
      </w:r>
      <w:r w:rsidRPr="00C4545A">
        <w:rPr>
          <w:rFonts w:ascii="Arial" w:hAnsi="Arial" w:cs="Arial"/>
          <w:b w:val="0"/>
          <w:sz w:val="24"/>
          <w:szCs w:val="24"/>
          <w:lang w:val="en-GB"/>
        </w:rPr>
        <w:tab/>
        <w:t xml:space="preserve">- </w:t>
      </w:r>
      <w:r w:rsidRPr="00C4545A">
        <w:rPr>
          <w:rFonts w:ascii="Arial" w:hAnsi="Arial" w:cs="Arial"/>
          <w:b w:val="0"/>
          <w:i/>
          <w:sz w:val="24"/>
          <w:szCs w:val="24"/>
          <w:lang w:val="en-GB"/>
        </w:rPr>
        <w:t>Menstrual problems</w:t>
      </w:r>
    </w:p>
    <w:p w:rsidR="00257C00" w:rsidRPr="00C4545A" w:rsidRDefault="00257C00" w:rsidP="00AD4896">
      <w:pPr>
        <w:pStyle w:val="ListBullet2"/>
        <w:rPr>
          <w:rFonts w:ascii="Arial" w:hAnsi="Arial" w:cs="Arial"/>
          <w:lang w:val="en-GB"/>
        </w:rPr>
      </w:pPr>
      <w:r w:rsidRPr="00C4545A">
        <w:rPr>
          <w:rFonts w:ascii="Arial" w:hAnsi="Arial" w:cs="Arial"/>
          <w:lang w:val="en-GB"/>
        </w:rPr>
        <w:t>Pathology in the reproductive organs</w:t>
      </w:r>
    </w:p>
    <w:p w:rsidR="00257C00" w:rsidRPr="00C4545A" w:rsidRDefault="00257C00" w:rsidP="00AD4896">
      <w:pPr>
        <w:pStyle w:val="ListBullet2"/>
        <w:rPr>
          <w:rFonts w:ascii="Arial" w:hAnsi="Arial" w:cs="Arial"/>
          <w:lang w:val="en-GB"/>
        </w:rPr>
      </w:pPr>
      <w:r w:rsidRPr="00C4545A">
        <w:rPr>
          <w:rFonts w:ascii="Arial" w:hAnsi="Arial" w:cs="Arial"/>
          <w:lang w:val="en-GB"/>
        </w:rPr>
        <w:t>Sexual behaviour that indicates increased risk of STD’s</w:t>
      </w:r>
    </w:p>
    <w:p w:rsidR="00257C00" w:rsidRPr="00C4545A" w:rsidRDefault="00257C00" w:rsidP="00AD4896">
      <w:pPr>
        <w:pStyle w:val="ListBullet2"/>
        <w:rPr>
          <w:rFonts w:ascii="Arial" w:hAnsi="Arial" w:cs="Arial"/>
          <w:lang w:val="en-GB"/>
        </w:rPr>
      </w:pPr>
      <w:r w:rsidRPr="00C4545A">
        <w:rPr>
          <w:rFonts w:ascii="Arial" w:hAnsi="Arial" w:cs="Arial"/>
          <w:lang w:val="en-GB"/>
        </w:rPr>
        <w:t>Bleeding tendency</w:t>
      </w:r>
    </w:p>
    <w:p w:rsidR="00257C00" w:rsidRPr="00C4545A" w:rsidRDefault="00257C00" w:rsidP="00257C00">
      <w:pPr>
        <w:rPr>
          <w:rFonts w:ascii="Arial" w:hAnsi="Arial" w:cs="Arial"/>
          <w:lang w:val="en-GB"/>
        </w:rPr>
      </w:pPr>
    </w:p>
    <w:p w:rsidR="00257C00" w:rsidRPr="00C4545A" w:rsidRDefault="00257C00" w:rsidP="00AD4896">
      <w:pPr>
        <w:pStyle w:val="BodyText"/>
        <w:rPr>
          <w:rFonts w:ascii="Arial" w:hAnsi="Arial" w:cs="Arial"/>
          <w:i/>
          <w:u w:val="single"/>
          <w:lang w:val="en-GB"/>
        </w:rPr>
      </w:pPr>
      <w:proofErr w:type="spellStart"/>
      <w:r w:rsidRPr="00C4545A">
        <w:rPr>
          <w:rFonts w:ascii="Arial" w:hAnsi="Arial" w:cs="Arial"/>
          <w:i/>
          <w:u w:val="single"/>
          <w:lang w:val="en-GB"/>
        </w:rPr>
        <w:t>Gestagen</w:t>
      </w:r>
      <w:proofErr w:type="spellEnd"/>
      <w:r w:rsidRPr="00C4545A">
        <w:rPr>
          <w:rFonts w:ascii="Arial" w:hAnsi="Arial" w:cs="Arial"/>
          <w:i/>
          <w:u w:val="single"/>
          <w:lang w:val="en-GB"/>
        </w:rPr>
        <w:t xml:space="preserve"> IUD (</w:t>
      </w:r>
      <w:proofErr w:type="spellStart"/>
      <w:r w:rsidRPr="00C4545A">
        <w:rPr>
          <w:rFonts w:ascii="Arial" w:hAnsi="Arial" w:cs="Arial"/>
          <w:i/>
          <w:u w:val="single"/>
          <w:lang w:val="en-GB"/>
        </w:rPr>
        <w:t>Mirena</w:t>
      </w:r>
      <w:proofErr w:type="spellEnd"/>
      <w:r w:rsidRPr="00C4545A">
        <w:rPr>
          <w:rFonts w:ascii="Arial" w:hAnsi="Arial" w:cs="Arial"/>
          <w:i/>
          <w:u w:val="single"/>
          <w:lang w:val="en-GB"/>
        </w:rPr>
        <w:t>)</w:t>
      </w:r>
    </w:p>
    <w:p w:rsidR="00257C00" w:rsidRPr="00C4545A" w:rsidRDefault="00257C00" w:rsidP="00AD4896">
      <w:pPr>
        <w:pStyle w:val="BodyText"/>
        <w:rPr>
          <w:rFonts w:ascii="Arial" w:hAnsi="Arial" w:cs="Arial"/>
          <w:lang w:val="en-GB"/>
        </w:rPr>
      </w:pPr>
      <w:r w:rsidRPr="00C4545A">
        <w:rPr>
          <w:rFonts w:ascii="Arial" w:hAnsi="Arial" w:cs="Arial"/>
          <w:lang w:val="en-GB"/>
        </w:rPr>
        <w:t xml:space="preserve">Combines the effects of the Cu-IUD and the hormone based contraceptives, making it the safest choice of contraception. </w:t>
      </w:r>
      <w:proofErr w:type="gramStart"/>
      <w:r w:rsidRPr="00C4545A">
        <w:rPr>
          <w:rFonts w:ascii="Arial" w:hAnsi="Arial" w:cs="Arial"/>
          <w:lang w:val="en-GB"/>
        </w:rPr>
        <w:t>Pearl Index &lt; 1.</w:t>
      </w:r>
      <w:proofErr w:type="gramEnd"/>
      <w:r w:rsidRPr="00C4545A">
        <w:rPr>
          <w:rFonts w:ascii="Arial" w:hAnsi="Arial" w:cs="Arial"/>
          <w:lang w:val="en-GB"/>
        </w:rPr>
        <w:t xml:space="preserve"> The </w:t>
      </w:r>
      <w:proofErr w:type="spellStart"/>
      <w:r w:rsidRPr="00C4545A">
        <w:rPr>
          <w:rFonts w:ascii="Arial" w:hAnsi="Arial" w:cs="Arial"/>
          <w:lang w:val="en-GB"/>
        </w:rPr>
        <w:t>gestagen</w:t>
      </w:r>
      <w:proofErr w:type="spellEnd"/>
      <w:r w:rsidRPr="00C4545A">
        <w:rPr>
          <w:rFonts w:ascii="Arial" w:hAnsi="Arial" w:cs="Arial"/>
          <w:lang w:val="en-GB"/>
        </w:rPr>
        <w:t xml:space="preserve"> IUD is also used as treatment for menorrhagia, because it significantly reduces the menstrual bleeding.</w:t>
      </w:r>
    </w:p>
    <w:p w:rsidR="00257C00" w:rsidRPr="00C4545A" w:rsidRDefault="00257C00" w:rsidP="00AD4896">
      <w:pPr>
        <w:pStyle w:val="BodyText"/>
        <w:rPr>
          <w:rFonts w:ascii="Arial" w:hAnsi="Arial" w:cs="Arial"/>
          <w:lang w:val="en-GB"/>
        </w:rPr>
      </w:pPr>
      <w:r w:rsidRPr="00C4545A">
        <w:rPr>
          <w:rFonts w:ascii="Arial" w:hAnsi="Arial" w:cs="Arial"/>
          <w:lang w:val="en-GB"/>
        </w:rPr>
        <w:t xml:space="preserve">Mechanism of action:  Stimulates the mucus plug in the cervix and keeps the endometrium thin and </w:t>
      </w:r>
      <w:r w:rsidR="00AB5476" w:rsidRPr="00C4545A">
        <w:rPr>
          <w:rFonts w:ascii="Arial" w:hAnsi="Arial" w:cs="Arial"/>
          <w:lang w:val="en-GB"/>
        </w:rPr>
        <w:t>in hostile</w:t>
      </w:r>
      <w:r w:rsidRPr="00C4545A">
        <w:rPr>
          <w:rFonts w:ascii="Arial" w:hAnsi="Arial" w:cs="Arial"/>
          <w:lang w:val="en-GB"/>
        </w:rPr>
        <w:t xml:space="preserve"> for the zygote; the movements of sperm and the implantation of the zygote are inhibited. In addition, some ovulations are inhibited.</w:t>
      </w:r>
    </w:p>
    <w:p w:rsidR="00257C00" w:rsidRPr="00C4545A" w:rsidRDefault="00257C00" w:rsidP="00AD4896">
      <w:pPr>
        <w:pStyle w:val="BodyText"/>
        <w:rPr>
          <w:rFonts w:ascii="Arial" w:hAnsi="Arial" w:cs="Arial"/>
          <w:lang w:val="en-GB"/>
        </w:rPr>
      </w:pPr>
      <w:r w:rsidRPr="00C4545A">
        <w:rPr>
          <w:rFonts w:ascii="Arial" w:hAnsi="Arial" w:cs="Arial"/>
          <w:lang w:val="en-GB"/>
        </w:rPr>
        <w:t>Side effects:</w:t>
      </w:r>
      <w:r w:rsidRPr="00C4545A">
        <w:rPr>
          <w:rFonts w:ascii="Arial" w:hAnsi="Arial" w:cs="Arial"/>
          <w:lang w:val="en-GB"/>
        </w:rPr>
        <w:tab/>
        <w:t>- Reduced menstrual bleeding (20 % of the patients have amenorrhea</w:t>
      </w:r>
      <w:r w:rsidR="00AD4896" w:rsidRPr="00C4545A">
        <w:rPr>
          <w:rFonts w:ascii="Arial" w:hAnsi="Arial" w:cs="Arial"/>
          <w:lang w:val="en-GB"/>
        </w:rPr>
        <w:t xml:space="preserve"> </w:t>
      </w:r>
      <w:r w:rsidRPr="00C4545A">
        <w:rPr>
          <w:rFonts w:ascii="Arial" w:hAnsi="Arial" w:cs="Arial"/>
          <w:lang w:val="en-GB"/>
        </w:rPr>
        <w:t>after 6 months.</w:t>
      </w:r>
    </w:p>
    <w:p w:rsidR="00257C00" w:rsidRPr="00C4545A" w:rsidRDefault="00257C00" w:rsidP="00AD4896">
      <w:pPr>
        <w:pStyle w:val="ListBullet2"/>
        <w:rPr>
          <w:rFonts w:ascii="Arial" w:hAnsi="Arial" w:cs="Arial"/>
          <w:lang w:val="en-GB"/>
        </w:rPr>
      </w:pPr>
      <w:r w:rsidRPr="00C4545A">
        <w:rPr>
          <w:rFonts w:ascii="Arial" w:hAnsi="Arial" w:cs="Arial"/>
          <w:lang w:val="en-GB"/>
        </w:rPr>
        <w:t xml:space="preserve">Systemic effects of </w:t>
      </w:r>
      <w:proofErr w:type="spellStart"/>
      <w:r w:rsidRPr="00C4545A">
        <w:rPr>
          <w:rFonts w:ascii="Arial" w:hAnsi="Arial" w:cs="Arial"/>
          <w:lang w:val="en-GB"/>
        </w:rPr>
        <w:t>gestagen</w:t>
      </w:r>
      <w:proofErr w:type="spellEnd"/>
      <w:r w:rsidRPr="00C4545A">
        <w:rPr>
          <w:rFonts w:ascii="Arial" w:hAnsi="Arial" w:cs="Arial"/>
          <w:lang w:val="en-GB"/>
        </w:rPr>
        <w:t xml:space="preserve"> such as acne, oily scalp and </w:t>
      </w:r>
      <w:proofErr w:type="gramStart"/>
      <w:r w:rsidRPr="00C4545A">
        <w:rPr>
          <w:rFonts w:ascii="Arial" w:hAnsi="Arial" w:cs="Arial"/>
          <w:lang w:val="en-GB"/>
        </w:rPr>
        <w:t>mood  changes</w:t>
      </w:r>
      <w:proofErr w:type="gramEnd"/>
      <w:r w:rsidRPr="00C4545A">
        <w:rPr>
          <w:rFonts w:ascii="Arial" w:hAnsi="Arial" w:cs="Arial"/>
          <w:lang w:val="en-GB"/>
        </w:rPr>
        <w:t xml:space="preserve">.     </w:t>
      </w:r>
    </w:p>
    <w:p w:rsidR="00257C00" w:rsidRPr="00C4545A" w:rsidRDefault="00257C00" w:rsidP="00AD4896">
      <w:pPr>
        <w:pStyle w:val="ListBullet2"/>
        <w:rPr>
          <w:rFonts w:ascii="Arial" w:hAnsi="Arial" w:cs="Arial"/>
          <w:lang w:val="en-GB"/>
        </w:rPr>
      </w:pPr>
      <w:r w:rsidRPr="00C4545A">
        <w:rPr>
          <w:rFonts w:ascii="Arial" w:hAnsi="Arial" w:cs="Arial"/>
          <w:lang w:val="en-GB"/>
        </w:rPr>
        <w:t>Slightly reduced risk of PID because of the mucus plug.</w:t>
      </w:r>
    </w:p>
    <w:p w:rsidR="00257C00" w:rsidRPr="00C4545A" w:rsidRDefault="00257C00" w:rsidP="00257C00">
      <w:pPr>
        <w:ind w:left="1440" w:hanging="1440"/>
        <w:rPr>
          <w:rFonts w:ascii="Arial" w:hAnsi="Arial" w:cs="Arial"/>
          <w:lang w:val="en-GB"/>
        </w:rPr>
      </w:pPr>
    </w:p>
    <w:p w:rsidR="00AB5476" w:rsidRDefault="00257C00" w:rsidP="00AD4896">
      <w:pPr>
        <w:pStyle w:val="BodyText"/>
        <w:rPr>
          <w:rFonts w:ascii="Arial" w:hAnsi="Arial" w:cs="Arial"/>
          <w:lang w:val="en-GB"/>
        </w:rPr>
      </w:pPr>
      <w:r w:rsidRPr="00C4545A">
        <w:rPr>
          <w:rFonts w:ascii="Arial" w:hAnsi="Arial" w:cs="Arial"/>
          <w:lang w:val="en-GB"/>
        </w:rPr>
        <w:t>Cont</w:t>
      </w:r>
      <w:r w:rsidR="00AB5476">
        <w:rPr>
          <w:rFonts w:ascii="Arial" w:hAnsi="Arial" w:cs="Arial"/>
          <w:lang w:val="en-GB"/>
        </w:rPr>
        <w:t>raindications:</w:t>
      </w:r>
      <w:r w:rsidR="00AB5476">
        <w:rPr>
          <w:rFonts w:ascii="Arial" w:hAnsi="Arial" w:cs="Arial"/>
          <w:lang w:val="en-GB"/>
        </w:rPr>
        <w:tab/>
      </w:r>
    </w:p>
    <w:p w:rsidR="00AB5476" w:rsidRPr="00C4545A" w:rsidRDefault="00AB5476" w:rsidP="00AB5476">
      <w:pPr>
        <w:pStyle w:val="ListBullet2"/>
        <w:rPr>
          <w:rFonts w:ascii="Arial" w:hAnsi="Arial" w:cs="Arial"/>
          <w:lang w:val="en-GB"/>
        </w:rPr>
      </w:pPr>
      <w:r w:rsidRPr="00C4545A">
        <w:rPr>
          <w:rFonts w:ascii="Arial" w:hAnsi="Arial" w:cs="Arial"/>
          <w:lang w:val="en-GB"/>
        </w:rPr>
        <w:t>Pathology in the reproductive organs</w:t>
      </w:r>
    </w:p>
    <w:p w:rsidR="00AB5476" w:rsidRDefault="00AB5476" w:rsidP="00AD4896">
      <w:pPr>
        <w:pStyle w:val="ListBullet2"/>
        <w:rPr>
          <w:rFonts w:ascii="Arial" w:hAnsi="Arial" w:cs="Arial"/>
          <w:lang w:val="en-GB"/>
        </w:rPr>
      </w:pPr>
      <w:r w:rsidRPr="00C4545A">
        <w:rPr>
          <w:rFonts w:ascii="Arial" w:hAnsi="Arial" w:cs="Arial"/>
          <w:lang w:val="en-GB"/>
        </w:rPr>
        <w:t>Sexual behaviour that indicates increased risk of STD’s</w:t>
      </w:r>
    </w:p>
    <w:p w:rsidR="00F9185E" w:rsidRDefault="00AB5476" w:rsidP="00AD4896">
      <w:pPr>
        <w:pStyle w:val="ListBullet2"/>
        <w:rPr>
          <w:rFonts w:ascii="Arial" w:hAnsi="Arial" w:cs="Arial"/>
          <w:lang w:val="en-GB"/>
        </w:rPr>
      </w:pPr>
      <w:r w:rsidRPr="00AB5476">
        <w:rPr>
          <w:rFonts w:ascii="Arial" w:hAnsi="Arial" w:cs="Arial"/>
          <w:lang w:val="en-GB"/>
        </w:rPr>
        <w:t>Breast</w:t>
      </w:r>
      <w:r w:rsidR="00257C00" w:rsidRPr="00AB5476">
        <w:rPr>
          <w:rFonts w:ascii="Arial" w:hAnsi="Arial" w:cs="Arial"/>
          <w:lang w:val="en-GB"/>
        </w:rPr>
        <w:t xml:space="preserve"> cancer in the patient or close relatives.  </w:t>
      </w:r>
    </w:p>
    <w:p w:rsidR="00AB5476" w:rsidRPr="00AB5476" w:rsidRDefault="00AB5476" w:rsidP="00AB5476">
      <w:pPr>
        <w:pStyle w:val="ListBullet2"/>
        <w:numPr>
          <w:ilvl w:val="0"/>
          <w:numId w:val="0"/>
        </w:numPr>
        <w:ind w:left="643"/>
        <w:rPr>
          <w:rFonts w:ascii="Arial" w:hAnsi="Arial" w:cs="Arial"/>
          <w:lang w:val="en-GB"/>
        </w:rPr>
      </w:pPr>
    </w:p>
    <w:p w:rsidR="00257C00" w:rsidRPr="00C4545A" w:rsidRDefault="002124ED" w:rsidP="00AD4896">
      <w:pPr>
        <w:pStyle w:val="Heading4"/>
        <w:rPr>
          <w:rFonts w:ascii="Arial" w:hAnsi="Arial" w:cs="Arial"/>
          <w:b w:val="0"/>
          <w:i/>
          <w:sz w:val="24"/>
          <w:szCs w:val="24"/>
          <w:lang w:val="en-GB"/>
        </w:rPr>
      </w:pPr>
      <w:r w:rsidRPr="00C4545A">
        <w:rPr>
          <w:rFonts w:ascii="Arial" w:hAnsi="Arial" w:cs="Arial"/>
          <w:b w:val="0"/>
          <w:i/>
          <w:sz w:val="24"/>
          <w:szCs w:val="24"/>
          <w:lang w:val="en-GB"/>
        </w:rPr>
        <w:t>Insertion</w:t>
      </w:r>
    </w:p>
    <w:p w:rsidR="00257C00" w:rsidRPr="00C4545A" w:rsidRDefault="00257C00" w:rsidP="00AD4896">
      <w:pPr>
        <w:pStyle w:val="BodyText"/>
        <w:rPr>
          <w:rFonts w:ascii="Arial" w:hAnsi="Arial" w:cs="Arial"/>
          <w:lang w:val="en-GB"/>
        </w:rPr>
      </w:pPr>
      <w:r w:rsidRPr="00C4545A">
        <w:rPr>
          <w:rFonts w:ascii="Arial" w:hAnsi="Arial" w:cs="Arial"/>
          <w:lang w:val="en-GB"/>
        </w:rPr>
        <w:t>Most women feel uncomfortable during the procedure, some think it is painful, and a few experience vasovagal reactions. In the 2-3 days following the procedure, pain and discomfort is often reported.</w:t>
      </w:r>
    </w:p>
    <w:p w:rsidR="00257C00" w:rsidRPr="00C4545A" w:rsidRDefault="00257C00" w:rsidP="00257C00">
      <w:pPr>
        <w:rPr>
          <w:rFonts w:ascii="Arial" w:hAnsi="Arial" w:cs="Arial"/>
          <w:lang w:val="en-GB"/>
        </w:rPr>
      </w:pPr>
    </w:p>
    <w:p w:rsidR="00F9185E" w:rsidRPr="00C4545A" w:rsidRDefault="00257C00" w:rsidP="00AD4896">
      <w:pPr>
        <w:pStyle w:val="BodyText"/>
        <w:rPr>
          <w:rFonts w:ascii="Arial" w:hAnsi="Arial" w:cs="Arial"/>
          <w:lang w:val="en-GB"/>
        </w:rPr>
      </w:pPr>
      <w:r w:rsidRPr="00C4545A">
        <w:rPr>
          <w:rFonts w:ascii="Arial" w:hAnsi="Arial" w:cs="Arial"/>
          <w:lang w:val="en-GB"/>
        </w:rPr>
        <w:t>Complic</w:t>
      </w:r>
      <w:r w:rsidR="00F9185E" w:rsidRPr="00C4545A">
        <w:rPr>
          <w:rFonts w:ascii="Arial" w:hAnsi="Arial" w:cs="Arial"/>
          <w:lang w:val="en-GB"/>
        </w:rPr>
        <w:t>ations after the installation:</w:t>
      </w:r>
      <w:r w:rsidR="00F9185E" w:rsidRPr="00C4545A">
        <w:rPr>
          <w:rFonts w:ascii="Arial" w:hAnsi="Arial" w:cs="Arial"/>
          <w:lang w:val="en-GB"/>
        </w:rPr>
        <w:tab/>
      </w:r>
    </w:p>
    <w:p w:rsidR="00257C00" w:rsidRPr="00C4545A" w:rsidRDefault="00257C00" w:rsidP="00F9185E">
      <w:pPr>
        <w:pStyle w:val="BodyText"/>
        <w:numPr>
          <w:ilvl w:val="0"/>
          <w:numId w:val="12"/>
        </w:numPr>
        <w:rPr>
          <w:rFonts w:ascii="Arial" w:hAnsi="Arial" w:cs="Arial"/>
          <w:lang w:val="en-GB"/>
        </w:rPr>
      </w:pPr>
      <w:r w:rsidRPr="00C4545A">
        <w:rPr>
          <w:rFonts w:ascii="Arial" w:hAnsi="Arial" w:cs="Arial"/>
          <w:lang w:val="en-GB"/>
        </w:rPr>
        <w:t>Perforation. Happens in 0</w:t>
      </w:r>
      <w:proofErr w:type="gramStart"/>
      <w:r w:rsidRPr="00C4545A">
        <w:rPr>
          <w:rFonts w:ascii="Arial" w:hAnsi="Arial" w:cs="Arial"/>
          <w:lang w:val="en-GB"/>
        </w:rPr>
        <w:t>,1</w:t>
      </w:r>
      <w:proofErr w:type="gramEnd"/>
      <w:r w:rsidRPr="00C4545A">
        <w:rPr>
          <w:rFonts w:ascii="Arial" w:hAnsi="Arial" w:cs="Arial"/>
          <w:lang w:val="en-GB"/>
        </w:rPr>
        <w:t>-0,5 % of the</w:t>
      </w:r>
      <w:r w:rsidR="00AD4896" w:rsidRPr="00C4545A">
        <w:rPr>
          <w:rFonts w:ascii="Arial" w:hAnsi="Arial" w:cs="Arial"/>
          <w:lang w:val="en-GB"/>
        </w:rPr>
        <w:t xml:space="preserve"> </w:t>
      </w:r>
      <w:r w:rsidRPr="00C4545A">
        <w:rPr>
          <w:rFonts w:ascii="Arial" w:hAnsi="Arial" w:cs="Arial"/>
          <w:lang w:val="en-GB"/>
        </w:rPr>
        <w:t>patients. Largest inc</w:t>
      </w:r>
      <w:r w:rsidR="00F9185E" w:rsidRPr="00C4545A">
        <w:rPr>
          <w:rFonts w:ascii="Arial" w:hAnsi="Arial" w:cs="Arial"/>
          <w:lang w:val="en-GB"/>
        </w:rPr>
        <w:t>rease in risk the first 3</w:t>
      </w:r>
      <w:r w:rsidRPr="00C4545A">
        <w:rPr>
          <w:rFonts w:ascii="Arial" w:hAnsi="Arial" w:cs="Arial"/>
          <w:lang w:val="en-GB"/>
        </w:rPr>
        <w:t xml:space="preserve"> months after giving birth. </w:t>
      </w:r>
    </w:p>
    <w:p w:rsidR="00257C00" w:rsidRPr="00C4545A" w:rsidRDefault="00257C00" w:rsidP="00AD4896">
      <w:pPr>
        <w:pStyle w:val="ListBullet2"/>
        <w:rPr>
          <w:rFonts w:ascii="Arial" w:hAnsi="Arial" w:cs="Arial"/>
          <w:lang w:val="en-GB"/>
        </w:rPr>
      </w:pPr>
      <w:r w:rsidRPr="00C4545A">
        <w:rPr>
          <w:rFonts w:ascii="Arial" w:hAnsi="Arial" w:cs="Arial"/>
          <w:lang w:val="en-GB"/>
        </w:rPr>
        <w:t>PID associated with the installation. The</w:t>
      </w:r>
      <w:r w:rsidR="00AD4896" w:rsidRPr="00C4545A">
        <w:rPr>
          <w:rFonts w:ascii="Arial" w:hAnsi="Arial" w:cs="Arial"/>
          <w:lang w:val="en-GB"/>
        </w:rPr>
        <w:t xml:space="preserve"> </w:t>
      </w:r>
      <w:r w:rsidRPr="00C4545A">
        <w:rPr>
          <w:rFonts w:ascii="Arial" w:hAnsi="Arial" w:cs="Arial"/>
          <w:lang w:val="en-GB"/>
        </w:rPr>
        <w:t>risk decreases when using correct technique and screening for infection before insertion. The risk of infection is said to be increased only the first month after installation of the IUD.</w:t>
      </w:r>
    </w:p>
    <w:p w:rsidR="00257C00" w:rsidRPr="00C4545A" w:rsidRDefault="00257C00" w:rsidP="00257C00">
      <w:pPr>
        <w:ind w:left="4320" w:hanging="72"/>
        <w:rPr>
          <w:rFonts w:ascii="Arial" w:hAnsi="Arial" w:cs="Arial"/>
          <w:lang w:val="en-GB"/>
        </w:rPr>
      </w:pPr>
    </w:p>
    <w:p w:rsidR="00257C00" w:rsidRPr="00C4545A" w:rsidRDefault="00257C00" w:rsidP="00257C00">
      <w:pPr>
        <w:rPr>
          <w:rFonts w:ascii="Arial" w:hAnsi="Arial" w:cs="Arial"/>
          <w:lang w:val="en-GB"/>
        </w:rPr>
      </w:pPr>
    </w:p>
    <w:p w:rsidR="00257C00" w:rsidRPr="00C4545A" w:rsidRDefault="00257C00" w:rsidP="00AD4896">
      <w:pPr>
        <w:pStyle w:val="BodyText"/>
        <w:rPr>
          <w:rFonts w:ascii="Arial" w:hAnsi="Arial" w:cs="Arial"/>
          <w:lang w:val="en-GB"/>
        </w:rPr>
      </w:pPr>
      <w:r w:rsidRPr="00C4545A">
        <w:rPr>
          <w:rFonts w:ascii="Arial" w:hAnsi="Arial" w:cs="Arial"/>
          <w:lang w:val="en-GB"/>
        </w:rPr>
        <w:t>The IUD lasts for 5 years. Inform the patient to regularly feel for the threads because the IUD sometimes falls out unnoticeable.</w:t>
      </w:r>
    </w:p>
    <w:p w:rsidR="00257C00" w:rsidRPr="00C4545A" w:rsidRDefault="00257C00" w:rsidP="00257C00">
      <w:pPr>
        <w:rPr>
          <w:rFonts w:ascii="Arial" w:hAnsi="Arial" w:cs="Arial"/>
          <w:lang w:val="en-GB"/>
        </w:rPr>
      </w:pPr>
    </w:p>
    <w:p w:rsidR="00257C00" w:rsidRPr="00C4545A" w:rsidRDefault="00257C00" w:rsidP="00AD4896">
      <w:pPr>
        <w:pStyle w:val="BodyText"/>
        <w:rPr>
          <w:rFonts w:ascii="Arial" w:hAnsi="Arial" w:cs="Arial"/>
          <w:lang w:val="en-GB"/>
        </w:rPr>
      </w:pPr>
      <w:r w:rsidRPr="00C4545A">
        <w:rPr>
          <w:rFonts w:ascii="Arial" w:hAnsi="Arial" w:cs="Arial"/>
          <w:lang w:val="en-GB"/>
        </w:rPr>
        <w:t>Advice the patient to go to the doctor if:</w:t>
      </w:r>
    </w:p>
    <w:p w:rsidR="00257C00" w:rsidRPr="00C4545A" w:rsidRDefault="00257C00" w:rsidP="00AD4896">
      <w:pPr>
        <w:pStyle w:val="ListBullet"/>
        <w:rPr>
          <w:rFonts w:ascii="Arial" w:hAnsi="Arial" w:cs="Arial"/>
          <w:lang w:val="en-GB"/>
        </w:rPr>
      </w:pPr>
      <w:r w:rsidRPr="00C4545A">
        <w:rPr>
          <w:rFonts w:ascii="Arial" w:hAnsi="Arial" w:cs="Arial"/>
          <w:lang w:val="en-GB"/>
        </w:rPr>
        <w:t>She experiences abdominal pain, fever and vaginal discharge</w:t>
      </w:r>
    </w:p>
    <w:p w:rsidR="00257C00" w:rsidRPr="00C4545A" w:rsidRDefault="00257C00" w:rsidP="00AD4896">
      <w:pPr>
        <w:pStyle w:val="ListBullet"/>
        <w:rPr>
          <w:rFonts w:ascii="Arial" w:hAnsi="Arial" w:cs="Arial"/>
          <w:lang w:val="en-GB"/>
        </w:rPr>
      </w:pPr>
      <w:r w:rsidRPr="00C4545A">
        <w:rPr>
          <w:rFonts w:ascii="Arial" w:hAnsi="Arial" w:cs="Arial"/>
          <w:lang w:val="en-GB"/>
        </w:rPr>
        <w:t>She cannot feel the threads</w:t>
      </w:r>
    </w:p>
    <w:p w:rsidR="00257C00" w:rsidRPr="00C4545A" w:rsidRDefault="00257C00" w:rsidP="00AD4896">
      <w:pPr>
        <w:pStyle w:val="ListBullet"/>
        <w:rPr>
          <w:rFonts w:ascii="Arial" w:hAnsi="Arial" w:cs="Arial"/>
          <w:lang w:val="en-GB"/>
        </w:rPr>
      </w:pPr>
      <w:r w:rsidRPr="00C4545A">
        <w:rPr>
          <w:rFonts w:ascii="Arial" w:hAnsi="Arial" w:cs="Arial"/>
          <w:lang w:val="en-GB"/>
        </w:rPr>
        <w:t>She experiences persistent bleedings and pain</w:t>
      </w:r>
    </w:p>
    <w:p w:rsidR="00257C00" w:rsidRPr="00C4545A" w:rsidRDefault="00257C00" w:rsidP="00AD4896">
      <w:pPr>
        <w:pStyle w:val="ListBullet"/>
        <w:rPr>
          <w:rFonts w:ascii="Arial" w:hAnsi="Arial" w:cs="Arial"/>
          <w:lang w:val="en-GB"/>
        </w:rPr>
      </w:pPr>
      <w:r w:rsidRPr="00C4545A">
        <w:rPr>
          <w:rFonts w:ascii="Arial" w:hAnsi="Arial" w:cs="Arial"/>
          <w:lang w:val="en-GB"/>
        </w:rPr>
        <w:t>Absent menstruation (pregnancy?)</w:t>
      </w:r>
    </w:p>
    <w:p w:rsidR="00257C00" w:rsidRPr="00C4545A" w:rsidRDefault="00257C00" w:rsidP="00257C00">
      <w:pPr>
        <w:rPr>
          <w:rFonts w:ascii="Arial" w:hAnsi="Arial" w:cs="Arial"/>
          <w:lang w:val="en-GB"/>
        </w:rPr>
      </w:pPr>
    </w:p>
    <w:p w:rsidR="00257C00" w:rsidRPr="00C4545A" w:rsidRDefault="00257C00" w:rsidP="00257C00">
      <w:pPr>
        <w:rPr>
          <w:rFonts w:ascii="Arial" w:hAnsi="Arial" w:cs="Arial"/>
          <w:i/>
          <w:lang w:val="en-GB"/>
        </w:rPr>
      </w:pPr>
    </w:p>
    <w:p w:rsidR="00257C00" w:rsidRPr="00C4545A" w:rsidRDefault="00257C00" w:rsidP="00AD4896">
      <w:pPr>
        <w:pStyle w:val="BodyText"/>
        <w:rPr>
          <w:rFonts w:ascii="Arial" w:hAnsi="Arial" w:cs="Arial"/>
          <w:lang w:val="en-GB"/>
        </w:rPr>
      </w:pPr>
      <w:r w:rsidRPr="00C4545A">
        <w:rPr>
          <w:rFonts w:ascii="Arial" w:hAnsi="Arial" w:cs="Arial"/>
          <w:i/>
          <w:lang w:val="en-GB"/>
        </w:rPr>
        <w:t>Equipment</w:t>
      </w:r>
      <w:r w:rsidRPr="00C4545A">
        <w:rPr>
          <w:rFonts w:ascii="Arial" w:hAnsi="Arial" w:cs="Arial"/>
          <w:lang w:val="en-GB"/>
        </w:rPr>
        <w:t>:</w:t>
      </w:r>
      <w:r w:rsidRPr="00C4545A">
        <w:rPr>
          <w:rFonts w:ascii="Arial" w:hAnsi="Arial" w:cs="Arial"/>
          <w:lang w:val="en-GB"/>
        </w:rPr>
        <w:tab/>
        <w:t>-    Disposable gloves</w:t>
      </w:r>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Surgical gloves</w:t>
      </w:r>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Speculum</w:t>
      </w:r>
    </w:p>
    <w:p w:rsidR="00257C00" w:rsidRPr="00C4545A" w:rsidRDefault="00257C00" w:rsidP="00AD4896">
      <w:pPr>
        <w:pStyle w:val="ListBullet2"/>
        <w:numPr>
          <w:ilvl w:val="0"/>
          <w:numId w:val="3"/>
        </w:numPr>
        <w:rPr>
          <w:rFonts w:ascii="Arial" w:hAnsi="Arial" w:cs="Arial"/>
          <w:lang w:val="en-GB"/>
        </w:rPr>
      </w:pPr>
      <w:proofErr w:type="spellStart"/>
      <w:r w:rsidRPr="00C4545A">
        <w:rPr>
          <w:rFonts w:ascii="Arial" w:hAnsi="Arial" w:cs="Arial"/>
          <w:lang w:val="en-GB"/>
        </w:rPr>
        <w:t>Klorhexidin</w:t>
      </w:r>
      <w:proofErr w:type="spellEnd"/>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IUD</w:t>
      </w:r>
    </w:p>
    <w:p w:rsidR="00257C00" w:rsidRPr="00C4545A" w:rsidRDefault="00257C00" w:rsidP="00AD4896">
      <w:pPr>
        <w:pStyle w:val="ListBullet2"/>
        <w:numPr>
          <w:ilvl w:val="0"/>
          <w:numId w:val="3"/>
        </w:numPr>
        <w:rPr>
          <w:rFonts w:ascii="Arial" w:hAnsi="Arial" w:cs="Arial"/>
          <w:lang w:val="en-GB"/>
        </w:rPr>
      </w:pPr>
      <w:r w:rsidRPr="00C4545A">
        <w:rPr>
          <w:rFonts w:ascii="Arial" w:hAnsi="Arial" w:cs="Arial"/>
          <w:lang w:val="en-GB"/>
        </w:rPr>
        <w:t>Sterile kit for installing IUD:</w:t>
      </w:r>
      <w:r w:rsidRPr="00C4545A">
        <w:rPr>
          <w:rFonts w:ascii="Arial" w:hAnsi="Arial" w:cs="Arial"/>
          <w:lang w:val="en-GB"/>
        </w:rPr>
        <w:tab/>
        <w:t xml:space="preserve">- Sterile container </w:t>
      </w:r>
      <w:r w:rsidRPr="00C4545A">
        <w:rPr>
          <w:rFonts w:ascii="Arial" w:hAnsi="Arial" w:cs="Arial"/>
          <w:lang w:val="en-GB"/>
        </w:rPr>
        <w:tab/>
      </w:r>
    </w:p>
    <w:p w:rsidR="00257C00" w:rsidRPr="00C4545A" w:rsidRDefault="00257C00" w:rsidP="00F9185E">
      <w:pPr>
        <w:pStyle w:val="ListBullet3"/>
        <w:numPr>
          <w:ilvl w:val="0"/>
          <w:numId w:val="0"/>
        </w:numPr>
        <w:ind w:left="1280" w:firstLine="490"/>
        <w:rPr>
          <w:rFonts w:ascii="Arial" w:hAnsi="Arial" w:cs="Arial"/>
          <w:lang w:val="en-GB"/>
        </w:rPr>
      </w:pPr>
      <w:r w:rsidRPr="00C4545A">
        <w:rPr>
          <w:rFonts w:ascii="Arial" w:hAnsi="Arial" w:cs="Arial"/>
          <w:lang w:val="en-GB"/>
        </w:rPr>
        <w:t>Cusco’s speculum</w:t>
      </w:r>
    </w:p>
    <w:p w:rsidR="00257C00" w:rsidRPr="00C4545A" w:rsidRDefault="00F9185E" w:rsidP="00F9185E">
      <w:pPr>
        <w:pStyle w:val="ListBullet2"/>
        <w:numPr>
          <w:ilvl w:val="0"/>
          <w:numId w:val="0"/>
        </w:numPr>
        <w:ind w:left="1416"/>
        <w:rPr>
          <w:rFonts w:ascii="Arial" w:hAnsi="Arial" w:cs="Arial"/>
          <w:lang w:val="en-GB"/>
        </w:rPr>
      </w:pPr>
      <w:r w:rsidRPr="00C4545A">
        <w:rPr>
          <w:rFonts w:ascii="Arial" w:hAnsi="Arial" w:cs="Arial"/>
          <w:lang w:val="en-GB"/>
        </w:rPr>
        <w:t xml:space="preserve">-    </w:t>
      </w:r>
      <w:r w:rsidR="00257C00" w:rsidRPr="00C4545A">
        <w:rPr>
          <w:rFonts w:ascii="Arial" w:hAnsi="Arial" w:cs="Arial"/>
          <w:lang w:val="en-GB"/>
        </w:rPr>
        <w:t xml:space="preserve">Jacob’s </w:t>
      </w:r>
      <w:proofErr w:type="spellStart"/>
      <w:r w:rsidR="00257C00" w:rsidRPr="00C4545A">
        <w:rPr>
          <w:rFonts w:ascii="Arial" w:hAnsi="Arial" w:cs="Arial"/>
          <w:lang w:val="en-GB"/>
        </w:rPr>
        <w:t>tenaculum</w:t>
      </w:r>
      <w:proofErr w:type="spellEnd"/>
    </w:p>
    <w:p w:rsidR="00257C00" w:rsidRPr="00C4545A" w:rsidRDefault="00F9185E" w:rsidP="00F9185E">
      <w:pPr>
        <w:pStyle w:val="ListBullet2"/>
        <w:numPr>
          <w:ilvl w:val="0"/>
          <w:numId w:val="0"/>
        </w:numPr>
        <w:ind w:left="991" w:firstLine="425"/>
        <w:rPr>
          <w:rFonts w:ascii="Arial" w:hAnsi="Arial" w:cs="Arial"/>
          <w:lang w:val="en-GB"/>
        </w:rPr>
      </w:pPr>
      <w:r w:rsidRPr="00C4545A">
        <w:rPr>
          <w:rFonts w:ascii="Arial" w:hAnsi="Arial" w:cs="Arial"/>
          <w:lang w:val="en-GB"/>
        </w:rPr>
        <w:t xml:space="preserve">-    </w:t>
      </w:r>
      <w:r w:rsidR="00257C00" w:rsidRPr="00C4545A">
        <w:rPr>
          <w:rFonts w:ascii="Arial" w:hAnsi="Arial" w:cs="Arial"/>
          <w:lang w:val="en-GB"/>
        </w:rPr>
        <w:t>Gynaecological tongs</w:t>
      </w:r>
    </w:p>
    <w:p w:rsidR="00257C00" w:rsidRPr="00C4545A" w:rsidRDefault="00F9185E" w:rsidP="00F9185E">
      <w:pPr>
        <w:pStyle w:val="ListBullet2"/>
        <w:numPr>
          <w:ilvl w:val="0"/>
          <w:numId w:val="0"/>
        </w:numPr>
        <w:ind w:left="926" w:firstLine="490"/>
        <w:rPr>
          <w:rFonts w:ascii="Arial" w:hAnsi="Arial" w:cs="Arial"/>
          <w:lang w:val="en-GB"/>
        </w:rPr>
      </w:pPr>
      <w:r w:rsidRPr="00C4545A">
        <w:rPr>
          <w:rFonts w:ascii="Arial" w:hAnsi="Arial" w:cs="Arial"/>
          <w:lang w:val="en-GB"/>
        </w:rPr>
        <w:t xml:space="preserve">-    </w:t>
      </w:r>
      <w:r w:rsidR="00257C00" w:rsidRPr="00C4545A">
        <w:rPr>
          <w:rFonts w:ascii="Arial" w:hAnsi="Arial" w:cs="Arial"/>
          <w:lang w:val="en-GB"/>
        </w:rPr>
        <w:t>Scissors</w:t>
      </w:r>
    </w:p>
    <w:p w:rsidR="00257C00" w:rsidRPr="00C4545A" w:rsidRDefault="00F9185E" w:rsidP="00F9185E">
      <w:pPr>
        <w:pStyle w:val="ListBullet2"/>
        <w:numPr>
          <w:ilvl w:val="0"/>
          <w:numId w:val="0"/>
        </w:numPr>
        <w:ind w:left="1416"/>
        <w:rPr>
          <w:rFonts w:ascii="Arial" w:hAnsi="Arial" w:cs="Arial"/>
          <w:lang w:val="en-GB"/>
        </w:rPr>
      </w:pPr>
      <w:r w:rsidRPr="00C4545A">
        <w:rPr>
          <w:rFonts w:ascii="Arial" w:hAnsi="Arial" w:cs="Arial"/>
          <w:lang w:val="en-GB"/>
        </w:rPr>
        <w:t xml:space="preserve">-    </w:t>
      </w:r>
      <w:r w:rsidR="00257C00" w:rsidRPr="00C4545A">
        <w:rPr>
          <w:rFonts w:ascii="Arial" w:hAnsi="Arial" w:cs="Arial"/>
          <w:lang w:val="en-GB"/>
        </w:rPr>
        <w:t xml:space="preserve">Sterile </w:t>
      </w:r>
      <w:proofErr w:type="spellStart"/>
      <w:r w:rsidR="00257C00" w:rsidRPr="00C4545A">
        <w:rPr>
          <w:rFonts w:ascii="Arial" w:hAnsi="Arial" w:cs="Arial"/>
          <w:lang w:val="en-GB"/>
        </w:rPr>
        <w:t>tupfers</w:t>
      </w:r>
      <w:proofErr w:type="spellEnd"/>
    </w:p>
    <w:p w:rsidR="00257C00" w:rsidRPr="00C4545A" w:rsidRDefault="00F9185E" w:rsidP="00F9185E">
      <w:pPr>
        <w:pStyle w:val="ListBullet2"/>
        <w:numPr>
          <w:ilvl w:val="0"/>
          <w:numId w:val="0"/>
        </w:numPr>
        <w:ind w:left="1416"/>
        <w:rPr>
          <w:rFonts w:ascii="Arial" w:hAnsi="Arial" w:cs="Arial"/>
          <w:lang w:val="en-GB"/>
        </w:rPr>
      </w:pPr>
      <w:r w:rsidRPr="00C4545A">
        <w:rPr>
          <w:rFonts w:ascii="Arial" w:hAnsi="Arial" w:cs="Arial"/>
          <w:lang w:val="en-GB"/>
        </w:rPr>
        <w:t xml:space="preserve">-    </w:t>
      </w:r>
      <w:proofErr w:type="spellStart"/>
      <w:r w:rsidR="00257C00" w:rsidRPr="00C4545A">
        <w:rPr>
          <w:rFonts w:ascii="Arial" w:hAnsi="Arial" w:cs="Arial"/>
          <w:lang w:val="en-GB"/>
        </w:rPr>
        <w:t>Sonde</w:t>
      </w:r>
      <w:proofErr w:type="spellEnd"/>
    </w:p>
    <w:p w:rsidR="00C45600" w:rsidRDefault="00C45600" w:rsidP="00123452">
      <w:pPr>
        <w:pStyle w:val="ListBullet2"/>
        <w:numPr>
          <w:ilvl w:val="0"/>
          <w:numId w:val="0"/>
        </w:numPr>
        <w:rPr>
          <w:rFonts w:ascii="Arial" w:hAnsi="Arial" w:cs="Arial"/>
          <w:lang w:val="en-GB"/>
        </w:rPr>
      </w:pPr>
    </w:p>
    <w:p w:rsidR="00C45600" w:rsidRDefault="00C45600"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Default="00BF0412" w:rsidP="00123452">
      <w:pPr>
        <w:pStyle w:val="ListBullet2"/>
        <w:numPr>
          <w:ilvl w:val="0"/>
          <w:numId w:val="0"/>
        </w:numPr>
        <w:rPr>
          <w:rFonts w:ascii="Arial" w:hAnsi="Arial" w:cs="Arial"/>
          <w:lang w:val="en-GB"/>
        </w:rPr>
      </w:pPr>
    </w:p>
    <w:p w:rsidR="00BF0412" w:rsidRPr="00C4545A" w:rsidRDefault="00BF0412" w:rsidP="00123452">
      <w:pPr>
        <w:pStyle w:val="ListBullet2"/>
        <w:numPr>
          <w:ilvl w:val="0"/>
          <w:numId w:val="0"/>
        </w:numPr>
        <w:rPr>
          <w:rFonts w:ascii="Arial" w:hAnsi="Arial" w:cs="Arial"/>
          <w:lang w:val="en-GB"/>
        </w:rPr>
      </w:pPr>
    </w:p>
    <w:p w:rsidR="003E7527" w:rsidRPr="00C4545A" w:rsidRDefault="003E7527" w:rsidP="00F9185E">
      <w:pPr>
        <w:rPr>
          <w:rFonts w:ascii="Arial" w:hAnsi="Arial" w:cs="Arial"/>
          <w:lang w:val="en-GB"/>
        </w:rPr>
      </w:pPr>
    </w:p>
    <w:p w:rsidR="003E7527" w:rsidRPr="00C4545A" w:rsidRDefault="000653F4" w:rsidP="00123452">
      <w:pPr>
        <w:rPr>
          <w:rFonts w:ascii="Arial" w:hAnsi="Arial" w:cs="Arial"/>
          <w:lang w:val="en-GB"/>
        </w:rPr>
      </w:pPr>
      <w:r>
        <w:rPr>
          <w:rFonts w:ascii="Arial" w:hAnsi="Arial" w:cs="Arial"/>
          <w:noProof/>
          <w:lang w:eastAsia="zh-CN"/>
        </w:rPr>
        <w:lastRenderedPageBreak/>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167640</wp:posOffset>
                </wp:positionV>
                <wp:extent cx="0" cy="914400"/>
                <wp:effectExtent l="61595" t="21590" r="52705" b="698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90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53340</wp:posOffset>
                </wp:positionV>
                <wp:extent cx="0" cy="1028700"/>
                <wp:effectExtent l="61595" t="21590" r="52705" b="698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pt" to="3in,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KS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">
                <v:stroke endarrow="block"/>
              </v:line>
            </w:pict>
          </mc:Fallback>
        </mc:AlternateContent>
      </w:r>
      <w:r w:rsidR="003E7527" w:rsidRPr="00C4545A">
        <w:rPr>
          <w:rFonts w:ascii="Arial" w:hAnsi="Arial" w:cs="Arial"/>
          <w:lang w:val="en-GB"/>
        </w:rPr>
        <w:t xml:space="preserve">                      </w:t>
      </w:r>
      <w:r w:rsidR="00123452">
        <w:rPr>
          <w:rFonts w:ascii="Arial" w:hAnsi="Arial" w:cs="Arial"/>
          <w:lang w:val="en-GB"/>
        </w:rPr>
        <w:t xml:space="preserve">        Speculum               </w:t>
      </w:r>
      <w:r w:rsidR="003E7527" w:rsidRPr="00C4545A">
        <w:rPr>
          <w:rFonts w:ascii="Arial" w:hAnsi="Arial" w:cs="Arial"/>
          <w:lang w:val="en-GB"/>
        </w:rPr>
        <w:tab/>
        <w:t xml:space="preserve">Jacob’s </w:t>
      </w:r>
      <w:proofErr w:type="spellStart"/>
      <w:r w:rsidR="003E7527" w:rsidRPr="00C4545A">
        <w:rPr>
          <w:rFonts w:ascii="Arial" w:hAnsi="Arial" w:cs="Arial"/>
          <w:lang w:val="en-GB"/>
        </w:rPr>
        <w:t>tenaculum</w:t>
      </w:r>
      <w:proofErr w:type="spellEnd"/>
    </w:p>
    <w:p w:rsidR="003E7527" w:rsidRPr="00C4545A" w:rsidRDefault="003E7527" w:rsidP="00257C00">
      <w:pPr>
        <w:tabs>
          <w:tab w:val="left" w:pos="4470"/>
          <w:tab w:val="center" w:pos="5951"/>
        </w:tabs>
        <w:ind w:left="2832"/>
        <w:rPr>
          <w:rFonts w:ascii="Arial" w:hAnsi="Arial" w:cs="Arial"/>
          <w:lang w:val="en-GB"/>
        </w:rPr>
      </w:pPr>
    </w:p>
    <w:p w:rsidR="00257C00" w:rsidRPr="00C4545A" w:rsidRDefault="000653F4" w:rsidP="00257C00">
      <w:pPr>
        <w:tabs>
          <w:tab w:val="left" w:pos="4470"/>
          <w:tab w:val="center" w:pos="5951"/>
        </w:tabs>
        <w:ind w:left="2832"/>
        <w:rPr>
          <w:rFonts w:ascii="Arial" w:hAnsi="Arial" w:cs="Arial"/>
          <w:lang w:val="en-GB"/>
        </w:rPr>
      </w:pPr>
      <w:r>
        <w:rPr>
          <w:rFonts w:ascii="Arial" w:hAnsi="Arial" w:cs="Arial"/>
          <w:noProof/>
          <w:lang w:eastAsia="zh-CN"/>
        </w:rPr>
        <mc:AlternateContent>
          <mc:Choice Requires="wps">
            <w:drawing>
              <wp:anchor distT="0" distB="0" distL="114300" distR="114300" simplePos="0" relativeHeight="251661824" behindDoc="0" locked="0" layoutInCell="1" allowOverlap="1">
                <wp:simplePos x="0" y="0"/>
                <wp:positionH relativeFrom="column">
                  <wp:posOffset>3086100</wp:posOffset>
                </wp:positionH>
                <wp:positionV relativeFrom="paragraph">
                  <wp:posOffset>45720</wp:posOffset>
                </wp:positionV>
                <wp:extent cx="457200" cy="685800"/>
                <wp:effectExtent l="13970" t="40640" r="52705" b="698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pt" to="279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elMw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45720</wp:posOffset>
                </wp:positionV>
                <wp:extent cx="0" cy="685800"/>
                <wp:effectExtent l="61595" t="21590" r="52705" b="698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dl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">
                <v:stroke endarrow="block"/>
              </v:line>
            </w:pict>
          </mc:Fallback>
        </mc:AlternateContent>
      </w:r>
      <w:r w:rsidR="00257C00" w:rsidRPr="00C4545A">
        <w:rPr>
          <w:rFonts w:ascii="Arial" w:hAnsi="Arial" w:cs="Arial"/>
          <w:lang w:val="en-GB"/>
        </w:rPr>
        <w:t xml:space="preserve">        Tongs                        </w:t>
      </w:r>
      <w:r w:rsidR="00F9185E" w:rsidRPr="00C4545A">
        <w:rPr>
          <w:rFonts w:ascii="Arial" w:hAnsi="Arial" w:cs="Arial"/>
          <w:lang w:val="en-GB"/>
        </w:rPr>
        <w:t xml:space="preserve">     </w:t>
      </w:r>
      <w:proofErr w:type="spellStart"/>
      <w:r w:rsidR="00257C00" w:rsidRPr="00C4545A">
        <w:rPr>
          <w:rFonts w:ascii="Arial" w:hAnsi="Arial" w:cs="Arial"/>
          <w:lang w:val="en-GB"/>
        </w:rPr>
        <w:t>Uterin</w:t>
      </w:r>
      <w:proofErr w:type="spellEnd"/>
      <w:r w:rsidR="00257C00" w:rsidRPr="00C4545A">
        <w:rPr>
          <w:rFonts w:ascii="Arial" w:hAnsi="Arial" w:cs="Arial"/>
          <w:lang w:val="en-GB"/>
        </w:rPr>
        <w:t xml:space="preserve"> </w:t>
      </w:r>
      <w:proofErr w:type="spellStart"/>
      <w:r w:rsidR="00257C00" w:rsidRPr="00C4545A">
        <w:rPr>
          <w:rFonts w:ascii="Arial" w:hAnsi="Arial" w:cs="Arial"/>
          <w:lang w:val="en-GB"/>
        </w:rPr>
        <w:t>sonde</w:t>
      </w:r>
      <w:proofErr w:type="spellEnd"/>
      <w:r w:rsidR="00257C00" w:rsidRPr="00C4545A">
        <w:rPr>
          <w:rFonts w:ascii="Arial" w:hAnsi="Arial" w:cs="Arial"/>
          <w:lang w:val="en-GB"/>
        </w:rPr>
        <w:tab/>
      </w:r>
    </w:p>
    <w:p w:rsidR="00257C00" w:rsidRPr="00C4545A" w:rsidRDefault="000653F4" w:rsidP="00257C00">
      <w:pPr>
        <w:rPr>
          <w:rFonts w:ascii="Arial" w:hAnsi="Arial" w:cs="Arial"/>
          <w:lang w:val="en-GB"/>
        </w:rPr>
      </w:pPr>
      <w:r>
        <w:rPr>
          <w:rFonts w:ascii="Arial" w:hAnsi="Arial" w:cs="Arial"/>
          <w:noProof/>
          <w:lang w:eastAsia="zh-CN"/>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2621280</wp:posOffset>
                </wp:positionV>
                <wp:extent cx="114300" cy="457200"/>
                <wp:effectExtent l="61595" t="6350" r="5080" b="3175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6.4pt" to="36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6MwIAAFo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64896" behindDoc="0" locked="0" layoutInCell="1" allowOverlap="1">
                <wp:simplePos x="0" y="0"/>
                <wp:positionH relativeFrom="column">
                  <wp:posOffset>228600</wp:posOffset>
                </wp:positionH>
                <wp:positionV relativeFrom="paragraph">
                  <wp:posOffset>2506980</wp:posOffset>
                </wp:positionV>
                <wp:extent cx="114300" cy="571500"/>
                <wp:effectExtent l="13970" t="6350" r="62230" b="317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7.4pt" to="27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TZKgIAAE8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63872" behindDoc="0" locked="0" layoutInCell="1" allowOverlap="1">
                <wp:simplePos x="0" y="0"/>
                <wp:positionH relativeFrom="column">
                  <wp:posOffset>3543300</wp:posOffset>
                </wp:positionH>
                <wp:positionV relativeFrom="paragraph">
                  <wp:posOffset>1699260</wp:posOffset>
                </wp:positionV>
                <wp:extent cx="114300" cy="1485900"/>
                <wp:effectExtent l="61595" t="8255" r="5080" b="2032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3.8pt" to="4in,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eDMwIAAFo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">
                <v:stroke endarrow="block"/>
              </v:line>
            </w:pict>
          </mc:Fallback>
        </mc:AlternateContent>
      </w:r>
      <w:r>
        <w:rPr>
          <w:rFonts w:ascii="Arial" w:hAnsi="Arial" w:cs="Arial"/>
          <w:noProof/>
          <w:lang w:eastAsia="zh-CN"/>
        </w:rPr>
        <mc:AlternateContent>
          <mc:Choice Requires="wps">
            <w:drawing>
              <wp:anchor distT="0" distB="0" distL="114300" distR="114300" simplePos="0" relativeHeight="251662848" behindDoc="0" locked="0" layoutInCell="1" allowOverlap="1">
                <wp:simplePos x="0" y="0"/>
                <wp:positionH relativeFrom="column">
                  <wp:posOffset>1485900</wp:posOffset>
                </wp:positionH>
                <wp:positionV relativeFrom="paragraph">
                  <wp:posOffset>1699260</wp:posOffset>
                </wp:positionV>
                <wp:extent cx="685800" cy="1485900"/>
                <wp:effectExtent l="13970" t="8255" r="52705" b="3937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3.8pt" to="171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4fKwIAAFAEAAAOAAAAZHJzL2Uyb0RvYy54bWysVM2O2jAQvlfqO1i+QxIa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">
                <v:stroke endarrow="block"/>
              </v:line>
            </w:pict>
          </mc:Fallback>
        </mc:AlternateContent>
      </w:r>
      <w:r w:rsidR="004055D1">
        <w:rPr>
          <w:rFonts w:ascii="Arial" w:hAnsi="Arial" w:cs="Arial"/>
          <w:noProof/>
          <w:lang w:eastAsia="zh-CN"/>
        </w:rPr>
        <w:drawing>
          <wp:inline distT="0" distB="0" distL="0" distR="0" wp14:anchorId="4DC3E94B" wp14:editId="6FD9B916">
            <wp:extent cx="3905250" cy="2924175"/>
            <wp:effectExtent l="19050" t="0" r="0" b="0"/>
            <wp:docPr id="6" name="Picture 6" descr="SANY0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Y0796"/>
                    <pic:cNvPicPr>
                      <a:picLocks noChangeAspect="1" noChangeArrowheads="1"/>
                    </pic:cNvPicPr>
                  </pic:nvPicPr>
                  <pic:blipFill>
                    <a:blip r:embed="rId11" cstate="print"/>
                    <a:srcRect/>
                    <a:stretch>
                      <a:fillRect/>
                    </a:stretch>
                  </pic:blipFill>
                  <pic:spPr bwMode="auto">
                    <a:xfrm>
                      <a:off x="0" y="0"/>
                      <a:ext cx="3905250" cy="2924175"/>
                    </a:xfrm>
                    <a:prstGeom prst="rect">
                      <a:avLst/>
                    </a:prstGeom>
                    <a:noFill/>
                    <a:ln w="9525">
                      <a:noFill/>
                      <a:miter lim="800000"/>
                      <a:headEnd/>
                      <a:tailEnd/>
                    </a:ln>
                  </pic:spPr>
                </pic:pic>
              </a:graphicData>
            </a:graphic>
          </wp:inline>
        </w:drawing>
      </w:r>
    </w:p>
    <w:p w:rsidR="00257C00" w:rsidRPr="00C4545A" w:rsidRDefault="003E7527" w:rsidP="00F9185E">
      <w:pPr>
        <w:pStyle w:val="Heading5"/>
        <w:tabs>
          <w:tab w:val="left" w:pos="3495"/>
        </w:tabs>
        <w:rPr>
          <w:rFonts w:ascii="Arial" w:hAnsi="Arial" w:cs="Arial"/>
          <w:b w:val="0"/>
          <w:i w:val="0"/>
          <w:sz w:val="24"/>
          <w:szCs w:val="24"/>
          <w:lang w:val="en-GB"/>
        </w:rPr>
      </w:pPr>
      <w:r w:rsidRPr="00C4545A">
        <w:rPr>
          <w:rFonts w:ascii="Arial" w:hAnsi="Arial" w:cs="Arial"/>
          <w:sz w:val="24"/>
          <w:szCs w:val="24"/>
          <w:lang w:val="en-GB"/>
        </w:rPr>
        <w:t xml:space="preserve">     </w:t>
      </w:r>
      <w:r w:rsidR="00257C00" w:rsidRPr="00C4545A">
        <w:rPr>
          <w:rFonts w:ascii="Arial" w:hAnsi="Arial" w:cs="Arial"/>
          <w:b w:val="0"/>
          <w:i w:val="0"/>
          <w:sz w:val="24"/>
          <w:szCs w:val="24"/>
          <w:lang w:val="en-GB"/>
        </w:rPr>
        <w:t>IUD</w:t>
      </w:r>
      <w:r w:rsidR="00BF0412">
        <w:rPr>
          <w:rFonts w:ascii="Arial" w:hAnsi="Arial" w:cs="Arial"/>
          <w:b w:val="0"/>
          <w:i w:val="0"/>
          <w:sz w:val="24"/>
          <w:szCs w:val="24"/>
          <w:lang w:val="en-GB"/>
        </w:rPr>
        <w:tab/>
      </w:r>
      <w:r w:rsidR="00BF0412">
        <w:rPr>
          <w:rFonts w:ascii="Arial" w:hAnsi="Arial" w:cs="Arial"/>
          <w:b w:val="0"/>
          <w:i w:val="0"/>
          <w:sz w:val="24"/>
          <w:szCs w:val="24"/>
          <w:lang w:val="en-GB"/>
        </w:rPr>
        <w:tab/>
        <w:t xml:space="preserve">Sterile </w:t>
      </w:r>
      <w:proofErr w:type="spellStart"/>
      <w:r w:rsidR="00BF0412">
        <w:rPr>
          <w:rFonts w:ascii="Arial" w:hAnsi="Arial" w:cs="Arial"/>
          <w:b w:val="0"/>
          <w:i w:val="0"/>
          <w:sz w:val="24"/>
          <w:szCs w:val="24"/>
          <w:lang w:val="en-GB"/>
        </w:rPr>
        <w:t>tupfers</w:t>
      </w:r>
      <w:proofErr w:type="spellEnd"/>
      <w:r w:rsidR="00BF0412">
        <w:rPr>
          <w:rFonts w:ascii="Arial" w:hAnsi="Arial" w:cs="Arial"/>
          <w:b w:val="0"/>
          <w:i w:val="0"/>
          <w:sz w:val="24"/>
          <w:szCs w:val="24"/>
          <w:lang w:val="en-GB"/>
        </w:rPr>
        <w:tab/>
      </w:r>
      <w:r w:rsidR="00F9185E" w:rsidRPr="00C4545A">
        <w:rPr>
          <w:rFonts w:ascii="Arial" w:hAnsi="Arial" w:cs="Arial"/>
          <w:b w:val="0"/>
          <w:i w:val="0"/>
          <w:sz w:val="24"/>
          <w:szCs w:val="24"/>
          <w:lang w:val="en-GB"/>
        </w:rPr>
        <w:t>Scissors</w:t>
      </w:r>
    </w:p>
    <w:p w:rsidR="000653F4" w:rsidRPr="00BF0412" w:rsidRDefault="003E7527" w:rsidP="00BF0412">
      <w:pPr>
        <w:pStyle w:val="BodyTextIndent"/>
        <w:ind w:left="0"/>
        <w:rPr>
          <w:rFonts w:ascii="Arial" w:hAnsi="Arial" w:cs="Arial"/>
          <w:lang w:val="en-GB"/>
        </w:rPr>
      </w:pPr>
      <w:r w:rsidRPr="00C4545A">
        <w:rPr>
          <w:rFonts w:ascii="Arial" w:hAnsi="Arial" w:cs="Arial"/>
          <w:lang w:val="en-GB"/>
        </w:rPr>
        <w:t xml:space="preserve">                                           </w:t>
      </w:r>
      <w:r w:rsidR="00F9185E" w:rsidRPr="00C4545A">
        <w:rPr>
          <w:rFonts w:ascii="Arial" w:hAnsi="Arial" w:cs="Arial"/>
          <w:lang w:val="en-GB"/>
        </w:rPr>
        <w:t xml:space="preserve">      </w:t>
      </w:r>
    </w:p>
    <w:p w:rsidR="00C45600" w:rsidRDefault="00C45600" w:rsidP="00AD4896">
      <w:pPr>
        <w:pStyle w:val="BodyText"/>
        <w:rPr>
          <w:rFonts w:ascii="Arial" w:hAnsi="Arial" w:cs="Arial"/>
          <w:i/>
          <w:lang w:val="en-GB"/>
        </w:rPr>
      </w:pPr>
    </w:p>
    <w:p w:rsidR="00257C00" w:rsidRPr="00396504" w:rsidRDefault="00257C00" w:rsidP="00AD4896">
      <w:pPr>
        <w:pStyle w:val="BodyText"/>
        <w:rPr>
          <w:rFonts w:ascii="Arial" w:hAnsi="Arial" w:cs="Arial"/>
          <w:i/>
          <w:sz w:val="22"/>
          <w:szCs w:val="22"/>
          <w:lang w:val="en-GB"/>
        </w:rPr>
      </w:pPr>
      <w:r w:rsidRPr="00396504">
        <w:rPr>
          <w:rFonts w:ascii="Arial" w:hAnsi="Arial" w:cs="Arial"/>
          <w:i/>
          <w:sz w:val="22"/>
          <w:szCs w:val="22"/>
          <w:lang w:val="en-GB"/>
        </w:rPr>
        <w:t>Practical procedure</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Put on disposable gloves, and perform </w:t>
      </w:r>
      <w:r w:rsidR="00D703A6" w:rsidRPr="00396504">
        <w:rPr>
          <w:rFonts w:ascii="Arial" w:hAnsi="Arial" w:cs="Arial"/>
          <w:sz w:val="22"/>
          <w:szCs w:val="22"/>
          <w:lang w:val="en-GB"/>
        </w:rPr>
        <w:t xml:space="preserve">a </w:t>
      </w:r>
      <w:r w:rsidRPr="00396504">
        <w:rPr>
          <w:rFonts w:ascii="Arial" w:hAnsi="Arial" w:cs="Arial"/>
          <w:sz w:val="22"/>
          <w:szCs w:val="22"/>
          <w:lang w:val="en-GB"/>
        </w:rPr>
        <w:t xml:space="preserve">bimanual palpation. How is the size and </w:t>
      </w:r>
      <w:r w:rsidR="002124ED" w:rsidRPr="00396504">
        <w:rPr>
          <w:rFonts w:ascii="Arial" w:hAnsi="Arial" w:cs="Arial"/>
          <w:sz w:val="22"/>
          <w:szCs w:val="22"/>
          <w:lang w:val="en-GB"/>
        </w:rPr>
        <w:t>position</w:t>
      </w:r>
      <w:r w:rsidRPr="00396504">
        <w:rPr>
          <w:rFonts w:ascii="Arial" w:hAnsi="Arial" w:cs="Arial"/>
          <w:sz w:val="22"/>
          <w:szCs w:val="22"/>
          <w:lang w:val="en-GB"/>
        </w:rPr>
        <w:t xml:space="preserve"> of the uterus? Signs of infection? Pathology?</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Open the covering containing the IUD, without touching the IUD.</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Read the instruction manual!</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Pour </w:t>
      </w:r>
      <w:proofErr w:type="spellStart"/>
      <w:r w:rsidRPr="00396504">
        <w:rPr>
          <w:rFonts w:ascii="Arial" w:hAnsi="Arial" w:cs="Arial"/>
          <w:sz w:val="22"/>
          <w:szCs w:val="22"/>
          <w:lang w:val="en-GB"/>
        </w:rPr>
        <w:t>klorhexidin</w:t>
      </w:r>
      <w:proofErr w:type="spellEnd"/>
      <w:r w:rsidRPr="00396504">
        <w:rPr>
          <w:rFonts w:ascii="Arial" w:hAnsi="Arial" w:cs="Arial"/>
          <w:sz w:val="22"/>
          <w:szCs w:val="22"/>
          <w:lang w:val="en-GB"/>
        </w:rPr>
        <w:t xml:space="preserve"> and </w:t>
      </w:r>
      <w:proofErr w:type="spellStart"/>
      <w:r w:rsidRPr="00396504">
        <w:rPr>
          <w:rFonts w:ascii="Arial" w:hAnsi="Arial" w:cs="Arial"/>
          <w:sz w:val="22"/>
          <w:szCs w:val="22"/>
          <w:lang w:val="en-GB"/>
        </w:rPr>
        <w:t>tupfers</w:t>
      </w:r>
      <w:proofErr w:type="spellEnd"/>
      <w:r w:rsidRPr="00396504">
        <w:rPr>
          <w:rFonts w:ascii="Arial" w:hAnsi="Arial" w:cs="Arial"/>
          <w:sz w:val="22"/>
          <w:szCs w:val="22"/>
          <w:lang w:val="en-GB"/>
        </w:rPr>
        <w:t xml:space="preserve"> into the sterile container.</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Put on sterile gloves.</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Prepare the IUD: Stabilize the wings against a flat sterile base to make sure they are lying horizontally when you pull them into the straw. </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Insert and </w:t>
      </w:r>
      <w:r w:rsidR="002124ED" w:rsidRPr="00396504">
        <w:rPr>
          <w:rFonts w:ascii="Arial" w:hAnsi="Arial" w:cs="Arial"/>
          <w:sz w:val="22"/>
          <w:szCs w:val="22"/>
          <w:lang w:val="en-GB"/>
        </w:rPr>
        <w:t>fix</w:t>
      </w:r>
      <w:r w:rsidRPr="00396504">
        <w:rPr>
          <w:rFonts w:ascii="Arial" w:hAnsi="Arial" w:cs="Arial"/>
          <w:sz w:val="22"/>
          <w:szCs w:val="22"/>
          <w:lang w:val="en-GB"/>
        </w:rPr>
        <w:t xml:space="preserve"> the sterile speculum.</w:t>
      </w:r>
    </w:p>
    <w:p w:rsidR="005273FB" w:rsidRPr="00396504" w:rsidRDefault="005273FB" w:rsidP="005273FB">
      <w:pPr>
        <w:numPr>
          <w:ilvl w:val="0"/>
          <w:numId w:val="6"/>
        </w:numPr>
        <w:rPr>
          <w:rFonts w:ascii="Arial" w:hAnsi="Arial" w:cs="Arial"/>
          <w:sz w:val="22"/>
          <w:szCs w:val="22"/>
          <w:lang w:val="en-US"/>
        </w:rPr>
      </w:pPr>
      <w:r w:rsidRPr="00396504">
        <w:rPr>
          <w:rFonts w:ascii="Arial" w:hAnsi="Arial" w:cs="Arial"/>
          <w:sz w:val="22"/>
          <w:szCs w:val="22"/>
          <w:lang w:val="en-US"/>
        </w:rPr>
        <w:t xml:space="preserve">One must be careful not to touch the vagina opening with gloves, and if so, make sure one hand remains sterile at all time, and not touch the parts of the IUD that will be inserted into the uterus. </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Wash the vagina and </w:t>
      </w:r>
      <w:proofErr w:type="spellStart"/>
      <w:r w:rsidRPr="00396504">
        <w:rPr>
          <w:rFonts w:ascii="Arial" w:hAnsi="Arial" w:cs="Arial"/>
          <w:sz w:val="22"/>
          <w:szCs w:val="22"/>
          <w:lang w:val="en-GB"/>
        </w:rPr>
        <w:t>portio</w:t>
      </w:r>
      <w:proofErr w:type="spellEnd"/>
      <w:r w:rsidRPr="00396504">
        <w:rPr>
          <w:rFonts w:ascii="Arial" w:hAnsi="Arial" w:cs="Arial"/>
          <w:sz w:val="22"/>
          <w:szCs w:val="22"/>
          <w:lang w:val="en-GB"/>
        </w:rPr>
        <w:t xml:space="preserve"> with </w:t>
      </w:r>
      <w:proofErr w:type="spellStart"/>
      <w:r w:rsidRPr="00396504">
        <w:rPr>
          <w:rFonts w:ascii="Arial" w:hAnsi="Arial" w:cs="Arial"/>
          <w:sz w:val="22"/>
          <w:szCs w:val="22"/>
          <w:lang w:val="en-GB"/>
        </w:rPr>
        <w:t>klorhexidin</w:t>
      </w:r>
      <w:proofErr w:type="spellEnd"/>
      <w:r w:rsidRPr="00396504">
        <w:rPr>
          <w:rFonts w:ascii="Arial" w:hAnsi="Arial" w:cs="Arial"/>
          <w:sz w:val="22"/>
          <w:szCs w:val="22"/>
          <w:lang w:val="en-GB"/>
        </w:rPr>
        <w:t xml:space="preserve">. Use 3-4 </w:t>
      </w:r>
      <w:proofErr w:type="spellStart"/>
      <w:r w:rsidRPr="00396504">
        <w:rPr>
          <w:rFonts w:ascii="Arial" w:hAnsi="Arial" w:cs="Arial"/>
          <w:sz w:val="22"/>
          <w:szCs w:val="22"/>
          <w:lang w:val="en-GB"/>
        </w:rPr>
        <w:t>tupfers</w:t>
      </w:r>
      <w:proofErr w:type="spellEnd"/>
      <w:r w:rsidRPr="00396504">
        <w:rPr>
          <w:rFonts w:ascii="Arial" w:hAnsi="Arial" w:cs="Arial"/>
          <w:sz w:val="22"/>
          <w:szCs w:val="22"/>
          <w:lang w:val="en-GB"/>
        </w:rPr>
        <w:t xml:space="preserve">, and wash only one time around the </w:t>
      </w:r>
      <w:proofErr w:type="spellStart"/>
      <w:r w:rsidRPr="00396504">
        <w:rPr>
          <w:rFonts w:ascii="Arial" w:hAnsi="Arial" w:cs="Arial"/>
          <w:sz w:val="22"/>
          <w:szCs w:val="22"/>
          <w:lang w:val="en-GB"/>
        </w:rPr>
        <w:t>portio</w:t>
      </w:r>
      <w:proofErr w:type="spellEnd"/>
      <w:r w:rsidRPr="00396504">
        <w:rPr>
          <w:rFonts w:ascii="Arial" w:hAnsi="Arial" w:cs="Arial"/>
          <w:sz w:val="22"/>
          <w:szCs w:val="22"/>
          <w:lang w:val="en-GB"/>
        </w:rPr>
        <w:t xml:space="preserve"> with each </w:t>
      </w:r>
      <w:proofErr w:type="spellStart"/>
      <w:r w:rsidRPr="00396504">
        <w:rPr>
          <w:rFonts w:ascii="Arial" w:hAnsi="Arial" w:cs="Arial"/>
          <w:sz w:val="22"/>
          <w:szCs w:val="22"/>
          <w:lang w:val="en-GB"/>
        </w:rPr>
        <w:t>tupfer</w:t>
      </w:r>
      <w:proofErr w:type="spellEnd"/>
      <w:r w:rsidRPr="00396504">
        <w:rPr>
          <w:rFonts w:ascii="Arial" w:hAnsi="Arial" w:cs="Arial"/>
          <w:sz w:val="22"/>
          <w:szCs w:val="22"/>
          <w:lang w:val="en-GB"/>
        </w:rPr>
        <w:t>.</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Fixate the Jacob’s </w:t>
      </w:r>
      <w:proofErr w:type="spellStart"/>
      <w:r w:rsidRPr="00396504">
        <w:rPr>
          <w:rFonts w:ascii="Arial" w:hAnsi="Arial" w:cs="Arial"/>
          <w:sz w:val="22"/>
          <w:szCs w:val="22"/>
          <w:lang w:val="en-GB"/>
        </w:rPr>
        <w:t>tenaculum</w:t>
      </w:r>
      <w:proofErr w:type="spellEnd"/>
      <w:r w:rsidRPr="00396504">
        <w:rPr>
          <w:rFonts w:ascii="Arial" w:hAnsi="Arial" w:cs="Arial"/>
          <w:sz w:val="22"/>
          <w:szCs w:val="22"/>
          <w:lang w:val="en-GB"/>
        </w:rPr>
        <w:t xml:space="preserve"> at the </w:t>
      </w:r>
      <w:proofErr w:type="spellStart"/>
      <w:r w:rsidRPr="00396504">
        <w:rPr>
          <w:rFonts w:ascii="Arial" w:hAnsi="Arial" w:cs="Arial"/>
          <w:sz w:val="22"/>
          <w:szCs w:val="22"/>
          <w:lang w:val="en-GB"/>
        </w:rPr>
        <w:t>portio</w:t>
      </w:r>
      <w:proofErr w:type="spellEnd"/>
      <w:r w:rsidRPr="00396504">
        <w:rPr>
          <w:rFonts w:ascii="Arial" w:hAnsi="Arial" w:cs="Arial"/>
          <w:sz w:val="22"/>
          <w:szCs w:val="22"/>
          <w:lang w:val="en-GB"/>
        </w:rPr>
        <w:t>, in the 12 o’clock position, and pull the cervix gently towards you.</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Measure the size of the uterus by using the </w:t>
      </w:r>
      <w:proofErr w:type="spellStart"/>
      <w:r w:rsidRPr="00396504">
        <w:rPr>
          <w:rFonts w:ascii="Arial" w:hAnsi="Arial" w:cs="Arial"/>
          <w:sz w:val="22"/>
          <w:szCs w:val="22"/>
          <w:lang w:val="en-GB"/>
        </w:rPr>
        <w:t>sonde</w:t>
      </w:r>
      <w:proofErr w:type="spellEnd"/>
      <w:r w:rsidR="005273FB" w:rsidRPr="00396504">
        <w:rPr>
          <w:rFonts w:ascii="Arial" w:hAnsi="Arial" w:cs="Arial"/>
          <w:sz w:val="22"/>
          <w:szCs w:val="22"/>
          <w:lang w:val="en-GB"/>
        </w:rPr>
        <w:t xml:space="preserve"> </w:t>
      </w:r>
      <w:proofErr w:type="spellStart"/>
      <w:r w:rsidR="005273FB" w:rsidRPr="00396504">
        <w:rPr>
          <w:rFonts w:ascii="Arial" w:hAnsi="Arial" w:cs="Arial"/>
          <w:sz w:val="22"/>
          <w:szCs w:val="22"/>
          <w:lang w:val="en-GB"/>
        </w:rPr>
        <w:t>registrating</w:t>
      </w:r>
      <w:proofErr w:type="spellEnd"/>
      <w:r w:rsidR="005273FB" w:rsidRPr="00396504">
        <w:rPr>
          <w:rFonts w:ascii="Arial" w:hAnsi="Arial" w:cs="Arial"/>
          <w:sz w:val="22"/>
          <w:szCs w:val="22"/>
          <w:lang w:val="en-GB"/>
        </w:rPr>
        <w:t xml:space="preserve"> humidity</w:t>
      </w:r>
      <w:r w:rsidRPr="00396504">
        <w:rPr>
          <w:rFonts w:ascii="Arial" w:hAnsi="Arial" w:cs="Arial"/>
          <w:sz w:val="22"/>
          <w:szCs w:val="22"/>
          <w:lang w:val="en-GB"/>
        </w:rPr>
        <w:t xml:space="preserve">, and set the ring according to the measurement. You can also set the ring directly, according to the bimanual palpation, without the use of the </w:t>
      </w:r>
      <w:proofErr w:type="spellStart"/>
      <w:r w:rsidRPr="00396504">
        <w:rPr>
          <w:rFonts w:ascii="Arial" w:hAnsi="Arial" w:cs="Arial"/>
          <w:sz w:val="22"/>
          <w:szCs w:val="22"/>
          <w:lang w:val="en-GB"/>
        </w:rPr>
        <w:t>sonde</w:t>
      </w:r>
      <w:proofErr w:type="spellEnd"/>
      <w:r w:rsidRPr="00396504">
        <w:rPr>
          <w:rFonts w:ascii="Arial" w:hAnsi="Arial" w:cs="Arial"/>
          <w:sz w:val="22"/>
          <w:szCs w:val="22"/>
          <w:lang w:val="en-GB"/>
        </w:rPr>
        <w:t>. In such cases: Set the ring at 8 cm.</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Pull the cervix towards you as you insert the IUD without touching the speculum or vaginal walls.</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Let it slide inside the uterus until you feel resistance and the yellow </w:t>
      </w:r>
      <w:r w:rsidR="006461C7" w:rsidRPr="00396504">
        <w:rPr>
          <w:rFonts w:ascii="Arial" w:hAnsi="Arial" w:cs="Arial"/>
          <w:sz w:val="22"/>
          <w:szCs w:val="22"/>
          <w:lang w:val="en-GB"/>
        </w:rPr>
        <w:t>stopper</w:t>
      </w:r>
      <w:r w:rsidRPr="00396504">
        <w:rPr>
          <w:rFonts w:ascii="Arial" w:hAnsi="Arial" w:cs="Arial"/>
          <w:sz w:val="22"/>
          <w:szCs w:val="22"/>
          <w:lang w:val="en-GB"/>
        </w:rPr>
        <w:t xml:space="preserve"> is touching the </w:t>
      </w:r>
      <w:proofErr w:type="spellStart"/>
      <w:r w:rsidRPr="00396504">
        <w:rPr>
          <w:rFonts w:ascii="Arial" w:hAnsi="Arial" w:cs="Arial"/>
          <w:sz w:val="22"/>
          <w:szCs w:val="22"/>
          <w:lang w:val="en-GB"/>
        </w:rPr>
        <w:t>portio</w:t>
      </w:r>
      <w:proofErr w:type="spellEnd"/>
      <w:r w:rsidRPr="00396504">
        <w:rPr>
          <w:rFonts w:ascii="Arial" w:hAnsi="Arial" w:cs="Arial"/>
          <w:sz w:val="22"/>
          <w:szCs w:val="22"/>
          <w:lang w:val="en-GB"/>
        </w:rPr>
        <w:t>. Then pull the IUD 1 cm towards you and release the wings using the stamp.</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Remove the stamp first, </w:t>
      </w:r>
      <w:proofErr w:type="gramStart"/>
      <w:r w:rsidRPr="00396504">
        <w:rPr>
          <w:rFonts w:ascii="Arial" w:hAnsi="Arial" w:cs="Arial"/>
          <w:sz w:val="22"/>
          <w:szCs w:val="22"/>
          <w:lang w:val="en-GB"/>
        </w:rPr>
        <w:t>then</w:t>
      </w:r>
      <w:proofErr w:type="gramEnd"/>
      <w:r w:rsidRPr="00396504">
        <w:rPr>
          <w:rFonts w:ascii="Arial" w:hAnsi="Arial" w:cs="Arial"/>
          <w:sz w:val="22"/>
          <w:szCs w:val="22"/>
          <w:lang w:val="en-GB"/>
        </w:rPr>
        <w:t xml:space="preserve"> remove the straw.</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Cut the threads 2-3 cm outside the </w:t>
      </w:r>
      <w:proofErr w:type="spellStart"/>
      <w:r w:rsidRPr="00396504">
        <w:rPr>
          <w:rFonts w:ascii="Arial" w:hAnsi="Arial" w:cs="Arial"/>
          <w:sz w:val="22"/>
          <w:szCs w:val="22"/>
          <w:lang w:val="en-GB"/>
        </w:rPr>
        <w:t>portio</w:t>
      </w:r>
      <w:proofErr w:type="spellEnd"/>
      <w:r w:rsidRPr="00396504">
        <w:rPr>
          <w:rFonts w:ascii="Arial" w:hAnsi="Arial" w:cs="Arial"/>
          <w:sz w:val="22"/>
          <w:szCs w:val="22"/>
          <w:lang w:val="en-GB"/>
        </w:rPr>
        <w:t>.</w:t>
      </w:r>
    </w:p>
    <w:p w:rsidR="00257C00" w:rsidRPr="00396504" w:rsidRDefault="00257C00" w:rsidP="00AD4896">
      <w:pPr>
        <w:pStyle w:val="ListBullet"/>
        <w:numPr>
          <w:ilvl w:val="0"/>
          <w:numId w:val="6"/>
        </w:numPr>
        <w:rPr>
          <w:rFonts w:ascii="Arial" w:hAnsi="Arial" w:cs="Arial"/>
          <w:sz w:val="22"/>
          <w:szCs w:val="22"/>
          <w:lang w:val="en-GB"/>
        </w:rPr>
      </w:pPr>
      <w:r w:rsidRPr="00396504">
        <w:rPr>
          <w:rFonts w:ascii="Arial" w:hAnsi="Arial" w:cs="Arial"/>
          <w:sz w:val="22"/>
          <w:szCs w:val="22"/>
          <w:lang w:val="en-GB"/>
        </w:rPr>
        <w:t xml:space="preserve">Open the </w:t>
      </w:r>
      <w:proofErr w:type="spellStart"/>
      <w:r w:rsidRPr="00396504">
        <w:rPr>
          <w:rFonts w:ascii="Arial" w:hAnsi="Arial" w:cs="Arial"/>
          <w:sz w:val="22"/>
          <w:szCs w:val="22"/>
          <w:lang w:val="en-GB"/>
        </w:rPr>
        <w:t>tenaculum</w:t>
      </w:r>
      <w:proofErr w:type="spellEnd"/>
      <w:r w:rsidRPr="00396504">
        <w:rPr>
          <w:rFonts w:ascii="Arial" w:hAnsi="Arial" w:cs="Arial"/>
          <w:sz w:val="22"/>
          <w:szCs w:val="22"/>
          <w:lang w:val="en-GB"/>
        </w:rPr>
        <w:t>, close it and remove it.</w:t>
      </w:r>
    </w:p>
    <w:p w:rsidR="00257C00" w:rsidRPr="00C4545A" w:rsidRDefault="00257C00" w:rsidP="00396504">
      <w:pPr>
        <w:pStyle w:val="ListBullet"/>
        <w:numPr>
          <w:ilvl w:val="0"/>
          <w:numId w:val="6"/>
        </w:numPr>
        <w:rPr>
          <w:rFonts w:ascii="Arial" w:hAnsi="Arial" w:cs="Arial"/>
          <w:lang w:val="en-GB"/>
        </w:rPr>
      </w:pPr>
      <w:r w:rsidRPr="00396504">
        <w:rPr>
          <w:rFonts w:ascii="Arial" w:hAnsi="Arial" w:cs="Arial"/>
          <w:sz w:val="22"/>
          <w:szCs w:val="22"/>
          <w:lang w:val="en-GB"/>
        </w:rPr>
        <w:t>Remember to keep sterile during the procedure!</w:t>
      </w:r>
      <w:bookmarkStart w:id="0" w:name="_GoBack"/>
      <w:bookmarkEnd w:id="0"/>
      <w:r w:rsidR="00396504" w:rsidRPr="00C4545A">
        <w:rPr>
          <w:rFonts w:ascii="Arial" w:hAnsi="Arial" w:cs="Arial"/>
          <w:lang w:val="en-GB"/>
        </w:rPr>
        <w:t xml:space="preserve"> </w:t>
      </w:r>
    </w:p>
    <w:sectPr w:rsidR="00257C00" w:rsidRPr="00C4545A" w:rsidSect="005F2962">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04BD9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220BE8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1A242C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20465897"/>
    <w:multiLevelType w:val="hybridMultilevel"/>
    <w:tmpl w:val="E526A7BA"/>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0A05EAE"/>
    <w:multiLevelType w:val="hybridMultilevel"/>
    <w:tmpl w:val="0B446AE4"/>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57364A5"/>
    <w:multiLevelType w:val="hybridMultilevel"/>
    <w:tmpl w:val="9394FD12"/>
    <w:lvl w:ilvl="0" w:tplc="04140003">
      <w:start w:val="1"/>
      <w:numFmt w:val="bullet"/>
      <w:lvlText w:val="o"/>
      <w:lvlJc w:val="left"/>
      <w:pPr>
        <w:tabs>
          <w:tab w:val="num" w:pos="825"/>
        </w:tabs>
        <w:ind w:left="825" w:hanging="360"/>
      </w:pPr>
      <w:rPr>
        <w:rFonts w:ascii="Courier New" w:hAnsi="Courier New" w:cs="Courier New" w:hint="default"/>
      </w:rPr>
    </w:lvl>
    <w:lvl w:ilvl="1" w:tplc="04140003" w:tentative="1">
      <w:start w:val="1"/>
      <w:numFmt w:val="bullet"/>
      <w:lvlText w:val="o"/>
      <w:lvlJc w:val="left"/>
      <w:pPr>
        <w:tabs>
          <w:tab w:val="num" w:pos="1545"/>
        </w:tabs>
        <w:ind w:left="1545" w:hanging="360"/>
      </w:pPr>
      <w:rPr>
        <w:rFonts w:ascii="Courier New" w:hAnsi="Courier New" w:cs="Courier New" w:hint="default"/>
      </w:rPr>
    </w:lvl>
    <w:lvl w:ilvl="2" w:tplc="04140005" w:tentative="1">
      <w:start w:val="1"/>
      <w:numFmt w:val="bullet"/>
      <w:lvlText w:val=""/>
      <w:lvlJc w:val="left"/>
      <w:pPr>
        <w:tabs>
          <w:tab w:val="num" w:pos="2265"/>
        </w:tabs>
        <w:ind w:left="2265" w:hanging="360"/>
      </w:pPr>
      <w:rPr>
        <w:rFonts w:ascii="Wingdings" w:hAnsi="Wingdings" w:hint="default"/>
      </w:rPr>
    </w:lvl>
    <w:lvl w:ilvl="3" w:tplc="04140001" w:tentative="1">
      <w:start w:val="1"/>
      <w:numFmt w:val="bullet"/>
      <w:lvlText w:val=""/>
      <w:lvlJc w:val="left"/>
      <w:pPr>
        <w:tabs>
          <w:tab w:val="num" w:pos="2985"/>
        </w:tabs>
        <w:ind w:left="2985" w:hanging="360"/>
      </w:pPr>
      <w:rPr>
        <w:rFonts w:ascii="Symbol" w:hAnsi="Symbol" w:hint="default"/>
      </w:rPr>
    </w:lvl>
    <w:lvl w:ilvl="4" w:tplc="04140003" w:tentative="1">
      <w:start w:val="1"/>
      <w:numFmt w:val="bullet"/>
      <w:lvlText w:val="o"/>
      <w:lvlJc w:val="left"/>
      <w:pPr>
        <w:tabs>
          <w:tab w:val="num" w:pos="3705"/>
        </w:tabs>
        <w:ind w:left="3705" w:hanging="360"/>
      </w:pPr>
      <w:rPr>
        <w:rFonts w:ascii="Courier New" w:hAnsi="Courier New" w:cs="Courier New" w:hint="default"/>
      </w:rPr>
    </w:lvl>
    <w:lvl w:ilvl="5" w:tplc="04140005" w:tentative="1">
      <w:start w:val="1"/>
      <w:numFmt w:val="bullet"/>
      <w:lvlText w:val=""/>
      <w:lvlJc w:val="left"/>
      <w:pPr>
        <w:tabs>
          <w:tab w:val="num" w:pos="4425"/>
        </w:tabs>
        <w:ind w:left="4425" w:hanging="360"/>
      </w:pPr>
      <w:rPr>
        <w:rFonts w:ascii="Wingdings" w:hAnsi="Wingdings" w:hint="default"/>
      </w:rPr>
    </w:lvl>
    <w:lvl w:ilvl="6" w:tplc="04140001" w:tentative="1">
      <w:start w:val="1"/>
      <w:numFmt w:val="bullet"/>
      <w:lvlText w:val=""/>
      <w:lvlJc w:val="left"/>
      <w:pPr>
        <w:tabs>
          <w:tab w:val="num" w:pos="5145"/>
        </w:tabs>
        <w:ind w:left="5145" w:hanging="360"/>
      </w:pPr>
      <w:rPr>
        <w:rFonts w:ascii="Symbol" w:hAnsi="Symbol" w:hint="default"/>
      </w:rPr>
    </w:lvl>
    <w:lvl w:ilvl="7" w:tplc="04140003" w:tentative="1">
      <w:start w:val="1"/>
      <w:numFmt w:val="bullet"/>
      <w:lvlText w:val="o"/>
      <w:lvlJc w:val="left"/>
      <w:pPr>
        <w:tabs>
          <w:tab w:val="num" w:pos="5865"/>
        </w:tabs>
        <w:ind w:left="5865" w:hanging="360"/>
      </w:pPr>
      <w:rPr>
        <w:rFonts w:ascii="Courier New" w:hAnsi="Courier New" w:cs="Courier New" w:hint="default"/>
      </w:rPr>
    </w:lvl>
    <w:lvl w:ilvl="8" w:tplc="04140005" w:tentative="1">
      <w:start w:val="1"/>
      <w:numFmt w:val="bullet"/>
      <w:lvlText w:val=""/>
      <w:lvlJc w:val="left"/>
      <w:pPr>
        <w:tabs>
          <w:tab w:val="num" w:pos="6585"/>
        </w:tabs>
        <w:ind w:left="6585" w:hanging="360"/>
      </w:pPr>
      <w:rPr>
        <w:rFonts w:ascii="Wingdings" w:hAnsi="Wingdings" w:hint="default"/>
      </w:rPr>
    </w:lvl>
  </w:abstractNum>
  <w:abstractNum w:abstractNumId="6">
    <w:nsid w:val="2F8E233C"/>
    <w:multiLevelType w:val="hybridMultilevel"/>
    <w:tmpl w:val="FE906B5A"/>
    <w:lvl w:ilvl="0" w:tplc="A8A08458">
      <w:start w:val="9"/>
      <w:numFmt w:val="bullet"/>
      <w:lvlText w:val="-"/>
      <w:lvlJc w:val="left"/>
      <w:pPr>
        <w:tabs>
          <w:tab w:val="num" w:pos="1770"/>
        </w:tabs>
        <w:ind w:left="177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FEF1E11"/>
    <w:multiLevelType w:val="hybridMultilevel"/>
    <w:tmpl w:val="CF4C30E0"/>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3E1B42C5"/>
    <w:multiLevelType w:val="hybridMultilevel"/>
    <w:tmpl w:val="8E5E1BCA"/>
    <w:lvl w:ilvl="0" w:tplc="04140001">
      <w:start w:val="1"/>
      <w:numFmt w:val="bullet"/>
      <w:lvlText w:val=""/>
      <w:lvlJc w:val="left"/>
      <w:pPr>
        <w:tabs>
          <w:tab w:val="num" w:pos="1003"/>
        </w:tabs>
        <w:ind w:left="1003" w:hanging="36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9">
    <w:nsid w:val="43816528"/>
    <w:multiLevelType w:val="hybridMultilevel"/>
    <w:tmpl w:val="6870FC80"/>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5E6E59EF"/>
    <w:multiLevelType w:val="hybridMultilevel"/>
    <w:tmpl w:val="9C200DBA"/>
    <w:lvl w:ilvl="0" w:tplc="A8A08458">
      <w:start w:val="9"/>
      <w:numFmt w:val="bullet"/>
      <w:lvlText w:val="-"/>
      <w:lvlJc w:val="left"/>
      <w:pPr>
        <w:tabs>
          <w:tab w:val="num" w:pos="1770"/>
        </w:tabs>
        <w:ind w:left="1770" w:hanging="360"/>
      </w:pPr>
      <w:rPr>
        <w:rFonts w:ascii="Arial" w:eastAsia="Times New Roman" w:hAnsi="Arial" w:cs="Arial" w:hint="default"/>
      </w:rPr>
    </w:lvl>
    <w:lvl w:ilvl="1" w:tplc="04140003">
      <w:start w:val="1"/>
      <w:numFmt w:val="bullet"/>
      <w:lvlText w:val="o"/>
      <w:lvlJc w:val="left"/>
      <w:pPr>
        <w:tabs>
          <w:tab w:val="num" w:pos="2490"/>
        </w:tabs>
        <w:ind w:left="2490" w:hanging="360"/>
      </w:pPr>
      <w:rPr>
        <w:rFonts w:ascii="Courier New" w:hAnsi="Courier New" w:cs="Courier New" w:hint="default"/>
      </w:rPr>
    </w:lvl>
    <w:lvl w:ilvl="2" w:tplc="04140005">
      <w:start w:val="1"/>
      <w:numFmt w:val="bullet"/>
      <w:lvlText w:val=""/>
      <w:lvlJc w:val="left"/>
      <w:pPr>
        <w:tabs>
          <w:tab w:val="num" w:pos="3210"/>
        </w:tabs>
        <w:ind w:left="3210" w:hanging="360"/>
      </w:pPr>
      <w:rPr>
        <w:rFonts w:ascii="Wingdings" w:hAnsi="Wingdings" w:hint="default"/>
      </w:rPr>
    </w:lvl>
    <w:lvl w:ilvl="3" w:tplc="04140001">
      <w:start w:val="1"/>
      <w:numFmt w:val="bullet"/>
      <w:lvlText w:val=""/>
      <w:lvlJc w:val="left"/>
      <w:pPr>
        <w:tabs>
          <w:tab w:val="num" w:pos="3930"/>
        </w:tabs>
        <w:ind w:left="3930" w:hanging="360"/>
      </w:pPr>
      <w:rPr>
        <w:rFonts w:ascii="Symbol" w:hAnsi="Symbol" w:hint="default"/>
      </w:rPr>
    </w:lvl>
    <w:lvl w:ilvl="4" w:tplc="04140003">
      <w:start w:val="1"/>
      <w:numFmt w:val="bullet"/>
      <w:lvlText w:val="o"/>
      <w:lvlJc w:val="left"/>
      <w:pPr>
        <w:tabs>
          <w:tab w:val="num" w:pos="4650"/>
        </w:tabs>
        <w:ind w:left="4650" w:hanging="360"/>
      </w:pPr>
      <w:rPr>
        <w:rFonts w:ascii="Courier New" w:hAnsi="Courier New" w:cs="Courier New" w:hint="default"/>
      </w:rPr>
    </w:lvl>
    <w:lvl w:ilvl="5" w:tplc="04140005">
      <w:start w:val="1"/>
      <w:numFmt w:val="bullet"/>
      <w:lvlText w:val=""/>
      <w:lvlJc w:val="left"/>
      <w:pPr>
        <w:tabs>
          <w:tab w:val="num" w:pos="5370"/>
        </w:tabs>
        <w:ind w:left="5370" w:hanging="360"/>
      </w:pPr>
      <w:rPr>
        <w:rFonts w:ascii="Wingdings" w:hAnsi="Wingdings" w:hint="default"/>
      </w:rPr>
    </w:lvl>
    <w:lvl w:ilvl="6" w:tplc="04140001" w:tentative="1">
      <w:start w:val="1"/>
      <w:numFmt w:val="bullet"/>
      <w:lvlText w:val=""/>
      <w:lvlJc w:val="left"/>
      <w:pPr>
        <w:tabs>
          <w:tab w:val="num" w:pos="6090"/>
        </w:tabs>
        <w:ind w:left="6090" w:hanging="360"/>
      </w:pPr>
      <w:rPr>
        <w:rFonts w:ascii="Symbol" w:hAnsi="Symbol" w:hint="default"/>
      </w:rPr>
    </w:lvl>
    <w:lvl w:ilvl="7" w:tplc="04140003" w:tentative="1">
      <w:start w:val="1"/>
      <w:numFmt w:val="bullet"/>
      <w:lvlText w:val="o"/>
      <w:lvlJc w:val="left"/>
      <w:pPr>
        <w:tabs>
          <w:tab w:val="num" w:pos="6810"/>
        </w:tabs>
        <w:ind w:left="6810" w:hanging="360"/>
      </w:pPr>
      <w:rPr>
        <w:rFonts w:ascii="Courier New" w:hAnsi="Courier New" w:cs="Courier New" w:hint="default"/>
      </w:rPr>
    </w:lvl>
    <w:lvl w:ilvl="8" w:tplc="04140005" w:tentative="1">
      <w:start w:val="1"/>
      <w:numFmt w:val="bullet"/>
      <w:lvlText w:val=""/>
      <w:lvlJc w:val="left"/>
      <w:pPr>
        <w:tabs>
          <w:tab w:val="num" w:pos="7530"/>
        </w:tabs>
        <w:ind w:left="7530" w:hanging="360"/>
      </w:pPr>
      <w:rPr>
        <w:rFonts w:ascii="Wingdings" w:hAnsi="Wingdings" w:hint="default"/>
      </w:rPr>
    </w:lvl>
  </w:abstractNum>
  <w:abstractNum w:abstractNumId="11">
    <w:nsid w:val="6D08083F"/>
    <w:multiLevelType w:val="hybridMultilevel"/>
    <w:tmpl w:val="386A8CF0"/>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2796420"/>
    <w:multiLevelType w:val="hybridMultilevel"/>
    <w:tmpl w:val="E18420B4"/>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7B1F39B6"/>
    <w:multiLevelType w:val="hybridMultilevel"/>
    <w:tmpl w:val="FA12148E"/>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7"/>
  </w:num>
  <w:num w:numId="6">
    <w:abstractNumId w:val="11"/>
  </w:num>
  <w:num w:numId="7">
    <w:abstractNumId w:val="12"/>
  </w:num>
  <w:num w:numId="8">
    <w:abstractNumId w:val="2"/>
  </w:num>
  <w:num w:numId="9">
    <w:abstractNumId w:val="1"/>
  </w:num>
  <w:num w:numId="10">
    <w:abstractNumId w:val="0"/>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00"/>
    <w:rsid w:val="00050E27"/>
    <w:rsid w:val="000653F4"/>
    <w:rsid w:val="00083303"/>
    <w:rsid w:val="00123452"/>
    <w:rsid w:val="001D7A3C"/>
    <w:rsid w:val="002124ED"/>
    <w:rsid w:val="0025423E"/>
    <w:rsid w:val="00255A36"/>
    <w:rsid w:val="00257C00"/>
    <w:rsid w:val="002E52E3"/>
    <w:rsid w:val="00324BA1"/>
    <w:rsid w:val="00353651"/>
    <w:rsid w:val="00386939"/>
    <w:rsid w:val="00396504"/>
    <w:rsid w:val="003E7527"/>
    <w:rsid w:val="00400BC3"/>
    <w:rsid w:val="004055D1"/>
    <w:rsid w:val="004A6C88"/>
    <w:rsid w:val="004F29B0"/>
    <w:rsid w:val="005135E4"/>
    <w:rsid w:val="005273FB"/>
    <w:rsid w:val="005B07FA"/>
    <w:rsid w:val="005F2962"/>
    <w:rsid w:val="00613BD9"/>
    <w:rsid w:val="00614990"/>
    <w:rsid w:val="006461C7"/>
    <w:rsid w:val="007B764F"/>
    <w:rsid w:val="008B5ACC"/>
    <w:rsid w:val="008D29AF"/>
    <w:rsid w:val="008D5822"/>
    <w:rsid w:val="008E1244"/>
    <w:rsid w:val="00A0100D"/>
    <w:rsid w:val="00AB5476"/>
    <w:rsid w:val="00AD4896"/>
    <w:rsid w:val="00B35C26"/>
    <w:rsid w:val="00BA04B0"/>
    <w:rsid w:val="00BF0412"/>
    <w:rsid w:val="00C4545A"/>
    <w:rsid w:val="00C45600"/>
    <w:rsid w:val="00C66B2D"/>
    <w:rsid w:val="00CB243A"/>
    <w:rsid w:val="00D04047"/>
    <w:rsid w:val="00D703A6"/>
    <w:rsid w:val="00D83A3D"/>
    <w:rsid w:val="00D970A4"/>
    <w:rsid w:val="00DB641C"/>
    <w:rsid w:val="00E56279"/>
    <w:rsid w:val="00EF4224"/>
    <w:rsid w:val="00F13E40"/>
    <w:rsid w:val="00F14C01"/>
    <w:rsid w:val="00F9185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00"/>
    <w:rPr>
      <w:sz w:val="24"/>
      <w:szCs w:val="24"/>
    </w:rPr>
  </w:style>
  <w:style w:type="paragraph" w:styleId="Heading1">
    <w:name w:val="heading 1"/>
    <w:basedOn w:val="Normal"/>
    <w:next w:val="Normal"/>
    <w:qFormat/>
    <w:rsid w:val="00AD48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48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896"/>
    <w:pPr>
      <w:keepNext/>
      <w:spacing w:before="240" w:after="60"/>
      <w:outlineLvl w:val="2"/>
    </w:pPr>
    <w:rPr>
      <w:rFonts w:ascii="Arial" w:hAnsi="Arial" w:cs="Arial"/>
      <w:b/>
      <w:bCs/>
      <w:sz w:val="26"/>
      <w:szCs w:val="26"/>
    </w:rPr>
  </w:style>
  <w:style w:type="paragraph" w:styleId="Heading4">
    <w:name w:val="heading 4"/>
    <w:basedOn w:val="Normal"/>
    <w:next w:val="Normal"/>
    <w:qFormat/>
    <w:rsid w:val="00AD4896"/>
    <w:pPr>
      <w:keepNext/>
      <w:spacing w:before="240" w:after="60"/>
      <w:outlineLvl w:val="3"/>
    </w:pPr>
    <w:rPr>
      <w:b/>
      <w:bCs/>
      <w:sz w:val="28"/>
      <w:szCs w:val="28"/>
    </w:rPr>
  </w:style>
  <w:style w:type="paragraph" w:styleId="Heading5">
    <w:name w:val="heading 5"/>
    <w:basedOn w:val="Normal"/>
    <w:next w:val="Normal"/>
    <w:qFormat/>
    <w:rsid w:val="00AD4896"/>
    <w:pPr>
      <w:spacing w:before="240" w:after="60"/>
      <w:outlineLvl w:val="4"/>
    </w:pPr>
    <w:rPr>
      <w:b/>
      <w:bCs/>
      <w:i/>
      <w:iCs/>
      <w:sz w:val="26"/>
      <w:szCs w:val="26"/>
    </w:rPr>
  </w:style>
  <w:style w:type="paragraph" w:styleId="Heading6">
    <w:name w:val="heading 6"/>
    <w:basedOn w:val="Normal"/>
    <w:next w:val="Normal"/>
    <w:qFormat/>
    <w:rsid w:val="00AD48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D4896"/>
    <w:pPr>
      <w:ind w:left="283" w:hanging="283"/>
    </w:pPr>
  </w:style>
  <w:style w:type="paragraph" w:styleId="ListBullet">
    <w:name w:val="List Bullet"/>
    <w:basedOn w:val="Normal"/>
    <w:autoRedefine/>
    <w:rsid w:val="00AD4896"/>
    <w:pPr>
      <w:numPr>
        <w:numId w:val="8"/>
      </w:numPr>
    </w:pPr>
  </w:style>
  <w:style w:type="paragraph" w:styleId="ListBullet2">
    <w:name w:val="List Bullet 2"/>
    <w:basedOn w:val="Normal"/>
    <w:autoRedefine/>
    <w:rsid w:val="00AD4896"/>
    <w:pPr>
      <w:numPr>
        <w:numId w:val="9"/>
      </w:numPr>
    </w:pPr>
  </w:style>
  <w:style w:type="paragraph" w:styleId="ListBullet3">
    <w:name w:val="List Bullet 3"/>
    <w:basedOn w:val="Normal"/>
    <w:autoRedefine/>
    <w:rsid w:val="00AD4896"/>
    <w:pPr>
      <w:numPr>
        <w:numId w:val="10"/>
      </w:numPr>
    </w:pPr>
  </w:style>
  <w:style w:type="paragraph" w:styleId="ListContinue">
    <w:name w:val="List Continue"/>
    <w:basedOn w:val="Normal"/>
    <w:rsid w:val="00AD4896"/>
    <w:pPr>
      <w:spacing w:after="120"/>
      <w:ind w:left="283"/>
    </w:pPr>
  </w:style>
  <w:style w:type="paragraph" w:styleId="ListContinue2">
    <w:name w:val="List Continue 2"/>
    <w:basedOn w:val="Normal"/>
    <w:rsid w:val="00AD4896"/>
    <w:pPr>
      <w:spacing w:after="120"/>
      <w:ind w:left="566"/>
    </w:pPr>
  </w:style>
  <w:style w:type="paragraph" w:styleId="BodyText">
    <w:name w:val="Body Text"/>
    <w:basedOn w:val="Normal"/>
    <w:rsid w:val="00AD4896"/>
    <w:pPr>
      <w:spacing w:after="120"/>
    </w:pPr>
  </w:style>
  <w:style w:type="paragraph" w:styleId="BodyTextIndent">
    <w:name w:val="Body Text Indent"/>
    <w:basedOn w:val="Normal"/>
    <w:rsid w:val="00AD4896"/>
    <w:pPr>
      <w:spacing w:after="120"/>
      <w:ind w:left="283"/>
    </w:pPr>
  </w:style>
  <w:style w:type="paragraph" w:styleId="NormalIndent">
    <w:name w:val="Normal Indent"/>
    <w:basedOn w:val="Normal"/>
    <w:rsid w:val="00AD4896"/>
    <w:pPr>
      <w:ind w:left="708"/>
    </w:pPr>
  </w:style>
  <w:style w:type="paragraph" w:styleId="DocumentMap">
    <w:name w:val="Document Map"/>
    <w:basedOn w:val="Normal"/>
    <w:semiHidden/>
    <w:rsid w:val="003E7527"/>
    <w:pPr>
      <w:shd w:val="clear" w:color="auto" w:fill="000080"/>
    </w:pPr>
    <w:rPr>
      <w:rFonts w:ascii="Tahoma" w:hAnsi="Tahoma" w:cs="Tahoma"/>
      <w:sz w:val="20"/>
      <w:szCs w:val="20"/>
    </w:rPr>
  </w:style>
  <w:style w:type="paragraph" w:styleId="BalloonText">
    <w:name w:val="Balloon Text"/>
    <w:basedOn w:val="Normal"/>
    <w:link w:val="BalloonTextChar"/>
    <w:rsid w:val="00F13E40"/>
    <w:rPr>
      <w:rFonts w:ascii="Tahoma" w:hAnsi="Tahoma" w:cs="Tahoma"/>
      <w:sz w:val="16"/>
      <w:szCs w:val="16"/>
    </w:rPr>
  </w:style>
  <w:style w:type="character" w:customStyle="1" w:styleId="BalloonTextChar">
    <w:name w:val="Balloon Text Char"/>
    <w:basedOn w:val="DefaultParagraphFont"/>
    <w:link w:val="BalloonText"/>
    <w:rsid w:val="00F13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00"/>
    <w:rPr>
      <w:sz w:val="24"/>
      <w:szCs w:val="24"/>
    </w:rPr>
  </w:style>
  <w:style w:type="paragraph" w:styleId="Heading1">
    <w:name w:val="heading 1"/>
    <w:basedOn w:val="Normal"/>
    <w:next w:val="Normal"/>
    <w:qFormat/>
    <w:rsid w:val="00AD48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48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896"/>
    <w:pPr>
      <w:keepNext/>
      <w:spacing w:before="240" w:after="60"/>
      <w:outlineLvl w:val="2"/>
    </w:pPr>
    <w:rPr>
      <w:rFonts w:ascii="Arial" w:hAnsi="Arial" w:cs="Arial"/>
      <w:b/>
      <w:bCs/>
      <w:sz w:val="26"/>
      <w:szCs w:val="26"/>
    </w:rPr>
  </w:style>
  <w:style w:type="paragraph" w:styleId="Heading4">
    <w:name w:val="heading 4"/>
    <w:basedOn w:val="Normal"/>
    <w:next w:val="Normal"/>
    <w:qFormat/>
    <w:rsid w:val="00AD4896"/>
    <w:pPr>
      <w:keepNext/>
      <w:spacing w:before="240" w:after="60"/>
      <w:outlineLvl w:val="3"/>
    </w:pPr>
    <w:rPr>
      <w:b/>
      <w:bCs/>
      <w:sz w:val="28"/>
      <w:szCs w:val="28"/>
    </w:rPr>
  </w:style>
  <w:style w:type="paragraph" w:styleId="Heading5">
    <w:name w:val="heading 5"/>
    <w:basedOn w:val="Normal"/>
    <w:next w:val="Normal"/>
    <w:qFormat/>
    <w:rsid w:val="00AD4896"/>
    <w:pPr>
      <w:spacing w:before="240" w:after="60"/>
      <w:outlineLvl w:val="4"/>
    </w:pPr>
    <w:rPr>
      <w:b/>
      <w:bCs/>
      <w:i/>
      <w:iCs/>
      <w:sz w:val="26"/>
      <w:szCs w:val="26"/>
    </w:rPr>
  </w:style>
  <w:style w:type="paragraph" w:styleId="Heading6">
    <w:name w:val="heading 6"/>
    <w:basedOn w:val="Normal"/>
    <w:next w:val="Normal"/>
    <w:qFormat/>
    <w:rsid w:val="00AD48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D4896"/>
    <w:pPr>
      <w:ind w:left="283" w:hanging="283"/>
    </w:pPr>
  </w:style>
  <w:style w:type="paragraph" w:styleId="ListBullet">
    <w:name w:val="List Bullet"/>
    <w:basedOn w:val="Normal"/>
    <w:autoRedefine/>
    <w:rsid w:val="00AD4896"/>
    <w:pPr>
      <w:numPr>
        <w:numId w:val="8"/>
      </w:numPr>
    </w:pPr>
  </w:style>
  <w:style w:type="paragraph" w:styleId="ListBullet2">
    <w:name w:val="List Bullet 2"/>
    <w:basedOn w:val="Normal"/>
    <w:autoRedefine/>
    <w:rsid w:val="00AD4896"/>
    <w:pPr>
      <w:numPr>
        <w:numId w:val="9"/>
      </w:numPr>
    </w:pPr>
  </w:style>
  <w:style w:type="paragraph" w:styleId="ListBullet3">
    <w:name w:val="List Bullet 3"/>
    <w:basedOn w:val="Normal"/>
    <w:autoRedefine/>
    <w:rsid w:val="00AD4896"/>
    <w:pPr>
      <w:numPr>
        <w:numId w:val="10"/>
      </w:numPr>
    </w:pPr>
  </w:style>
  <w:style w:type="paragraph" w:styleId="ListContinue">
    <w:name w:val="List Continue"/>
    <w:basedOn w:val="Normal"/>
    <w:rsid w:val="00AD4896"/>
    <w:pPr>
      <w:spacing w:after="120"/>
      <w:ind w:left="283"/>
    </w:pPr>
  </w:style>
  <w:style w:type="paragraph" w:styleId="ListContinue2">
    <w:name w:val="List Continue 2"/>
    <w:basedOn w:val="Normal"/>
    <w:rsid w:val="00AD4896"/>
    <w:pPr>
      <w:spacing w:after="120"/>
      <w:ind w:left="566"/>
    </w:pPr>
  </w:style>
  <w:style w:type="paragraph" w:styleId="BodyText">
    <w:name w:val="Body Text"/>
    <w:basedOn w:val="Normal"/>
    <w:rsid w:val="00AD4896"/>
    <w:pPr>
      <w:spacing w:after="120"/>
    </w:pPr>
  </w:style>
  <w:style w:type="paragraph" w:styleId="BodyTextIndent">
    <w:name w:val="Body Text Indent"/>
    <w:basedOn w:val="Normal"/>
    <w:rsid w:val="00AD4896"/>
    <w:pPr>
      <w:spacing w:after="120"/>
      <w:ind w:left="283"/>
    </w:pPr>
  </w:style>
  <w:style w:type="paragraph" w:styleId="NormalIndent">
    <w:name w:val="Normal Indent"/>
    <w:basedOn w:val="Normal"/>
    <w:rsid w:val="00AD4896"/>
    <w:pPr>
      <w:ind w:left="708"/>
    </w:pPr>
  </w:style>
  <w:style w:type="paragraph" w:styleId="DocumentMap">
    <w:name w:val="Document Map"/>
    <w:basedOn w:val="Normal"/>
    <w:semiHidden/>
    <w:rsid w:val="003E7527"/>
    <w:pPr>
      <w:shd w:val="clear" w:color="auto" w:fill="000080"/>
    </w:pPr>
    <w:rPr>
      <w:rFonts w:ascii="Tahoma" w:hAnsi="Tahoma" w:cs="Tahoma"/>
      <w:sz w:val="20"/>
      <w:szCs w:val="20"/>
    </w:rPr>
  </w:style>
  <w:style w:type="paragraph" w:styleId="BalloonText">
    <w:name w:val="Balloon Text"/>
    <w:basedOn w:val="Normal"/>
    <w:link w:val="BalloonTextChar"/>
    <w:rsid w:val="00F13E40"/>
    <w:rPr>
      <w:rFonts w:ascii="Tahoma" w:hAnsi="Tahoma" w:cs="Tahoma"/>
      <w:sz w:val="16"/>
      <w:szCs w:val="16"/>
    </w:rPr>
  </w:style>
  <w:style w:type="character" w:customStyle="1" w:styleId="BalloonTextChar">
    <w:name w:val="Balloon Text Char"/>
    <w:basedOn w:val="DefaultParagraphFont"/>
    <w:link w:val="BalloonText"/>
    <w:rsid w:val="00F13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8331</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PRACTICAL SKILLS IN GYNAECOLOGY</vt:lpstr>
      <vt:lpstr>PRACTICAL SKILLS IN GYNAECOLOGY</vt:lpstr>
    </vt:vector>
  </TitlesOfParts>
  <Company>UiO</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SKILLS IN GYNAECOLOGY</dc:title>
  <dc:creator>birgitbe</dc:creator>
  <cp:lastModifiedBy>Kristin Langdalen</cp:lastModifiedBy>
  <cp:revision>2</cp:revision>
  <cp:lastPrinted>2013-11-12T09:48:00Z</cp:lastPrinted>
  <dcterms:created xsi:type="dcterms:W3CDTF">2013-11-12T09:50:00Z</dcterms:created>
  <dcterms:modified xsi:type="dcterms:W3CDTF">2013-11-12T09:50:00Z</dcterms:modified>
</cp:coreProperties>
</file>