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018" w:rsidRPr="0026179B" w:rsidRDefault="00B31591" w:rsidP="0026179B">
      <w:pPr>
        <w:rPr>
          <w:rFonts w:asciiTheme="majorHAnsi" w:hAnsiTheme="majorHAnsi"/>
          <w:b/>
          <w:sz w:val="32"/>
        </w:rPr>
      </w:pPr>
      <w:r>
        <w:pict>
          <v:shape id="_x0000_i1026" type="#_x0000_t75" style="width:45pt;height:14.25pt;visibility:visible;mso-wrap-style:square">
            <v:imagedata r:id="rId5" o:title=""/>
          </v:shape>
        </w:pict>
      </w:r>
      <w:r w:rsidR="007133B6">
        <w:rPr>
          <w:rFonts w:asciiTheme="majorHAnsi" w:hAnsiTheme="majorHAnsi"/>
          <w:b/>
          <w:sz w:val="32"/>
        </w:rPr>
        <w:tab/>
      </w:r>
      <w:r w:rsidR="007133B6">
        <w:rPr>
          <w:rFonts w:asciiTheme="majorHAnsi" w:hAnsiTheme="majorHAnsi"/>
          <w:b/>
          <w:sz w:val="32"/>
        </w:rPr>
        <w:tab/>
      </w:r>
      <w:r w:rsidR="00DA1018" w:rsidRPr="009048BC">
        <w:rPr>
          <w:rFonts w:asciiTheme="majorHAnsi" w:hAnsiTheme="majorHAnsi"/>
          <w:b/>
          <w:sz w:val="32"/>
        </w:rPr>
        <w:t>Nasjonalt forskningsdekanmøte</w:t>
      </w:r>
      <w:r w:rsidR="0026179B">
        <w:rPr>
          <w:rFonts w:asciiTheme="majorHAnsi" w:hAnsiTheme="majorHAnsi"/>
          <w:b/>
          <w:sz w:val="32"/>
        </w:rPr>
        <w:t xml:space="preserve"> </w:t>
      </w:r>
      <w:r w:rsidR="0026179B" w:rsidRPr="0026179B">
        <w:rPr>
          <w:rFonts w:asciiTheme="majorHAnsi" w:hAnsiTheme="majorHAnsi"/>
          <w:b/>
          <w:sz w:val="32"/>
        </w:rPr>
        <w:t>25.</w:t>
      </w:r>
      <w:r w:rsidR="00343A50">
        <w:rPr>
          <w:rFonts w:asciiTheme="majorHAnsi" w:hAnsiTheme="majorHAnsi"/>
          <w:b/>
          <w:sz w:val="32"/>
        </w:rPr>
        <w:t xml:space="preserve"> </w:t>
      </w:r>
      <w:r w:rsidR="0026179B">
        <w:rPr>
          <w:rFonts w:asciiTheme="majorHAnsi" w:hAnsiTheme="majorHAnsi"/>
          <w:b/>
          <w:sz w:val="32"/>
        </w:rPr>
        <w:t xml:space="preserve">oktober </w:t>
      </w:r>
      <w:r w:rsidR="0026179B" w:rsidRPr="0026179B">
        <w:rPr>
          <w:rFonts w:asciiTheme="majorHAnsi" w:hAnsiTheme="majorHAnsi"/>
          <w:b/>
          <w:sz w:val="32"/>
        </w:rPr>
        <w:t>2018</w:t>
      </w:r>
    </w:p>
    <w:p w:rsidR="00DA1018" w:rsidRPr="009048BC" w:rsidRDefault="00DA1018" w:rsidP="00DA1018">
      <w:pPr>
        <w:pStyle w:val="List"/>
        <w:rPr>
          <w:rFonts w:asciiTheme="majorHAnsi" w:hAnsiTheme="majorHAnsi"/>
          <w:b/>
        </w:rPr>
      </w:pPr>
    </w:p>
    <w:p w:rsidR="00DA1018" w:rsidRPr="009048BC" w:rsidRDefault="00DA1018" w:rsidP="00DA1018">
      <w:pPr>
        <w:pStyle w:val="BodyText"/>
        <w:spacing w:after="0"/>
        <w:rPr>
          <w:rFonts w:asciiTheme="majorHAnsi" w:hAnsiTheme="majorHAnsi" w:cs="Arial"/>
          <w:sz w:val="22"/>
        </w:rPr>
      </w:pPr>
    </w:p>
    <w:tbl>
      <w:tblPr>
        <w:tblStyle w:val="Vanligtabell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0"/>
        <w:gridCol w:w="6164"/>
      </w:tblGrid>
      <w:tr w:rsidR="008A4DC0" w:rsidRPr="009048BC" w:rsidTr="008A4D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0" w:type="dxa"/>
          </w:tcPr>
          <w:p w:rsidR="008A4DC0" w:rsidRPr="00A86737" w:rsidRDefault="008A4DC0" w:rsidP="00B96382">
            <w:pPr>
              <w:rPr>
                <w:rFonts w:asciiTheme="majorHAnsi" w:hAnsiTheme="majorHAnsi"/>
                <w:b w:val="0"/>
              </w:rPr>
            </w:pPr>
            <w:proofErr w:type="spellStart"/>
            <w:r w:rsidRPr="00D92CBC">
              <w:rPr>
                <w:rFonts w:asciiTheme="majorHAnsi" w:hAnsiTheme="majorHAnsi"/>
                <w:u w:val="single"/>
              </w:rPr>
              <w:t>Parallell</w:t>
            </w:r>
            <w:proofErr w:type="spellEnd"/>
            <w:r w:rsidRPr="00D92CBC">
              <w:rPr>
                <w:rFonts w:asciiTheme="majorHAnsi" w:hAnsiTheme="majorHAnsi"/>
                <w:u w:val="single"/>
              </w:rPr>
              <w:t xml:space="preserve"> </w:t>
            </w:r>
            <w:proofErr w:type="spellStart"/>
            <w:r w:rsidRPr="00D92CBC">
              <w:rPr>
                <w:rFonts w:asciiTheme="majorHAnsi" w:hAnsiTheme="majorHAnsi"/>
                <w:u w:val="single"/>
              </w:rPr>
              <w:t>sesjon</w:t>
            </w:r>
            <w:proofErr w:type="spellEnd"/>
            <w:r>
              <w:rPr>
                <w:rFonts w:asciiTheme="majorHAnsi" w:hAnsiTheme="majorHAnsi"/>
              </w:rPr>
              <w:t xml:space="preserve"> -</w:t>
            </w:r>
            <w:r w:rsidRPr="00A86737">
              <w:rPr>
                <w:rFonts w:asciiTheme="majorHAnsi" w:hAnsiTheme="majorHAnsi"/>
              </w:rPr>
              <w:t xml:space="preserve"> </w:t>
            </w:r>
            <w:proofErr w:type="spellStart"/>
            <w:r w:rsidRPr="00A86737">
              <w:rPr>
                <w:rFonts w:asciiTheme="majorHAnsi" w:hAnsiTheme="majorHAnsi"/>
              </w:rPr>
              <w:t>Forskningssaker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6164" w:type="dxa"/>
          </w:tcPr>
          <w:p w:rsidR="008A4DC0" w:rsidRPr="0031436D" w:rsidRDefault="008A4DC0" w:rsidP="00B963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lang w:val="nb-NO"/>
              </w:rPr>
            </w:pPr>
            <w:r w:rsidRPr="00D92CBC">
              <w:rPr>
                <w:rFonts w:asciiTheme="majorHAnsi" w:hAnsiTheme="majorHAnsi"/>
                <w:u w:val="single"/>
                <w:lang w:val="nb-NO"/>
              </w:rPr>
              <w:t>Parallell sesjon</w:t>
            </w:r>
            <w:r w:rsidRPr="0031436D">
              <w:rPr>
                <w:rFonts w:asciiTheme="majorHAnsi" w:hAnsiTheme="majorHAnsi"/>
                <w:lang w:val="nb-NO"/>
              </w:rPr>
              <w:t xml:space="preserve">: </w:t>
            </w:r>
            <w:proofErr w:type="spellStart"/>
            <w:r w:rsidRPr="0031436D">
              <w:rPr>
                <w:rFonts w:asciiTheme="majorHAnsi" w:hAnsiTheme="majorHAnsi"/>
                <w:lang w:val="nb-NO"/>
              </w:rPr>
              <w:t>Ph.d</w:t>
            </w:r>
            <w:proofErr w:type="spellEnd"/>
            <w:r w:rsidRPr="0031436D">
              <w:rPr>
                <w:rFonts w:asciiTheme="majorHAnsi" w:hAnsiTheme="majorHAnsi"/>
                <w:lang w:val="nb-NO"/>
              </w:rPr>
              <w:t xml:space="preserve">. og forskerlinja </w:t>
            </w:r>
          </w:p>
        </w:tc>
      </w:tr>
      <w:tr w:rsidR="008A4DC0" w:rsidRPr="009048BC" w:rsidTr="008A4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0" w:type="dxa"/>
          </w:tcPr>
          <w:p w:rsidR="008A4DC0" w:rsidRPr="00B96382" w:rsidRDefault="008A4DC0" w:rsidP="00B96382">
            <w:pPr>
              <w:rPr>
                <w:rFonts w:asciiTheme="majorHAnsi" w:hAnsiTheme="majorHAnsi"/>
                <w:b w:val="0"/>
                <w:lang w:val="nb-NO"/>
              </w:rPr>
            </w:pPr>
          </w:p>
        </w:tc>
        <w:tc>
          <w:tcPr>
            <w:tcW w:w="6164" w:type="dxa"/>
          </w:tcPr>
          <w:p w:rsidR="008A4DC0" w:rsidRPr="0031436D" w:rsidRDefault="008A4DC0" w:rsidP="00B963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lang w:val="nb-NO"/>
              </w:rPr>
            </w:pPr>
          </w:p>
        </w:tc>
      </w:tr>
      <w:tr w:rsidR="008A4DC0" w:rsidRPr="0031436D" w:rsidTr="008A4D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0" w:type="dxa"/>
          </w:tcPr>
          <w:p w:rsidR="008A4DC0" w:rsidRPr="0031436D" w:rsidRDefault="008A4DC0" w:rsidP="00B96382">
            <w:pPr>
              <w:rPr>
                <w:rFonts w:asciiTheme="majorHAnsi" w:hAnsiTheme="majorHAnsi"/>
                <w:lang w:val="nb-NO"/>
              </w:rPr>
            </w:pPr>
            <w:r w:rsidRPr="0031436D">
              <w:rPr>
                <w:rFonts w:asciiTheme="majorHAnsi" w:hAnsiTheme="majorHAnsi"/>
                <w:lang w:val="nb-NO"/>
              </w:rPr>
              <w:t>Bruk av helsedataprogrammet</w:t>
            </w:r>
          </w:p>
        </w:tc>
        <w:tc>
          <w:tcPr>
            <w:tcW w:w="6164" w:type="dxa"/>
          </w:tcPr>
          <w:p w:rsidR="008A4DC0" w:rsidRPr="00A67651" w:rsidRDefault="008A4DC0" w:rsidP="00B963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nb-NO"/>
              </w:rPr>
            </w:pPr>
            <w:r w:rsidRPr="00A67651">
              <w:rPr>
                <w:rFonts w:asciiTheme="majorHAnsi" w:hAnsiTheme="majorHAnsi"/>
                <w:b/>
                <w:lang w:val="nb-NO"/>
              </w:rPr>
              <w:t xml:space="preserve">Forskerlinja og opptak på </w:t>
            </w:r>
            <w:proofErr w:type="spellStart"/>
            <w:r w:rsidRPr="00A67651">
              <w:rPr>
                <w:rFonts w:asciiTheme="majorHAnsi" w:hAnsiTheme="majorHAnsi"/>
                <w:b/>
                <w:lang w:val="nb-NO"/>
              </w:rPr>
              <w:t>ph.d</w:t>
            </w:r>
            <w:proofErr w:type="spellEnd"/>
            <w:r w:rsidRPr="00A67651">
              <w:rPr>
                <w:rFonts w:asciiTheme="majorHAnsi" w:hAnsiTheme="majorHAnsi"/>
                <w:lang w:val="nb-NO"/>
              </w:rPr>
              <w:t>, se vedlagt brev</w:t>
            </w:r>
          </w:p>
        </w:tc>
      </w:tr>
      <w:tr w:rsidR="008A4DC0" w:rsidRPr="0031436D" w:rsidTr="008A4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0" w:type="dxa"/>
          </w:tcPr>
          <w:p w:rsidR="008A4DC0" w:rsidRPr="008A4DC0" w:rsidRDefault="000616D5" w:rsidP="00B96382">
            <w:pPr>
              <w:rPr>
                <w:rFonts w:asciiTheme="majorHAnsi" w:hAnsiTheme="majorHAnsi"/>
                <w:b w:val="0"/>
                <w:lang w:val="nb-NO"/>
              </w:rPr>
            </w:pPr>
            <w:r>
              <w:rPr>
                <w:rFonts w:asciiTheme="majorHAnsi" w:hAnsiTheme="majorHAnsi"/>
                <w:b w:val="0"/>
                <w:lang w:val="nb-NO"/>
              </w:rPr>
              <w:t>Alexander Gray fra</w:t>
            </w:r>
            <w:r w:rsidR="008A4DC0" w:rsidRPr="008A4DC0">
              <w:rPr>
                <w:rFonts w:asciiTheme="majorHAnsi" w:hAnsiTheme="majorHAnsi"/>
                <w:b w:val="0"/>
                <w:lang w:val="nb-NO"/>
              </w:rPr>
              <w:t xml:space="preserve"> Helsedataprogrammet</w:t>
            </w:r>
            <w:r>
              <w:rPr>
                <w:rFonts w:asciiTheme="majorHAnsi" w:hAnsiTheme="majorHAnsi"/>
                <w:b w:val="0"/>
                <w:lang w:val="nb-NO"/>
              </w:rPr>
              <w:t xml:space="preserve"> innledet. Presentasjon ligger vedlagt</w:t>
            </w:r>
          </w:p>
        </w:tc>
        <w:tc>
          <w:tcPr>
            <w:tcW w:w="6164" w:type="dxa"/>
          </w:tcPr>
          <w:p w:rsidR="008A4DC0" w:rsidRPr="00A67651" w:rsidRDefault="000B750F" w:rsidP="000B75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nb-NO"/>
              </w:rPr>
            </w:pPr>
            <w:r>
              <w:rPr>
                <w:rFonts w:asciiTheme="majorHAnsi" w:hAnsiTheme="majorHAnsi"/>
                <w:lang w:val="nb-NO"/>
              </w:rPr>
              <w:t>D</w:t>
            </w:r>
            <w:r w:rsidR="006B02DD">
              <w:rPr>
                <w:rFonts w:asciiTheme="majorHAnsi" w:hAnsiTheme="majorHAnsi"/>
                <w:lang w:val="nb-NO"/>
              </w:rPr>
              <w:t xml:space="preserve">iskusjonen </w:t>
            </w:r>
            <w:r>
              <w:rPr>
                <w:rFonts w:asciiTheme="majorHAnsi" w:hAnsiTheme="majorHAnsi"/>
                <w:lang w:val="nb-NO"/>
              </w:rPr>
              <w:t xml:space="preserve">avslørte </w:t>
            </w:r>
            <w:r w:rsidR="00D3028B">
              <w:rPr>
                <w:rFonts w:asciiTheme="majorHAnsi" w:hAnsiTheme="majorHAnsi"/>
                <w:lang w:val="nb-NO"/>
              </w:rPr>
              <w:t xml:space="preserve">at problemstillingen i all hovedsak skyldes begrensninger i UiOs egen </w:t>
            </w:r>
            <w:proofErr w:type="spellStart"/>
            <w:r w:rsidR="00D3028B">
              <w:rPr>
                <w:rFonts w:asciiTheme="majorHAnsi" w:hAnsiTheme="majorHAnsi"/>
                <w:lang w:val="nb-NO"/>
              </w:rPr>
              <w:t>ph.d</w:t>
            </w:r>
            <w:proofErr w:type="spellEnd"/>
            <w:r w:rsidR="00D3028B">
              <w:rPr>
                <w:rFonts w:asciiTheme="majorHAnsi" w:hAnsiTheme="majorHAnsi"/>
                <w:lang w:val="nb-NO"/>
              </w:rPr>
              <w:t xml:space="preserve">.-forskrift. </w:t>
            </w:r>
            <w:r w:rsidR="006B02DD">
              <w:rPr>
                <w:rFonts w:asciiTheme="majorHAnsi" w:hAnsiTheme="majorHAnsi"/>
                <w:lang w:val="nb-NO"/>
              </w:rPr>
              <w:t xml:space="preserve"> </w:t>
            </w:r>
            <w:r w:rsidR="00D3028B">
              <w:rPr>
                <w:rFonts w:asciiTheme="majorHAnsi" w:hAnsiTheme="majorHAnsi"/>
                <w:lang w:val="nb-NO"/>
              </w:rPr>
              <w:t>UiO går hjem og forsøker løse saken hjemme.</w:t>
            </w:r>
          </w:p>
        </w:tc>
      </w:tr>
      <w:tr w:rsidR="008A4DC0" w:rsidRPr="009048BC" w:rsidTr="008A4D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0" w:type="dxa"/>
          </w:tcPr>
          <w:p w:rsidR="008A4DC0" w:rsidRPr="00B96382" w:rsidRDefault="008A4DC0" w:rsidP="00B96382">
            <w:pPr>
              <w:rPr>
                <w:rFonts w:asciiTheme="majorHAnsi" w:hAnsiTheme="majorHAnsi"/>
                <w:b w:val="0"/>
                <w:lang w:val="nb-NO"/>
              </w:rPr>
            </w:pPr>
          </w:p>
        </w:tc>
        <w:tc>
          <w:tcPr>
            <w:tcW w:w="6164" w:type="dxa"/>
          </w:tcPr>
          <w:p w:rsidR="008A4DC0" w:rsidRPr="00A67651" w:rsidRDefault="008A4DC0" w:rsidP="00B963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nb-NO"/>
              </w:rPr>
            </w:pPr>
          </w:p>
        </w:tc>
      </w:tr>
      <w:tr w:rsidR="008A4DC0" w:rsidRPr="009048BC" w:rsidTr="008A4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0" w:type="dxa"/>
          </w:tcPr>
          <w:p w:rsidR="008A4DC0" w:rsidRPr="000251D4" w:rsidRDefault="008A4DC0" w:rsidP="00B96382">
            <w:pPr>
              <w:rPr>
                <w:rFonts w:asciiTheme="majorHAnsi" w:hAnsiTheme="majorHAnsi"/>
                <w:lang w:val="nb-NO"/>
              </w:rPr>
            </w:pPr>
            <w:r w:rsidRPr="000251D4">
              <w:rPr>
                <w:rFonts w:asciiTheme="majorHAnsi" w:hAnsiTheme="majorHAnsi"/>
                <w:lang w:val="nb-NO"/>
              </w:rPr>
              <w:t>Økonomiske rammer for helseforskning i Norge, vilkår for grunnforskningen</w:t>
            </w:r>
          </w:p>
        </w:tc>
        <w:tc>
          <w:tcPr>
            <w:tcW w:w="6164" w:type="dxa"/>
          </w:tcPr>
          <w:p w:rsidR="008A4DC0" w:rsidRPr="0031436D" w:rsidRDefault="008A4DC0" w:rsidP="00B963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lang w:val="nb-NO"/>
              </w:rPr>
            </w:pPr>
            <w:r w:rsidRPr="0031436D">
              <w:rPr>
                <w:rFonts w:asciiTheme="majorHAnsi" w:hAnsiTheme="majorHAnsi"/>
                <w:b/>
                <w:lang w:val="nb-NO"/>
              </w:rPr>
              <w:t>Den nasjonale evalueringen av forskerlinja – hvordan bør den følges opp?</w:t>
            </w:r>
          </w:p>
        </w:tc>
      </w:tr>
      <w:tr w:rsidR="008A4DC0" w:rsidRPr="009048BC" w:rsidTr="008A4D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0" w:type="dxa"/>
          </w:tcPr>
          <w:p w:rsidR="008A4DC0" w:rsidRPr="008A4DC0" w:rsidRDefault="000616D5" w:rsidP="00B96382">
            <w:pPr>
              <w:rPr>
                <w:rFonts w:asciiTheme="majorHAnsi" w:hAnsiTheme="majorHAnsi"/>
                <w:b w:val="0"/>
                <w:lang w:val="nb-NO"/>
              </w:rPr>
            </w:pPr>
            <w:r>
              <w:rPr>
                <w:rFonts w:asciiTheme="majorHAnsi" w:hAnsiTheme="majorHAnsi"/>
                <w:b w:val="0"/>
                <w:lang w:val="nb-NO"/>
              </w:rPr>
              <w:t>Forskningsdekanene diskuterte saken i lunsjen. Pål Romundstad</w:t>
            </w:r>
            <w:r w:rsidR="008A4DC0" w:rsidRPr="008A4DC0">
              <w:rPr>
                <w:rFonts w:asciiTheme="majorHAnsi" w:hAnsiTheme="majorHAnsi"/>
                <w:b w:val="0"/>
                <w:lang w:val="nb-NO"/>
              </w:rPr>
              <w:t>s presentasjon fra dekanmøtet i Ålesund ligger ve</w:t>
            </w:r>
            <w:r>
              <w:rPr>
                <w:rFonts w:asciiTheme="majorHAnsi" w:hAnsiTheme="majorHAnsi"/>
                <w:b w:val="0"/>
                <w:lang w:val="nb-NO"/>
              </w:rPr>
              <w:t>dlagt</w:t>
            </w:r>
          </w:p>
        </w:tc>
        <w:tc>
          <w:tcPr>
            <w:tcW w:w="6164" w:type="dxa"/>
          </w:tcPr>
          <w:p w:rsidR="008A4DC0" w:rsidRPr="000251D4" w:rsidRDefault="000B750F" w:rsidP="000B75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nb-NO"/>
              </w:rPr>
            </w:pPr>
            <w:r>
              <w:rPr>
                <w:rFonts w:asciiTheme="majorHAnsi" w:hAnsiTheme="majorHAnsi"/>
                <w:lang w:val="nb-NO"/>
              </w:rPr>
              <w:t>I</w:t>
            </w:r>
            <w:r w:rsidR="00D3028B">
              <w:rPr>
                <w:rFonts w:asciiTheme="majorHAnsi" w:hAnsiTheme="majorHAnsi"/>
                <w:lang w:val="nb-NO"/>
              </w:rPr>
              <w:t xml:space="preserve">nstitusjonenes behov går i retning av ordinære rapporter og statistikk for den </w:t>
            </w:r>
            <w:r>
              <w:rPr>
                <w:rFonts w:asciiTheme="majorHAnsi" w:hAnsiTheme="majorHAnsi"/>
                <w:lang w:val="nb-NO"/>
              </w:rPr>
              <w:t>enkelte forskerlinje til</w:t>
            </w:r>
            <w:r w:rsidR="00D3028B">
              <w:rPr>
                <w:rFonts w:asciiTheme="majorHAnsi" w:hAnsiTheme="majorHAnsi"/>
                <w:lang w:val="nb-NO"/>
              </w:rPr>
              <w:t xml:space="preserve"> forbedring og kvalitetssikring ved </w:t>
            </w:r>
            <w:r>
              <w:rPr>
                <w:rFonts w:asciiTheme="majorHAnsi" w:hAnsiTheme="majorHAnsi"/>
                <w:lang w:val="nb-NO"/>
              </w:rPr>
              <w:t>hver enkelt</w:t>
            </w:r>
            <w:r w:rsidR="00D3028B">
              <w:rPr>
                <w:rFonts w:asciiTheme="majorHAnsi" w:hAnsiTheme="majorHAnsi"/>
                <w:lang w:val="nb-NO"/>
              </w:rPr>
              <w:t xml:space="preserve"> institusjon. Det gikk også en bestilling til Forskningsrådet om å klargjøre hva de ønsker seg av informasjon fra institusjonene i sitt rapportarbeid. </w:t>
            </w:r>
          </w:p>
        </w:tc>
      </w:tr>
      <w:tr w:rsidR="008A4DC0" w:rsidRPr="009048BC" w:rsidTr="008A4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0" w:type="dxa"/>
          </w:tcPr>
          <w:p w:rsidR="008A4DC0" w:rsidRPr="000251D4" w:rsidRDefault="008A4DC0" w:rsidP="00B96382">
            <w:pPr>
              <w:rPr>
                <w:rFonts w:asciiTheme="majorHAnsi" w:hAnsiTheme="majorHAnsi"/>
                <w:lang w:val="nb-NO"/>
              </w:rPr>
            </w:pPr>
          </w:p>
        </w:tc>
        <w:tc>
          <w:tcPr>
            <w:tcW w:w="6164" w:type="dxa"/>
          </w:tcPr>
          <w:p w:rsidR="008A4DC0" w:rsidRPr="000251D4" w:rsidRDefault="008A4DC0" w:rsidP="00B963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nb-NO"/>
              </w:rPr>
            </w:pPr>
          </w:p>
        </w:tc>
      </w:tr>
      <w:tr w:rsidR="008A4DC0" w:rsidRPr="009048BC" w:rsidTr="008A4D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0" w:type="dxa"/>
          </w:tcPr>
          <w:p w:rsidR="008A4DC0" w:rsidRPr="0031436D" w:rsidRDefault="008A4DC0" w:rsidP="001239AD">
            <w:pPr>
              <w:rPr>
                <w:rFonts w:asciiTheme="majorHAnsi" w:hAnsiTheme="majorHAnsi"/>
                <w:b w:val="0"/>
                <w:lang w:val="nb-NO"/>
              </w:rPr>
            </w:pPr>
            <w:r w:rsidRPr="0031436D">
              <w:rPr>
                <w:rFonts w:asciiTheme="majorHAnsi" w:hAnsiTheme="majorHAnsi"/>
                <w:lang w:val="nb-NO"/>
              </w:rPr>
              <w:t>Ny</w:t>
            </w:r>
            <w:r>
              <w:rPr>
                <w:rFonts w:asciiTheme="majorHAnsi" w:hAnsiTheme="majorHAnsi"/>
                <w:lang w:val="nb-NO"/>
              </w:rPr>
              <w:t xml:space="preserve"> personvernforordning</w:t>
            </w:r>
            <w:r w:rsidRPr="0031436D">
              <w:rPr>
                <w:rFonts w:asciiTheme="majorHAnsi" w:hAnsiTheme="majorHAnsi"/>
                <w:lang w:val="nb-NO"/>
              </w:rPr>
              <w:t xml:space="preserve"> - hva skjer på våre institusjoner?</w:t>
            </w:r>
          </w:p>
        </w:tc>
        <w:tc>
          <w:tcPr>
            <w:tcW w:w="6164" w:type="dxa"/>
          </w:tcPr>
          <w:p w:rsidR="008A4DC0" w:rsidRPr="00D3028B" w:rsidRDefault="008A4DC0" w:rsidP="00B963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lang w:val="nb-NO"/>
              </w:rPr>
            </w:pPr>
            <w:r w:rsidRPr="00D3028B">
              <w:rPr>
                <w:rFonts w:asciiTheme="majorHAnsi" w:hAnsiTheme="majorHAnsi"/>
                <w:b/>
                <w:lang w:val="nb-NO"/>
              </w:rPr>
              <w:t>Kurs for veiledere</w:t>
            </w:r>
          </w:p>
        </w:tc>
      </w:tr>
      <w:tr w:rsidR="008A4DC0" w:rsidRPr="009048BC" w:rsidTr="008A4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0" w:type="dxa"/>
          </w:tcPr>
          <w:p w:rsidR="008A4DC0" w:rsidRPr="008A4DC0" w:rsidRDefault="000616D5" w:rsidP="009E345B">
            <w:pPr>
              <w:rPr>
                <w:rFonts w:asciiTheme="majorHAnsi" w:hAnsiTheme="majorHAnsi"/>
                <w:b w:val="0"/>
                <w:lang w:val="nb-NO"/>
              </w:rPr>
            </w:pPr>
            <w:r w:rsidRPr="009E345B">
              <w:rPr>
                <w:rFonts w:asciiTheme="majorHAnsi" w:hAnsiTheme="majorHAnsi"/>
                <w:b w:val="0"/>
                <w:lang w:val="nb-NO"/>
              </w:rPr>
              <w:t>Alle ga</w:t>
            </w:r>
            <w:r w:rsidR="008A4DC0" w:rsidRPr="009E345B">
              <w:rPr>
                <w:rFonts w:asciiTheme="majorHAnsi" w:hAnsiTheme="majorHAnsi"/>
                <w:b w:val="0"/>
                <w:lang w:val="nb-NO"/>
              </w:rPr>
              <w:t xml:space="preserve"> en kort oppdatering</w:t>
            </w:r>
            <w:r w:rsidR="00950D58" w:rsidRPr="009E345B">
              <w:rPr>
                <w:rFonts w:asciiTheme="majorHAnsi" w:hAnsiTheme="majorHAnsi"/>
                <w:b w:val="0"/>
                <w:lang w:val="nb-NO"/>
              </w:rPr>
              <w:t xml:space="preserve">. Alle fire universiteter har ansatt et personvernombud, og alle </w:t>
            </w:r>
            <w:r w:rsidR="000C04AA" w:rsidRPr="009E345B">
              <w:rPr>
                <w:rFonts w:asciiTheme="majorHAnsi" w:hAnsiTheme="majorHAnsi"/>
                <w:b w:val="0"/>
                <w:lang w:val="nb-NO"/>
              </w:rPr>
              <w:t>kjøper personverntjenester fra NSD for samfunnsvitenskapelige prosjekter</w:t>
            </w:r>
            <w:r w:rsidR="00950D58" w:rsidRPr="009E345B">
              <w:rPr>
                <w:rFonts w:asciiTheme="majorHAnsi" w:hAnsiTheme="majorHAnsi"/>
                <w:b w:val="0"/>
                <w:lang w:val="nb-NO"/>
              </w:rPr>
              <w:t>. Det ble avtalt at UiO skal ta initiativ til at fakultetenes personvernkontakter etabl</w:t>
            </w:r>
            <w:r w:rsidR="00C63D6F" w:rsidRPr="009E345B">
              <w:rPr>
                <w:rFonts w:asciiTheme="majorHAnsi" w:hAnsiTheme="majorHAnsi"/>
                <w:b w:val="0"/>
                <w:lang w:val="nb-NO"/>
              </w:rPr>
              <w:t>erer et uformelt nettverk</w:t>
            </w:r>
            <w:r w:rsidR="009E345B">
              <w:rPr>
                <w:rFonts w:asciiTheme="majorHAnsi" w:hAnsiTheme="majorHAnsi"/>
                <w:b w:val="0"/>
                <w:lang w:val="nb-NO"/>
              </w:rPr>
              <w:t>. Da får alle</w:t>
            </w:r>
            <w:r w:rsidR="00C63D6F" w:rsidRPr="009E345B">
              <w:rPr>
                <w:rFonts w:asciiTheme="majorHAnsi" w:hAnsiTheme="majorHAnsi"/>
                <w:b w:val="0"/>
                <w:lang w:val="nb-NO"/>
              </w:rPr>
              <w:t xml:space="preserve"> </w:t>
            </w:r>
            <w:r w:rsidR="00B31591">
              <w:rPr>
                <w:rFonts w:asciiTheme="majorHAnsi" w:hAnsiTheme="majorHAnsi"/>
                <w:b w:val="0"/>
                <w:lang w:val="nb-NO"/>
              </w:rPr>
              <w:t xml:space="preserve">fakultetene </w:t>
            </w:r>
            <w:bookmarkStart w:id="0" w:name="_GoBack"/>
            <w:bookmarkEnd w:id="0"/>
            <w:r w:rsidR="00C63D6F" w:rsidRPr="009E345B">
              <w:rPr>
                <w:rFonts w:asciiTheme="majorHAnsi" w:hAnsiTheme="majorHAnsi"/>
                <w:b w:val="0"/>
                <w:lang w:val="nb-NO"/>
              </w:rPr>
              <w:t xml:space="preserve">en oversikt over kontaktpersoner </w:t>
            </w:r>
            <w:r w:rsidR="009E345B">
              <w:rPr>
                <w:rFonts w:asciiTheme="majorHAnsi" w:hAnsiTheme="majorHAnsi"/>
                <w:b w:val="0"/>
                <w:lang w:val="nb-NO"/>
              </w:rPr>
              <w:t xml:space="preserve">med </w:t>
            </w:r>
            <w:r w:rsidR="009E345B" w:rsidRPr="009E345B">
              <w:rPr>
                <w:rFonts w:asciiTheme="majorHAnsi" w:hAnsiTheme="majorHAnsi"/>
                <w:b w:val="0"/>
                <w:lang w:val="nb-NO"/>
              </w:rPr>
              <w:t>relevant kunnskap</w:t>
            </w:r>
            <w:r w:rsidR="009E345B" w:rsidRPr="009E345B">
              <w:rPr>
                <w:rFonts w:asciiTheme="majorHAnsi" w:hAnsiTheme="majorHAnsi"/>
                <w:b w:val="0"/>
                <w:lang w:val="nb-NO"/>
              </w:rPr>
              <w:t xml:space="preserve"> </w:t>
            </w:r>
            <w:r w:rsidR="00C63D6F" w:rsidRPr="009E345B">
              <w:rPr>
                <w:rFonts w:asciiTheme="majorHAnsi" w:hAnsiTheme="majorHAnsi"/>
                <w:b w:val="0"/>
                <w:lang w:val="nb-NO"/>
              </w:rPr>
              <w:t>v</w:t>
            </w:r>
            <w:r w:rsidR="009E345B">
              <w:rPr>
                <w:rFonts w:asciiTheme="majorHAnsi" w:hAnsiTheme="majorHAnsi"/>
                <w:b w:val="0"/>
                <w:lang w:val="nb-NO"/>
              </w:rPr>
              <w:t xml:space="preserve">ed de ulike universitetene, </w:t>
            </w:r>
            <w:r w:rsidR="00C63D6F" w:rsidRPr="009E345B">
              <w:rPr>
                <w:rFonts w:asciiTheme="majorHAnsi" w:hAnsiTheme="majorHAnsi"/>
                <w:b w:val="0"/>
                <w:lang w:val="nb-NO"/>
              </w:rPr>
              <w:t>slik at man har et nasjonalt nettverk man kan bruke ved beho</w:t>
            </w:r>
            <w:r w:rsidR="009E345B">
              <w:rPr>
                <w:rFonts w:asciiTheme="majorHAnsi" w:hAnsiTheme="majorHAnsi"/>
                <w:b w:val="0"/>
                <w:lang w:val="nb-NO"/>
              </w:rPr>
              <w:t>v for den enkelte institusjon. S</w:t>
            </w:r>
            <w:r w:rsidR="00C63D6F" w:rsidRPr="009E345B">
              <w:rPr>
                <w:rFonts w:asciiTheme="majorHAnsi" w:hAnsiTheme="majorHAnsi"/>
                <w:b w:val="0"/>
                <w:lang w:val="nb-NO"/>
              </w:rPr>
              <w:t>a</w:t>
            </w:r>
            <w:r w:rsidR="00950D58" w:rsidRPr="009E345B">
              <w:rPr>
                <w:rFonts w:asciiTheme="majorHAnsi" w:hAnsiTheme="majorHAnsi"/>
                <w:b w:val="0"/>
                <w:lang w:val="nb-NO"/>
              </w:rPr>
              <w:t>ken rapporteres til minidekanmøtet i desember</w:t>
            </w:r>
            <w:r w:rsidR="009E345B">
              <w:rPr>
                <w:rFonts w:asciiTheme="majorHAnsi" w:hAnsiTheme="majorHAnsi"/>
                <w:b w:val="0"/>
                <w:lang w:val="nb-NO"/>
              </w:rPr>
              <w:t>.</w:t>
            </w:r>
            <w:r w:rsidR="00950D58" w:rsidRPr="009E345B">
              <w:rPr>
                <w:rFonts w:asciiTheme="majorHAnsi" w:hAnsiTheme="majorHAnsi"/>
                <w:b w:val="0"/>
                <w:lang w:val="nb-NO"/>
              </w:rPr>
              <w:t xml:space="preserve"> </w:t>
            </w:r>
          </w:p>
        </w:tc>
        <w:tc>
          <w:tcPr>
            <w:tcW w:w="6164" w:type="dxa"/>
          </w:tcPr>
          <w:p w:rsidR="00181C77" w:rsidRDefault="00D3028B" w:rsidP="00D302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nb-NO"/>
              </w:rPr>
            </w:pPr>
            <w:r w:rsidRPr="007A76AA">
              <w:rPr>
                <w:rFonts w:asciiTheme="majorHAnsi" w:hAnsiTheme="majorHAnsi"/>
                <w:u w:val="single"/>
                <w:lang w:val="nb-NO"/>
              </w:rPr>
              <w:t>UiB</w:t>
            </w:r>
            <w:r>
              <w:rPr>
                <w:rFonts w:asciiTheme="majorHAnsi" w:hAnsiTheme="majorHAnsi"/>
                <w:lang w:val="nb-NO"/>
              </w:rPr>
              <w:t xml:space="preserve"> har kommet lengst</w:t>
            </w:r>
            <w:r w:rsidR="007A76AA">
              <w:rPr>
                <w:rFonts w:asciiTheme="majorHAnsi" w:hAnsiTheme="majorHAnsi"/>
                <w:lang w:val="nb-NO"/>
              </w:rPr>
              <w:t>,</w:t>
            </w:r>
            <w:r>
              <w:rPr>
                <w:rFonts w:asciiTheme="majorHAnsi" w:hAnsiTheme="majorHAnsi"/>
                <w:lang w:val="nb-NO"/>
              </w:rPr>
              <w:t xml:space="preserve"> har både </w:t>
            </w:r>
            <w:r w:rsidR="00181C77">
              <w:rPr>
                <w:rFonts w:asciiTheme="majorHAnsi" w:hAnsiTheme="majorHAnsi"/>
                <w:lang w:val="nb-NO"/>
              </w:rPr>
              <w:t>et introduksjonskurs for veileder</w:t>
            </w:r>
            <w:r>
              <w:rPr>
                <w:rFonts w:asciiTheme="majorHAnsi" w:hAnsiTheme="majorHAnsi"/>
                <w:lang w:val="nb-NO"/>
              </w:rPr>
              <w:t>e</w:t>
            </w:r>
            <w:r w:rsidR="00181C77">
              <w:rPr>
                <w:rFonts w:asciiTheme="majorHAnsi" w:hAnsiTheme="majorHAnsi"/>
                <w:lang w:val="nb-NO"/>
              </w:rPr>
              <w:t xml:space="preserve"> (obligatorisk for de som vil være hovedveileder), årlig </w:t>
            </w:r>
            <w:r w:rsidR="007A76AA">
              <w:rPr>
                <w:rFonts w:asciiTheme="majorHAnsi" w:hAnsiTheme="majorHAnsi"/>
                <w:lang w:val="nb-NO"/>
              </w:rPr>
              <w:t>heldagsseminar om veiledning,</w:t>
            </w:r>
            <w:r w:rsidR="00181C77">
              <w:rPr>
                <w:rFonts w:asciiTheme="majorHAnsi" w:hAnsiTheme="majorHAnsi"/>
                <w:lang w:val="nb-NO"/>
              </w:rPr>
              <w:t xml:space="preserve"> e-</w:t>
            </w:r>
            <w:r>
              <w:rPr>
                <w:rFonts w:asciiTheme="majorHAnsi" w:hAnsiTheme="majorHAnsi"/>
                <w:lang w:val="nb-NO"/>
              </w:rPr>
              <w:t>læringskurs</w:t>
            </w:r>
            <w:r w:rsidR="00181C77">
              <w:rPr>
                <w:rFonts w:asciiTheme="majorHAnsi" w:hAnsiTheme="majorHAnsi"/>
                <w:lang w:val="nb-NO"/>
              </w:rPr>
              <w:t xml:space="preserve"> om rammer og regelverk</w:t>
            </w:r>
            <w:r>
              <w:rPr>
                <w:rFonts w:asciiTheme="majorHAnsi" w:hAnsiTheme="majorHAnsi"/>
                <w:lang w:val="nb-NO"/>
              </w:rPr>
              <w:t xml:space="preserve">, frokost/lunsjmøter mm. </w:t>
            </w:r>
          </w:p>
          <w:p w:rsidR="00181C77" w:rsidRDefault="00D3028B" w:rsidP="00D302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nb-NO"/>
              </w:rPr>
            </w:pPr>
            <w:r w:rsidRPr="007A76AA">
              <w:rPr>
                <w:rFonts w:asciiTheme="majorHAnsi" w:hAnsiTheme="majorHAnsi"/>
                <w:u w:val="single"/>
                <w:lang w:val="nb-NO"/>
              </w:rPr>
              <w:t>NTNU</w:t>
            </w:r>
            <w:r w:rsidR="000B750F">
              <w:rPr>
                <w:rFonts w:asciiTheme="majorHAnsi" w:hAnsiTheme="majorHAnsi"/>
                <w:lang w:val="nb-NO"/>
              </w:rPr>
              <w:t xml:space="preserve"> </w:t>
            </w:r>
            <w:r w:rsidR="007A76AA">
              <w:rPr>
                <w:rFonts w:asciiTheme="majorHAnsi" w:hAnsiTheme="majorHAnsi"/>
                <w:lang w:val="nb-NO"/>
              </w:rPr>
              <w:t>har ingen obligatoriske kurs</w:t>
            </w:r>
            <w:r w:rsidR="00181C77">
              <w:rPr>
                <w:rFonts w:asciiTheme="majorHAnsi" w:hAnsiTheme="majorHAnsi"/>
                <w:lang w:val="nb-NO"/>
              </w:rPr>
              <w:t xml:space="preserve">. </w:t>
            </w:r>
            <w:r w:rsidR="007A76AA">
              <w:rPr>
                <w:rFonts w:asciiTheme="majorHAnsi" w:hAnsiTheme="majorHAnsi"/>
                <w:lang w:val="nb-NO"/>
              </w:rPr>
              <w:t>K</w:t>
            </w:r>
            <w:r w:rsidR="00181C77">
              <w:rPr>
                <w:rFonts w:asciiTheme="majorHAnsi" w:hAnsiTheme="majorHAnsi"/>
                <w:lang w:val="nb-NO"/>
              </w:rPr>
              <w:t>urstilbud ligger på universitetet sentralt og blir raskt fy</w:t>
            </w:r>
            <w:r w:rsidR="000B750F">
              <w:rPr>
                <w:rFonts w:asciiTheme="majorHAnsi" w:hAnsiTheme="majorHAnsi"/>
                <w:lang w:val="nb-NO"/>
              </w:rPr>
              <w:t>lt opp. Forskerskolene har tatt gode initiativ</w:t>
            </w:r>
            <w:r w:rsidR="00181C77">
              <w:rPr>
                <w:rFonts w:asciiTheme="majorHAnsi" w:hAnsiTheme="majorHAnsi"/>
                <w:lang w:val="nb-NO"/>
              </w:rPr>
              <w:t xml:space="preserve"> f</w:t>
            </w:r>
            <w:r w:rsidR="000B750F">
              <w:rPr>
                <w:rFonts w:asciiTheme="majorHAnsi" w:hAnsiTheme="majorHAnsi"/>
                <w:lang w:val="nb-NO"/>
              </w:rPr>
              <w:t>or kompetanseheving hos veilede</w:t>
            </w:r>
            <w:r w:rsidR="000E652A">
              <w:rPr>
                <w:rFonts w:asciiTheme="majorHAnsi" w:hAnsiTheme="majorHAnsi"/>
                <w:lang w:val="nb-NO"/>
              </w:rPr>
              <w:t>r</w:t>
            </w:r>
            <w:r w:rsidR="00181C77">
              <w:rPr>
                <w:rFonts w:asciiTheme="majorHAnsi" w:hAnsiTheme="majorHAnsi"/>
                <w:lang w:val="nb-NO"/>
              </w:rPr>
              <w:t xml:space="preserve">e.  </w:t>
            </w:r>
          </w:p>
          <w:p w:rsidR="008A4DC0" w:rsidRDefault="00D3028B" w:rsidP="00D302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nb-NO"/>
              </w:rPr>
            </w:pPr>
            <w:r w:rsidRPr="007A76AA">
              <w:rPr>
                <w:rFonts w:asciiTheme="majorHAnsi" w:hAnsiTheme="majorHAnsi"/>
                <w:u w:val="single"/>
                <w:lang w:val="nb-NO"/>
              </w:rPr>
              <w:t>UiT</w:t>
            </w:r>
            <w:r>
              <w:rPr>
                <w:rFonts w:asciiTheme="majorHAnsi" w:hAnsiTheme="majorHAnsi"/>
                <w:lang w:val="nb-NO"/>
              </w:rPr>
              <w:t xml:space="preserve"> </w:t>
            </w:r>
            <w:r w:rsidR="007A76AA">
              <w:rPr>
                <w:rFonts w:asciiTheme="majorHAnsi" w:hAnsiTheme="majorHAnsi"/>
                <w:lang w:val="nb-NO"/>
              </w:rPr>
              <w:t xml:space="preserve">startet veilederopplæringsprogram </w:t>
            </w:r>
            <w:r w:rsidR="00181C77">
              <w:rPr>
                <w:rFonts w:asciiTheme="majorHAnsi" w:hAnsiTheme="majorHAnsi"/>
                <w:lang w:val="nb-NO"/>
              </w:rPr>
              <w:t>med Helse Nord og Legeforeningen for 6 år siden</w:t>
            </w:r>
            <w:r w:rsidR="007A76AA">
              <w:rPr>
                <w:rFonts w:asciiTheme="majorHAnsi" w:hAnsiTheme="majorHAnsi"/>
                <w:lang w:val="nb-NO"/>
              </w:rPr>
              <w:t xml:space="preserve">, som </w:t>
            </w:r>
            <w:r w:rsidR="000B750F">
              <w:rPr>
                <w:rFonts w:asciiTheme="majorHAnsi" w:hAnsiTheme="majorHAnsi"/>
                <w:lang w:val="nb-NO"/>
              </w:rPr>
              <w:t>UiT</w:t>
            </w:r>
            <w:r w:rsidR="007A76AA">
              <w:rPr>
                <w:rFonts w:asciiTheme="majorHAnsi" w:hAnsiTheme="majorHAnsi"/>
                <w:lang w:val="nb-NO"/>
              </w:rPr>
              <w:t xml:space="preserve"> nå har</w:t>
            </w:r>
            <w:r w:rsidR="00181C77">
              <w:rPr>
                <w:rFonts w:asciiTheme="majorHAnsi" w:hAnsiTheme="majorHAnsi"/>
                <w:lang w:val="nb-NO"/>
              </w:rPr>
              <w:t xml:space="preserve"> tatt over. </w:t>
            </w:r>
            <w:r w:rsidR="000B750F">
              <w:rPr>
                <w:rFonts w:asciiTheme="majorHAnsi" w:hAnsiTheme="majorHAnsi"/>
                <w:lang w:val="nb-NO"/>
              </w:rPr>
              <w:t>UiT</w:t>
            </w:r>
            <w:r w:rsidR="007A76AA">
              <w:rPr>
                <w:rFonts w:asciiTheme="majorHAnsi" w:hAnsiTheme="majorHAnsi"/>
                <w:lang w:val="nb-NO"/>
              </w:rPr>
              <w:t xml:space="preserve"> sentralt arrangerer </w:t>
            </w:r>
            <w:r w:rsidR="00F2220C">
              <w:rPr>
                <w:rFonts w:asciiTheme="majorHAnsi" w:hAnsiTheme="majorHAnsi"/>
                <w:lang w:val="nb-NO"/>
              </w:rPr>
              <w:t xml:space="preserve">3-dagers kurs </w:t>
            </w:r>
            <w:r w:rsidR="00427C85">
              <w:rPr>
                <w:rFonts w:asciiTheme="majorHAnsi" w:hAnsiTheme="majorHAnsi"/>
                <w:lang w:val="nb-NO"/>
              </w:rPr>
              <w:t>for alle veile</w:t>
            </w:r>
            <w:r w:rsidR="007A76AA">
              <w:rPr>
                <w:rFonts w:asciiTheme="majorHAnsi" w:hAnsiTheme="majorHAnsi"/>
                <w:lang w:val="nb-NO"/>
              </w:rPr>
              <w:t>dere</w:t>
            </w:r>
            <w:r w:rsidR="00F2220C">
              <w:rPr>
                <w:rFonts w:asciiTheme="majorHAnsi" w:hAnsiTheme="majorHAnsi"/>
                <w:lang w:val="nb-NO"/>
              </w:rPr>
              <w:t xml:space="preserve">, de to første dagene felles, siste dagen </w:t>
            </w:r>
            <w:proofErr w:type="spellStart"/>
            <w:r w:rsidR="00F2220C">
              <w:rPr>
                <w:rFonts w:asciiTheme="majorHAnsi" w:hAnsiTheme="majorHAnsi"/>
                <w:lang w:val="nb-NO"/>
              </w:rPr>
              <w:t>fakultetsvis</w:t>
            </w:r>
            <w:proofErr w:type="spellEnd"/>
            <w:r w:rsidR="00F2220C">
              <w:rPr>
                <w:rFonts w:asciiTheme="majorHAnsi" w:hAnsiTheme="majorHAnsi"/>
                <w:lang w:val="nb-NO"/>
              </w:rPr>
              <w:t xml:space="preserve">. </w:t>
            </w:r>
          </w:p>
          <w:p w:rsidR="00F2220C" w:rsidRDefault="00F2220C" w:rsidP="00F222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nb-NO"/>
              </w:rPr>
            </w:pPr>
            <w:r w:rsidRPr="00F54B51">
              <w:rPr>
                <w:rFonts w:asciiTheme="majorHAnsi" w:hAnsiTheme="majorHAnsi"/>
                <w:u w:val="single"/>
                <w:lang w:val="nb-NO"/>
              </w:rPr>
              <w:t>UiO</w:t>
            </w:r>
            <w:r>
              <w:rPr>
                <w:rFonts w:asciiTheme="majorHAnsi" w:hAnsiTheme="majorHAnsi"/>
                <w:lang w:val="nb-NO"/>
              </w:rPr>
              <w:t xml:space="preserve"> er i startgropen, har innført en halv dag obligatorisk deltakelse på introduksjonskurset (Intro 1), i samarbeid med OUS utviklet et e</w:t>
            </w:r>
            <w:r w:rsidR="00F54B51">
              <w:rPr>
                <w:rFonts w:asciiTheme="majorHAnsi" w:hAnsiTheme="majorHAnsi"/>
                <w:lang w:val="nb-NO"/>
              </w:rPr>
              <w:t>-</w:t>
            </w:r>
            <w:r>
              <w:rPr>
                <w:rFonts w:asciiTheme="majorHAnsi" w:hAnsiTheme="majorHAnsi"/>
                <w:lang w:val="nb-NO"/>
              </w:rPr>
              <w:t>l</w:t>
            </w:r>
            <w:r w:rsidR="00F54B51">
              <w:rPr>
                <w:rFonts w:asciiTheme="majorHAnsi" w:hAnsiTheme="majorHAnsi"/>
                <w:lang w:val="nb-NO"/>
              </w:rPr>
              <w:t>ærings</w:t>
            </w:r>
            <w:r>
              <w:rPr>
                <w:rFonts w:asciiTheme="majorHAnsi" w:hAnsiTheme="majorHAnsi"/>
                <w:lang w:val="nb-NO"/>
              </w:rPr>
              <w:t xml:space="preserve">kurs i personvern </w:t>
            </w:r>
            <w:r w:rsidR="00F54B51">
              <w:rPr>
                <w:rFonts w:asciiTheme="majorHAnsi" w:hAnsiTheme="majorHAnsi"/>
                <w:lang w:val="nb-NO"/>
              </w:rPr>
              <w:t>og informasjonssikkerhet i forskning (PIFF</w:t>
            </w:r>
            <w:r>
              <w:rPr>
                <w:rFonts w:asciiTheme="majorHAnsi" w:hAnsiTheme="majorHAnsi"/>
                <w:lang w:val="nb-NO"/>
              </w:rPr>
              <w:t>), i tillegg finnes det en veiledningsmodul i universitetspeda</w:t>
            </w:r>
            <w:r w:rsidR="00B563E4">
              <w:rPr>
                <w:rFonts w:asciiTheme="majorHAnsi" w:hAnsiTheme="majorHAnsi"/>
                <w:lang w:val="nb-NO"/>
              </w:rPr>
              <w:t>gogikkprogrammet.</w:t>
            </w:r>
          </w:p>
          <w:p w:rsidR="00F12240" w:rsidRPr="000251D4" w:rsidRDefault="000B750F" w:rsidP="000B75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nb-NO"/>
              </w:rPr>
            </w:pPr>
            <w:r w:rsidRPr="000B750F">
              <w:rPr>
                <w:rFonts w:asciiTheme="majorHAnsi" w:hAnsiTheme="majorHAnsi"/>
                <w:u w:val="single"/>
                <w:lang w:val="nb-NO"/>
              </w:rPr>
              <w:t>Institusjonene</w:t>
            </w:r>
            <w:r>
              <w:rPr>
                <w:rFonts w:asciiTheme="majorHAnsi" w:hAnsiTheme="majorHAnsi"/>
                <w:lang w:val="nb-NO"/>
              </w:rPr>
              <w:t xml:space="preserve"> ble enige om å dele</w:t>
            </w:r>
            <w:r w:rsidR="00F54B51">
              <w:rPr>
                <w:rFonts w:asciiTheme="majorHAnsi" w:hAnsiTheme="majorHAnsi"/>
                <w:lang w:val="nb-NO"/>
              </w:rPr>
              <w:t xml:space="preserve"> kontaktinformasjon om </w:t>
            </w:r>
            <w:r>
              <w:rPr>
                <w:rFonts w:asciiTheme="majorHAnsi" w:hAnsiTheme="majorHAnsi"/>
                <w:lang w:val="nb-NO"/>
              </w:rPr>
              <w:t>gode innledere</w:t>
            </w:r>
            <w:r w:rsidR="00F54B51">
              <w:rPr>
                <w:rFonts w:asciiTheme="majorHAnsi" w:hAnsiTheme="majorHAnsi"/>
                <w:lang w:val="nb-NO"/>
              </w:rPr>
              <w:t xml:space="preserve"> framover</w:t>
            </w:r>
            <w:r w:rsidR="00F12240">
              <w:rPr>
                <w:rFonts w:asciiTheme="majorHAnsi" w:hAnsiTheme="majorHAnsi"/>
                <w:lang w:val="nb-NO"/>
              </w:rPr>
              <w:t xml:space="preserve">. </w:t>
            </w:r>
          </w:p>
        </w:tc>
      </w:tr>
      <w:tr w:rsidR="008A4DC0" w:rsidRPr="009048BC" w:rsidTr="008A4D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0" w:type="dxa"/>
          </w:tcPr>
          <w:p w:rsidR="008A4DC0" w:rsidRPr="0026179B" w:rsidRDefault="008A4DC0" w:rsidP="00B96382">
            <w:pPr>
              <w:rPr>
                <w:rFonts w:asciiTheme="majorHAnsi" w:hAnsiTheme="majorHAnsi"/>
                <w:lang w:val="nb-NO"/>
              </w:rPr>
            </w:pPr>
          </w:p>
        </w:tc>
        <w:tc>
          <w:tcPr>
            <w:tcW w:w="6164" w:type="dxa"/>
          </w:tcPr>
          <w:p w:rsidR="008A4DC0" w:rsidRPr="000251D4" w:rsidRDefault="008A4DC0" w:rsidP="00B963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nb-NO"/>
              </w:rPr>
            </w:pPr>
          </w:p>
        </w:tc>
      </w:tr>
      <w:tr w:rsidR="008A4DC0" w:rsidRPr="009048BC" w:rsidTr="008A4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0" w:type="dxa"/>
          </w:tcPr>
          <w:p w:rsidR="008A4DC0" w:rsidRPr="0031436D" w:rsidRDefault="008A4DC0" w:rsidP="00B96382">
            <w:pPr>
              <w:rPr>
                <w:rFonts w:asciiTheme="majorHAnsi" w:hAnsiTheme="majorHAnsi"/>
                <w:lang w:val="nb-NO"/>
              </w:rPr>
            </w:pPr>
            <w:r w:rsidRPr="0031436D">
              <w:rPr>
                <w:rFonts w:asciiTheme="majorHAnsi" w:hAnsiTheme="majorHAnsi"/>
                <w:lang w:val="nb-NO"/>
              </w:rPr>
              <w:t>NPU-Med - fremgangsmåte for oppnevning av nye representanter</w:t>
            </w:r>
          </w:p>
        </w:tc>
        <w:tc>
          <w:tcPr>
            <w:tcW w:w="6164" w:type="dxa"/>
          </w:tcPr>
          <w:p w:rsidR="008A4DC0" w:rsidRPr="0031436D" w:rsidRDefault="008A4DC0" w:rsidP="00B963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lang w:val="nb-NO"/>
              </w:rPr>
            </w:pPr>
            <w:r w:rsidRPr="0031436D">
              <w:rPr>
                <w:rFonts w:asciiTheme="majorHAnsi" w:hAnsiTheme="majorHAnsi"/>
                <w:b/>
                <w:lang w:val="nb-NO"/>
              </w:rPr>
              <w:t xml:space="preserve">Medlemskap i </w:t>
            </w:r>
            <w:proofErr w:type="spellStart"/>
            <w:r w:rsidRPr="0031436D">
              <w:rPr>
                <w:rFonts w:asciiTheme="majorHAnsi" w:hAnsiTheme="majorHAnsi"/>
                <w:b/>
                <w:lang w:val="nb-NO"/>
              </w:rPr>
              <w:t>NorDoc</w:t>
            </w:r>
            <w:proofErr w:type="spellEnd"/>
            <w:r w:rsidRPr="0031436D">
              <w:rPr>
                <w:rFonts w:asciiTheme="majorHAnsi" w:hAnsiTheme="majorHAnsi"/>
                <w:b/>
                <w:lang w:val="nb-NO"/>
              </w:rPr>
              <w:t>: Hva ønsker vi ut av samarbeidet?</w:t>
            </w:r>
          </w:p>
        </w:tc>
      </w:tr>
      <w:tr w:rsidR="008A4DC0" w:rsidRPr="009048BC" w:rsidTr="008A4D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0" w:type="dxa"/>
          </w:tcPr>
          <w:p w:rsidR="008A4DC0" w:rsidRPr="008A4DC0" w:rsidRDefault="008A4DC0" w:rsidP="000E652A">
            <w:pPr>
              <w:rPr>
                <w:rFonts w:asciiTheme="majorHAnsi" w:hAnsiTheme="majorHAnsi"/>
                <w:b w:val="0"/>
                <w:lang w:val="nb-NO"/>
              </w:rPr>
            </w:pPr>
            <w:r w:rsidRPr="008A4DC0">
              <w:rPr>
                <w:rFonts w:asciiTheme="majorHAnsi" w:hAnsiTheme="majorHAnsi"/>
                <w:b w:val="0"/>
                <w:lang w:val="nb-NO"/>
              </w:rPr>
              <w:t xml:space="preserve">Pål Romundstad </w:t>
            </w:r>
            <w:r w:rsidR="000616D5">
              <w:rPr>
                <w:rFonts w:asciiTheme="majorHAnsi" w:hAnsiTheme="majorHAnsi"/>
                <w:b w:val="0"/>
                <w:lang w:val="nb-NO"/>
              </w:rPr>
              <w:t>og Michael Mølle</w:t>
            </w:r>
            <w:r w:rsidR="00950D58">
              <w:rPr>
                <w:rFonts w:asciiTheme="majorHAnsi" w:hAnsiTheme="majorHAnsi"/>
                <w:b w:val="0"/>
                <w:lang w:val="nb-NO"/>
              </w:rPr>
              <w:t>r, sekretær for NPU-Med oppdaterte om statu</w:t>
            </w:r>
            <w:r w:rsidR="00D556A7">
              <w:rPr>
                <w:rFonts w:asciiTheme="majorHAnsi" w:hAnsiTheme="majorHAnsi"/>
                <w:b w:val="0"/>
                <w:lang w:val="nb-NO"/>
              </w:rPr>
              <w:t xml:space="preserve">s. Saken </w:t>
            </w:r>
            <w:r w:rsidR="000E652A" w:rsidRPr="000E652A">
              <w:rPr>
                <w:rFonts w:asciiTheme="majorHAnsi" w:hAnsiTheme="majorHAnsi"/>
                <w:b w:val="0"/>
                <w:lang w:val="nb-NO"/>
              </w:rPr>
              <w:t>skal legges fram på møte</w:t>
            </w:r>
            <w:r w:rsidR="000E652A">
              <w:rPr>
                <w:rFonts w:asciiTheme="majorHAnsi" w:hAnsiTheme="majorHAnsi"/>
                <w:b w:val="0"/>
                <w:lang w:val="nb-NO"/>
              </w:rPr>
              <w:t xml:space="preserve"> i NSG</w:t>
            </w:r>
            <w:r w:rsidR="000E652A" w:rsidRPr="000E652A">
              <w:rPr>
                <w:rFonts w:asciiTheme="majorHAnsi" w:hAnsiTheme="majorHAnsi"/>
                <w:b w:val="0"/>
                <w:lang w:val="nb-NO"/>
              </w:rPr>
              <w:t xml:space="preserve"> 21. november</w:t>
            </w:r>
            <w:r w:rsidR="000E652A">
              <w:rPr>
                <w:rFonts w:asciiTheme="majorHAnsi" w:hAnsiTheme="majorHAnsi"/>
                <w:b w:val="0"/>
                <w:lang w:val="nb-NO"/>
              </w:rPr>
              <w:t xml:space="preserve"> og vil </w:t>
            </w:r>
            <w:r w:rsidR="00D556A7">
              <w:rPr>
                <w:rFonts w:asciiTheme="majorHAnsi" w:hAnsiTheme="majorHAnsi"/>
                <w:b w:val="0"/>
                <w:lang w:val="nb-NO"/>
              </w:rPr>
              <w:t xml:space="preserve">tas opp igjen på </w:t>
            </w:r>
            <w:r w:rsidR="000E652A">
              <w:rPr>
                <w:rFonts w:asciiTheme="majorHAnsi" w:hAnsiTheme="majorHAnsi"/>
                <w:b w:val="0"/>
                <w:lang w:val="nb-NO"/>
              </w:rPr>
              <w:t>neste</w:t>
            </w:r>
            <w:r w:rsidR="00950D58">
              <w:rPr>
                <w:rFonts w:asciiTheme="majorHAnsi" w:hAnsiTheme="majorHAnsi"/>
                <w:b w:val="0"/>
                <w:lang w:val="nb-NO"/>
              </w:rPr>
              <w:t xml:space="preserve"> forskningsdekanmøte</w:t>
            </w:r>
          </w:p>
        </w:tc>
        <w:tc>
          <w:tcPr>
            <w:tcW w:w="6164" w:type="dxa"/>
          </w:tcPr>
          <w:p w:rsidR="008A4DC0" w:rsidRDefault="008A4DC0" w:rsidP="00F122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nb-NO"/>
              </w:rPr>
            </w:pPr>
            <w:r>
              <w:rPr>
                <w:rFonts w:asciiTheme="majorHAnsi" w:hAnsiTheme="majorHAnsi"/>
                <w:lang w:val="nb-NO"/>
              </w:rPr>
              <w:t>Roland Jonsson</w:t>
            </w:r>
            <w:r w:rsidR="00B563E4">
              <w:rPr>
                <w:rFonts w:asciiTheme="majorHAnsi" w:hAnsiTheme="majorHAnsi"/>
                <w:lang w:val="nb-NO"/>
              </w:rPr>
              <w:t xml:space="preserve"> oriente</w:t>
            </w:r>
            <w:r w:rsidR="00FE44CF">
              <w:rPr>
                <w:rFonts w:asciiTheme="majorHAnsi" w:hAnsiTheme="majorHAnsi"/>
                <w:lang w:val="nb-NO"/>
              </w:rPr>
              <w:t xml:space="preserve">rte om bakgrunnen for </w:t>
            </w:r>
            <w:proofErr w:type="spellStart"/>
            <w:r w:rsidR="00FE44CF">
              <w:rPr>
                <w:rFonts w:asciiTheme="majorHAnsi" w:hAnsiTheme="majorHAnsi"/>
                <w:lang w:val="nb-NO"/>
              </w:rPr>
              <w:t>NorDoc</w:t>
            </w:r>
            <w:proofErr w:type="spellEnd"/>
            <w:r w:rsidR="00B563E4">
              <w:rPr>
                <w:rFonts w:asciiTheme="majorHAnsi" w:hAnsiTheme="majorHAnsi"/>
                <w:lang w:val="nb-NO"/>
              </w:rPr>
              <w:t xml:space="preserve">. </w:t>
            </w:r>
            <w:r w:rsidR="007A76AA">
              <w:rPr>
                <w:rFonts w:asciiTheme="majorHAnsi" w:hAnsiTheme="majorHAnsi"/>
                <w:lang w:val="nb-NO"/>
              </w:rPr>
              <w:t xml:space="preserve">Alle fakultetene </w:t>
            </w:r>
            <w:r w:rsidR="00B563E4">
              <w:rPr>
                <w:rFonts w:asciiTheme="majorHAnsi" w:hAnsiTheme="majorHAnsi"/>
                <w:lang w:val="nb-NO"/>
              </w:rPr>
              <w:t>er interessert i nordisk samarbeid</w:t>
            </w:r>
            <w:r w:rsidR="00F12240">
              <w:rPr>
                <w:rFonts w:asciiTheme="majorHAnsi" w:hAnsiTheme="majorHAnsi"/>
                <w:lang w:val="nb-NO"/>
              </w:rPr>
              <w:t xml:space="preserve"> om kurs, kompetanseheving hos veiledere, deling av bestepraksis osv.,</w:t>
            </w:r>
            <w:r w:rsidR="00B563E4">
              <w:rPr>
                <w:rFonts w:asciiTheme="majorHAnsi" w:hAnsiTheme="majorHAnsi"/>
                <w:lang w:val="nb-NO"/>
              </w:rPr>
              <w:t xml:space="preserve"> men stille</w:t>
            </w:r>
            <w:r w:rsidR="00FE44CF">
              <w:rPr>
                <w:rFonts w:asciiTheme="majorHAnsi" w:hAnsiTheme="majorHAnsi"/>
                <w:lang w:val="nb-NO"/>
              </w:rPr>
              <w:t>r</w:t>
            </w:r>
            <w:r w:rsidR="007A76AA">
              <w:rPr>
                <w:rFonts w:asciiTheme="majorHAnsi" w:hAnsiTheme="majorHAnsi"/>
                <w:lang w:val="nb-NO"/>
              </w:rPr>
              <w:t xml:space="preserve"> spørsmål ved behovet for </w:t>
            </w:r>
            <w:r w:rsidR="00B563E4">
              <w:rPr>
                <w:rFonts w:asciiTheme="majorHAnsi" w:hAnsiTheme="majorHAnsi"/>
                <w:lang w:val="nb-NO"/>
              </w:rPr>
              <w:t xml:space="preserve">tilsatt administrator i 100 % stilling. </w:t>
            </w:r>
            <w:r w:rsidR="00F12240">
              <w:rPr>
                <w:rFonts w:asciiTheme="majorHAnsi" w:hAnsiTheme="majorHAnsi"/>
                <w:lang w:val="nb-NO"/>
              </w:rPr>
              <w:t xml:space="preserve">Dette bør </w:t>
            </w:r>
            <w:r w:rsidR="007A76AA">
              <w:rPr>
                <w:rFonts w:asciiTheme="majorHAnsi" w:hAnsiTheme="majorHAnsi"/>
                <w:lang w:val="nb-NO"/>
              </w:rPr>
              <w:t xml:space="preserve">formidles på neste </w:t>
            </w:r>
            <w:proofErr w:type="spellStart"/>
            <w:r w:rsidR="007A76AA">
              <w:rPr>
                <w:rFonts w:asciiTheme="majorHAnsi" w:hAnsiTheme="majorHAnsi"/>
                <w:lang w:val="nb-NO"/>
              </w:rPr>
              <w:t>NorDoc</w:t>
            </w:r>
            <w:proofErr w:type="spellEnd"/>
            <w:r w:rsidR="007A76AA">
              <w:rPr>
                <w:rFonts w:asciiTheme="majorHAnsi" w:hAnsiTheme="majorHAnsi"/>
                <w:lang w:val="nb-NO"/>
              </w:rPr>
              <w:t>-møte av en faglig representant</w:t>
            </w:r>
            <w:r w:rsidR="00F12240">
              <w:rPr>
                <w:rFonts w:asciiTheme="majorHAnsi" w:hAnsiTheme="majorHAnsi"/>
                <w:lang w:val="nb-NO"/>
              </w:rPr>
              <w:t>.</w:t>
            </w:r>
          </w:p>
          <w:p w:rsidR="00F12240" w:rsidRPr="000251D4" w:rsidRDefault="00F12240" w:rsidP="00F122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nb-NO"/>
              </w:rPr>
            </w:pPr>
            <w:r>
              <w:rPr>
                <w:rFonts w:asciiTheme="majorHAnsi" w:hAnsiTheme="majorHAnsi"/>
                <w:lang w:val="nb-NO"/>
              </w:rPr>
              <w:t xml:space="preserve">Neste </w:t>
            </w:r>
            <w:proofErr w:type="spellStart"/>
            <w:r>
              <w:rPr>
                <w:rFonts w:asciiTheme="majorHAnsi" w:hAnsiTheme="majorHAnsi"/>
                <w:lang w:val="nb-NO"/>
              </w:rPr>
              <w:t>NorDoc</w:t>
            </w:r>
            <w:proofErr w:type="spellEnd"/>
            <w:r>
              <w:rPr>
                <w:rFonts w:asciiTheme="majorHAnsi" w:hAnsiTheme="majorHAnsi"/>
                <w:lang w:val="nb-NO"/>
              </w:rPr>
              <w:t>-møter: 21-23. mars, Dublin ( i tilknytning til Orpheus-konferansen), 29.-30. august, Århus.</w:t>
            </w:r>
          </w:p>
        </w:tc>
      </w:tr>
      <w:tr w:rsidR="008A4DC0" w:rsidRPr="009048BC" w:rsidTr="008A4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0" w:type="dxa"/>
          </w:tcPr>
          <w:p w:rsidR="008A4DC0" w:rsidRPr="000251D4" w:rsidRDefault="008A4DC0" w:rsidP="00B96382">
            <w:pPr>
              <w:rPr>
                <w:rFonts w:asciiTheme="majorHAnsi" w:hAnsiTheme="majorHAnsi"/>
                <w:lang w:val="nb-NO"/>
              </w:rPr>
            </w:pPr>
          </w:p>
        </w:tc>
        <w:tc>
          <w:tcPr>
            <w:tcW w:w="6164" w:type="dxa"/>
          </w:tcPr>
          <w:p w:rsidR="008A4DC0" w:rsidRPr="00B96382" w:rsidRDefault="008A4DC0" w:rsidP="00B963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nb-NO"/>
              </w:rPr>
            </w:pPr>
          </w:p>
        </w:tc>
      </w:tr>
      <w:tr w:rsidR="008A4DC0" w:rsidRPr="009048BC" w:rsidTr="008A4D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0" w:type="dxa"/>
          </w:tcPr>
          <w:p w:rsidR="008A4DC0" w:rsidRPr="000251D4" w:rsidRDefault="008A4DC0" w:rsidP="00B96382">
            <w:pPr>
              <w:rPr>
                <w:rFonts w:asciiTheme="majorHAnsi" w:hAnsiTheme="majorHAnsi"/>
                <w:lang w:val="nb-NO"/>
              </w:rPr>
            </w:pPr>
            <w:r w:rsidRPr="000251D4">
              <w:rPr>
                <w:rFonts w:asciiTheme="majorHAnsi" w:hAnsiTheme="majorHAnsi"/>
                <w:lang w:val="nb-NO"/>
              </w:rPr>
              <w:t>Løsninger for sikker lagring av forskningsdata</w:t>
            </w:r>
          </w:p>
        </w:tc>
        <w:tc>
          <w:tcPr>
            <w:tcW w:w="6164" w:type="dxa"/>
          </w:tcPr>
          <w:p w:rsidR="008A4DC0" w:rsidRPr="006D62A7" w:rsidRDefault="008A4DC0" w:rsidP="00B963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lang w:val="nb-NO"/>
              </w:rPr>
            </w:pPr>
          </w:p>
        </w:tc>
      </w:tr>
      <w:tr w:rsidR="008A4DC0" w:rsidRPr="009048BC" w:rsidTr="008A4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0" w:type="dxa"/>
          </w:tcPr>
          <w:p w:rsidR="008A4DC0" w:rsidRPr="00C63D6F" w:rsidRDefault="00950D58" w:rsidP="000E652A">
            <w:pPr>
              <w:rPr>
                <w:rFonts w:asciiTheme="majorHAnsi" w:hAnsiTheme="majorHAnsi"/>
                <w:b w:val="0"/>
                <w:color w:val="FF0000"/>
                <w:lang w:val="nb-NO"/>
              </w:rPr>
            </w:pPr>
            <w:r>
              <w:rPr>
                <w:rFonts w:asciiTheme="majorHAnsi" w:hAnsiTheme="majorHAnsi"/>
                <w:b w:val="0"/>
                <w:lang w:val="nb-NO"/>
              </w:rPr>
              <w:lastRenderedPageBreak/>
              <w:t xml:space="preserve">Alle </w:t>
            </w:r>
            <w:r w:rsidR="000E652A">
              <w:rPr>
                <w:rFonts w:asciiTheme="majorHAnsi" w:hAnsiTheme="majorHAnsi"/>
                <w:b w:val="0"/>
                <w:lang w:val="nb-NO"/>
              </w:rPr>
              <w:t xml:space="preserve">oppdaterte om </w:t>
            </w:r>
            <w:r>
              <w:rPr>
                <w:rFonts w:asciiTheme="majorHAnsi" w:hAnsiTheme="majorHAnsi"/>
                <w:b w:val="0"/>
                <w:lang w:val="nb-NO"/>
              </w:rPr>
              <w:t>hvordan dette arbeidet står på de respektive institus</w:t>
            </w:r>
            <w:r w:rsidR="00C46AAF">
              <w:rPr>
                <w:rFonts w:asciiTheme="majorHAnsi" w:hAnsiTheme="majorHAnsi"/>
                <w:b w:val="0"/>
                <w:lang w:val="nb-NO"/>
              </w:rPr>
              <w:t>joner</w:t>
            </w:r>
            <w:r w:rsidR="00C63D6F">
              <w:rPr>
                <w:rFonts w:asciiTheme="majorHAnsi" w:hAnsiTheme="majorHAnsi"/>
                <w:b w:val="0"/>
                <w:lang w:val="nb-NO"/>
              </w:rPr>
              <w:t xml:space="preserve"> </w:t>
            </w:r>
            <w:r w:rsidR="009E345B" w:rsidRPr="009E345B">
              <w:rPr>
                <w:rFonts w:asciiTheme="majorHAnsi" w:hAnsiTheme="majorHAnsi"/>
                <w:b w:val="0"/>
                <w:lang w:val="nb-NO"/>
              </w:rPr>
              <w:t>og hvilke lokale løsninger man</w:t>
            </w:r>
            <w:r w:rsidR="00C63D6F" w:rsidRPr="009E345B">
              <w:rPr>
                <w:rFonts w:asciiTheme="majorHAnsi" w:hAnsiTheme="majorHAnsi"/>
                <w:b w:val="0"/>
                <w:lang w:val="nb-NO"/>
              </w:rPr>
              <w:t xml:space="preserve"> har ved de ulike institusjoner.</w:t>
            </w:r>
            <w:r w:rsidR="00C63D6F">
              <w:rPr>
                <w:rFonts w:asciiTheme="majorHAnsi" w:hAnsiTheme="majorHAnsi"/>
                <w:b w:val="0"/>
                <w:color w:val="FF0000"/>
                <w:lang w:val="nb-NO"/>
              </w:rPr>
              <w:t xml:space="preserve"> </w:t>
            </w:r>
          </w:p>
          <w:p w:rsidR="00C63D6F" w:rsidRDefault="00C63D6F" w:rsidP="000E652A">
            <w:pPr>
              <w:rPr>
                <w:rFonts w:asciiTheme="majorHAnsi" w:hAnsiTheme="majorHAnsi"/>
                <w:b w:val="0"/>
                <w:lang w:val="nb-NO"/>
              </w:rPr>
            </w:pPr>
          </w:p>
          <w:p w:rsidR="00C63D6F" w:rsidRPr="00C63D6F" w:rsidRDefault="00C63D6F" w:rsidP="009E345B">
            <w:pPr>
              <w:rPr>
                <w:rFonts w:asciiTheme="majorHAnsi" w:hAnsiTheme="majorHAnsi"/>
                <w:b w:val="0"/>
                <w:color w:val="FF0000"/>
                <w:lang w:val="nb-NO"/>
              </w:rPr>
            </w:pPr>
            <w:r w:rsidRPr="009E345B">
              <w:rPr>
                <w:rFonts w:asciiTheme="majorHAnsi" w:hAnsiTheme="majorHAnsi"/>
                <w:b w:val="0"/>
                <w:lang w:val="nb-NO"/>
              </w:rPr>
              <w:t>Dette er en viktig sak som man på ta opp igjen ved neste forskningsdekanmøte både for å oppdatere hverandre på de lokale løsninger som etableres, men også for</w:t>
            </w:r>
            <w:r w:rsidR="009E345B">
              <w:rPr>
                <w:rFonts w:asciiTheme="majorHAnsi" w:hAnsiTheme="majorHAnsi"/>
                <w:b w:val="0"/>
                <w:lang w:val="nb-NO"/>
              </w:rPr>
              <w:t xml:space="preserve"> å være oppdatert på arbeidet som gjøres på nasjonalt</w:t>
            </w:r>
            <w:r w:rsidRPr="009E345B">
              <w:rPr>
                <w:rFonts w:asciiTheme="majorHAnsi" w:hAnsiTheme="majorHAnsi"/>
                <w:b w:val="0"/>
                <w:lang w:val="nb-NO"/>
              </w:rPr>
              <w:t xml:space="preserve"> nivå for å etablere nasjonale løsninger</w:t>
            </w:r>
            <w:r>
              <w:rPr>
                <w:rFonts w:asciiTheme="majorHAnsi" w:hAnsiTheme="majorHAnsi"/>
                <w:b w:val="0"/>
                <w:color w:val="FF0000"/>
                <w:lang w:val="nb-NO"/>
              </w:rPr>
              <w:t xml:space="preserve">. </w:t>
            </w:r>
          </w:p>
        </w:tc>
        <w:tc>
          <w:tcPr>
            <w:tcW w:w="6164" w:type="dxa"/>
          </w:tcPr>
          <w:p w:rsidR="008A4DC0" w:rsidRPr="006D62A7" w:rsidRDefault="008A4DC0" w:rsidP="00B963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nb-NO"/>
              </w:rPr>
            </w:pPr>
          </w:p>
        </w:tc>
      </w:tr>
      <w:tr w:rsidR="000616D5" w:rsidRPr="009048BC" w:rsidTr="008A4D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0" w:type="dxa"/>
          </w:tcPr>
          <w:p w:rsidR="000616D5" w:rsidRPr="00950D58" w:rsidRDefault="000616D5" w:rsidP="00B96382">
            <w:pPr>
              <w:rPr>
                <w:rFonts w:asciiTheme="majorHAnsi" w:hAnsiTheme="majorHAnsi"/>
                <w:b w:val="0"/>
                <w:lang w:val="nb-NO"/>
              </w:rPr>
            </w:pPr>
          </w:p>
        </w:tc>
        <w:tc>
          <w:tcPr>
            <w:tcW w:w="6164" w:type="dxa"/>
          </w:tcPr>
          <w:p w:rsidR="000616D5" w:rsidRPr="00950D58" w:rsidRDefault="000616D5" w:rsidP="00B963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nb-NO"/>
              </w:rPr>
            </w:pPr>
          </w:p>
        </w:tc>
      </w:tr>
      <w:tr w:rsidR="008A4DC0" w:rsidRPr="009048BC" w:rsidTr="008A4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4" w:type="dxa"/>
            <w:gridSpan w:val="2"/>
          </w:tcPr>
          <w:p w:rsidR="008A4DC0" w:rsidRPr="006D62A7" w:rsidRDefault="008A4DC0" w:rsidP="008856A1">
            <w:pPr>
              <w:jc w:val="center"/>
              <w:rPr>
                <w:rFonts w:asciiTheme="majorHAnsi" w:hAnsiTheme="majorHAnsi"/>
                <w:b w:val="0"/>
                <w:u w:val="single"/>
                <w:lang w:val="nb-NO"/>
              </w:rPr>
            </w:pPr>
            <w:r w:rsidRPr="000251D4">
              <w:rPr>
                <w:rFonts w:asciiTheme="majorHAnsi" w:hAnsiTheme="majorHAnsi"/>
                <w:u w:val="single"/>
                <w:lang w:val="nb-NO"/>
              </w:rPr>
              <w:t>PLENUM</w:t>
            </w:r>
            <w:r w:rsidRPr="000251D4">
              <w:rPr>
                <w:rFonts w:asciiTheme="majorHAnsi" w:hAnsiTheme="majorHAnsi"/>
                <w:lang w:val="nb-NO"/>
              </w:rPr>
              <w:t xml:space="preserve">: Oppsummering av resultatet fra diskusjonene i </w:t>
            </w:r>
            <w:proofErr w:type="spellStart"/>
            <w:r w:rsidRPr="000251D4">
              <w:rPr>
                <w:rFonts w:asciiTheme="majorHAnsi" w:hAnsiTheme="majorHAnsi"/>
                <w:lang w:val="nb-NO"/>
              </w:rPr>
              <w:t>ph.d</w:t>
            </w:r>
            <w:proofErr w:type="spellEnd"/>
            <w:r w:rsidRPr="000251D4">
              <w:rPr>
                <w:rFonts w:asciiTheme="majorHAnsi" w:hAnsiTheme="majorHAnsi"/>
                <w:lang w:val="nb-NO"/>
              </w:rPr>
              <w:t>/forskerlinjemøtet</w:t>
            </w:r>
          </w:p>
        </w:tc>
      </w:tr>
      <w:tr w:rsidR="008A4DC0" w:rsidRPr="009048BC" w:rsidTr="008A4D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0" w:type="dxa"/>
          </w:tcPr>
          <w:p w:rsidR="008A4DC0" w:rsidRPr="000251D4" w:rsidRDefault="008A4DC0" w:rsidP="00B96382">
            <w:pPr>
              <w:rPr>
                <w:rFonts w:asciiTheme="majorHAnsi" w:hAnsiTheme="majorHAnsi"/>
                <w:b w:val="0"/>
                <w:lang w:val="nb-NO"/>
              </w:rPr>
            </w:pPr>
          </w:p>
        </w:tc>
        <w:tc>
          <w:tcPr>
            <w:tcW w:w="6164" w:type="dxa"/>
          </w:tcPr>
          <w:p w:rsidR="008A4DC0" w:rsidRPr="006D62A7" w:rsidRDefault="008A4DC0" w:rsidP="00B963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lang w:val="nb-NO"/>
              </w:rPr>
            </w:pPr>
          </w:p>
        </w:tc>
      </w:tr>
      <w:tr w:rsidR="008A4DC0" w:rsidRPr="009048BC" w:rsidTr="008A4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0" w:type="dxa"/>
          </w:tcPr>
          <w:p w:rsidR="008A4DC0" w:rsidRPr="00B96382" w:rsidRDefault="008A4DC0" w:rsidP="00B96382">
            <w:pPr>
              <w:rPr>
                <w:rFonts w:asciiTheme="majorHAnsi" w:hAnsiTheme="majorHAnsi"/>
                <w:b w:val="0"/>
              </w:rPr>
            </w:pPr>
            <w:proofErr w:type="spellStart"/>
            <w:r w:rsidRPr="00B96382">
              <w:rPr>
                <w:rFonts w:asciiTheme="majorHAnsi" w:hAnsiTheme="majorHAnsi"/>
                <w:u w:val="single"/>
              </w:rPr>
              <w:t>Parallell</w:t>
            </w:r>
            <w:proofErr w:type="spellEnd"/>
            <w:r w:rsidRPr="00B96382">
              <w:rPr>
                <w:rFonts w:asciiTheme="majorHAnsi" w:hAnsiTheme="majorHAnsi"/>
                <w:u w:val="single"/>
              </w:rPr>
              <w:t xml:space="preserve"> </w:t>
            </w:r>
            <w:proofErr w:type="spellStart"/>
            <w:r w:rsidRPr="00B96382">
              <w:rPr>
                <w:rFonts w:asciiTheme="majorHAnsi" w:hAnsiTheme="majorHAnsi"/>
                <w:u w:val="single"/>
              </w:rPr>
              <w:t>sesjon</w:t>
            </w:r>
            <w:proofErr w:type="spellEnd"/>
            <w:r w:rsidRPr="00B96382">
              <w:rPr>
                <w:rFonts w:asciiTheme="majorHAnsi" w:hAnsiTheme="majorHAnsi"/>
              </w:rPr>
              <w:t xml:space="preserve"> - </w:t>
            </w:r>
            <w:proofErr w:type="spellStart"/>
            <w:r w:rsidRPr="00B96382">
              <w:rPr>
                <w:rFonts w:asciiTheme="majorHAnsi" w:hAnsiTheme="majorHAnsi"/>
              </w:rPr>
              <w:t>Forskningssaker</w:t>
            </w:r>
            <w:proofErr w:type="spellEnd"/>
            <w:r w:rsidRPr="00B96382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6164" w:type="dxa"/>
          </w:tcPr>
          <w:p w:rsidR="008A4DC0" w:rsidRPr="0031436D" w:rsidRDefault="008A4DC0" w:rsidP="00B963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lang w:val="nb-NO"/>
              </w:rPr>
            </w:pPr>
            <w:r w:rsidRPr="00D92CBC">
              <w:rPr>
                <w:rFonts w:asciiTheme="majorHAnsi" w:hAnsiTheme="majorHAnsi"/>
                <w:b/>
                <w:u w:val="single"/>
                <w:lang w:val="nb-NO"/>
              </w:rPr>
              <w:t>Parallell sesjon</w:t>
            </w:r>
            <w:r w:rsidRPr="0031436D">
              <w:rPr>
                <w:rFonts w:asciiTheme="majorHAnsi" w:hAnsiTheme="majorHAnsi"/>
                <w:b/>
                <w:lang w:val="nb-NO"/>
              </w:rPr>
              <w:t xml:space="preserve">: </w:t>
            </w:r>
            <w:proofErr w:type="spellStart"/>
            <w:r w:rsidRPr="0031436D">
              <w:rPr>
                <w:rFonts w:asciiTheme="majorHAnsi" w:hAnsiTheme="majorHAnsi"/>
                <w:b/>
                <w:lang w:val="nb-NO"/>
              </w:rPr>
              <w:t>Ph.d</w:t>
            </w:r>
            <w:proofErr w:type="spellEnd"/>
            <w:r w:rsidRPr="0031436D">
              <w:rPr>
                <w:rFonts w:asciiTheme="majorHAnsi" w:hAnsiTheme="majorHAnsi"/>
                <w:b/>
                <w:lang w:val="nb-NO"/>
              </w:rPr>
              <w:t xml:space="preserve">. og forskerlinja </w:t>
            </w:r>
          </w:p>
        </w:tc>
      </w:tr>
      <w:tr w:rsidR="008A4DC0" w:rsidRPr="009048BC" w:rsidTr="008A4DC0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0" w:type="dxa"/>
          </w:tcPr>
          <w:p w:rsidR="008A4DC0" w:rsidRPr="006D62A7" w:rsidRDefault="008A4DC0" w:rsidP="00B96382">
            <w:pPr>
              <w:rPr>
                <w:rFonts w:asciiTheme="majorHAnsi" w:hAnsiTheme="majorHAnsi"/>
                <w:b w:val="0"/>
                <w:u w:val="single"/>
                <w:lang w:val="nb-NO"/>
              </w:rPr>
            </w:pPr>
          </w:p>
        </w:tc>
        <w:tc>
          <w:tcPr>
            <w:tcW w:w="6164" w:type="dxa"/>
          </w:tcPr>
          <w:p w:rsidR="008A4DC0" w:rsidRPr="006D62A7" w:rsidRDefault="008A4DC0" w:rsidP="00B963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u w:val="single"/>
                <w:lang w:val="nb-NO"/>
              </w:rPr>
            </w:pPr>
          </w:p>
        </w:tc>
      </w:tr>
      <w:tr w:rsidR="008A4DC0" w:rsidRPr="009048BC" w:rsidTr="008A4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0" w:type="dxa"/>
          </w:tcPr>
          <w:p w:rsidR="008A4DC0" w:rsidRPr="0031436D" w:rsidRDefault="008A4DC0" w:rsidP="00B96382">
            <w:pPr>
              <w:rPr>
                <w:rFonts w:asciiTheme="majorHAnsi" w:hAnsiTheme="majorHAnsi"/>
                <w:b w:val="0"/>
                <w:lang w:val="nb-NO"/>
              </w:rPr>
            </w:pPr>
            <w:r>
              <w:rPr>
                <w:rFonts w:asciiTheme="majorHAnsi" w:hAnsiTheme="majorHAnsi"/>
                <w:lang w:val="nb-NO"/>
              </w:rPr>
              <w:t>Innovasjonsarbeidet</w:t>
            </w:r>
            <w:r w:rsidRPr="0031436D">
              <w:rPr>
                <w:rFonts w:asciiTheme="majorHAnsi" w:hAnsiTheme="majorHAnsi"/>
                <w:lang w:val="nb-NO"/>
              </w:rPr>
              <w:t xml:space="preserve"> på fakultetene</w:t>
            </w:r>
          </w:p>
        </w:tc>
        <w:tc>
          <w:tcPr>
            <w:tcW w:w="6164" w:type="dxa"/>
          </w:tcPr>
          <w:p w:rsidR="008A4DC0" w:rsidRPr="008856A1" w:rsidRDefault="008A4DC0" w:rsidP="00B963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lang w:val="nb-NO"/>
              </w:rPr>
            </w:pPr>
            <w:r w:rsidRPr="008856A1">
              <w:rPr>
                <w:rFonts w:asciiTheme="majorHAnsi" w:hAnsiTheme="majorHAnsi"/>
                <w:b/>
                <w:lang w:val="nb-NO"/>
              </w:rPr>
              <w:t xml:space="preserve">Avtaleverk på forskerlinje og </w:t>
            </w:r>
            <w:proofErr w:type="spellStart"/>
            <w:r w:rsidRPr="008856A1">
              <w:rPr>
                <w:rFonts w:asciiTheme="majorHAnsi" w:hAnsiTheme="majorHAnsi"/>
                <w:b/>
                <w:lang w:val="nb-NO"/>
              </w:rPr>
              <w:t>ph.d</w:t>
            </w:r>
            <w:proofErr w:type="spellEnd"/>
            <w:r w:rsidRPr="008856A1">
              <w:rPr>
                <w:rFonts w:asciiTheme="majorHAnsi" w:hAnsiTheme="majorHAnsi"/>
                <w:b/>
                <w:lang w:val="nb-NO"/>
              </w:rPr>
              <w:t>.</w:t>
            </w:r>
          </w:p>
        </w:tc>
      </w:tr>
      <w:tr w:rsidR="008A4DC0" w:rsidRPr="009048BC" w:rsidTr="008A4DC0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0" w:type="dxa"/>
          </w:tcPr>
          <w:p w:rsidR="008A4DC0" w:rsidRPr="008A4DC0" w:rsidRDefault="00314FE3" w:rsidP="00950D58">
            <w:pPr>
              <w:rPr>
                <w:rFonts w:asciiTheme="majorHAnsi" w:hAnsiTheme="majorHAnsi"/>
                <w:b w:val="0"/>
                <w:lang w:val="nb-NO"/>
              </w:rPr>
            </w:pPr>
            <w:r>
              <w:rPr>
                <w:rFonts w:asciiTheme="majorHAnsi" w:hAnsiTheme="majorHAnsi"/>
                <w:b w:val="0"/>
                <w:lang w:val="nb-NO"/>
              </w:rPr>
              <w:t>Alle ga</w:t>
            </w:r>
            <w:r w:rsidR="008A4DC0" w:rsidRPr="008A4DC0">
              <w:rPr>
                <w:rFonts w:asciiTheme="majorHAnsi" w:hAnsiTheme="majorHAnsi"/>
                <w:b w:val="0"/>
                <w:lang w:val="nb-NO"/>
              </w:rPr>
              <w:t xml:space="preserve"> en kort oppdatering</w:t>
            </w:r>
            <w:r w:rsidR="00950D58">
              <w:rPr>
                <w:rFonts w:asciiTheme="majorHAnsi" w:hAnsiTheme="majorHAnsi"/>
                <w:b w:val="0"/>
                <w:lang w:val="nb-NO"/>
              </w:rPr>
              <w:t xml:space="preserve"> om hva som er gjort og planer</w:t>
            </w:r>
            <w:r>
              <w:rPr>
                <w:rFonts w:asciiTheme="majorHAnsi" w:hAnsiTheme="majorHAnsi"/>
                <w:b w:val="0"/>
                <w:lang w:val="nb-NO"/>
              </w:rPr>
              <w:t xml:space="preserve">. Det </w:t>
            </w:r>
            <w:r w:rsidR="00950D58">
              <w:rPr>
                <w:rFonts w:asciiTheme="majorHAnsi" w:hAnsiTheme="majorHAnsi"/>
                <w:b w:val="0"/>
                <w:lang w:val="nb-NO"/>
              </w:rPr>
              <w:t>ble avtalt innovasjonsmøte på UiO 15. februar</w:t>
            </w:r>
            <w:r>
              <w:rPr>
                <w:rFonts w:asciiTheme="majorHAnsi" w:hAnsiTheme="majorHAnsi"/>
                <w:b w:val="0"/>
                <w:lang w:val="nb-NO"/>
              </w:rPr>
              <w:t xml:space="preserve"> på UiO</w:t>
            </w:r>
          </w:p>
        </w:tc>
        <w:tc>
          <w:tcPr>
            <w:tcW w:w="6164" w:type="dxa"/>
          </w:tcPr>
          <w:p w:rsidR="00181C77" w:rsidRDefault="00181C77" w:rsidP="00B963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nb-NO"/>
              </w:rPr>
            </w:pPr>
            <w:r w:rsidRPr="00F54B51">
              <w:rPr>
                <w:rFonts w:asciiTheme="majorHAnsi" w:hAnsiTheme="majorHAnsi"/>
                <w:u w:val="single"/>
                <w:lang w:val="nb-NO"/>
              </w:rPr>
              <w:t>UiO</w:t>
            </w:r>
            <w:r>
              <w:rPr>
                <w:rFonts w:asciiTheme="majorHAnsi" w:hAnsiTheme="majorHAnsi"/>
                <w:lang w:val="nb-NO"/>
              </w:rPr>
              <w:t xml:space="preserve"> orienterte om sin juridiske gjennomgang av alt avtaleverk på </w:t>
            </w:r>
            <w:proofErr w:type="spellStart"/>
            <w:r>
              <w:rPr>
                <w:rFonts w:asciiTheme="majorHAnsi" w:hAnsiTheme="majorHAnsi"/>
                <w:lang w:val="nb-NO"/>
              </w:rPr>
              <w:t>ph.d</w:t>
            </w:r>
            <w:proofErr w:type="spellEnd"/>
            <w:r>
              <w:rPr>
                <w:rFonts w:asciiTheme="majorHAnsi" w:hAnsiTheme="majorHAnsi"/>
                <w:lang w:val="nb-NO"/>
              </w:rPr>
              <w:t xml:space="preserve">.-nivå og etter hvert på Forskerlinja. </w:t>
            </w:r>
          </w:p>
          <w:p w:rsidR="008A4DC0" w:rsidRPr="008856A1" w:rsidRDefault="00427C85" w:rsidP="00427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nb-NO"/>
              </w:rPr>
            </w:pPr>
            <w:r>
              <w:rPr>
                <w:rFonts w:asciiTheme="majorHAnsi" w:hAnsiTheme="majorHAnsi"/>
                <w:lang w:val="nb-NO"/>
              </w:rPr>
              <w:t xml:space="preserve">Alle, bortsett fra </w:t>
            </w:r>
            <w:r w:rsidR="00181C77">
              <w:rPr>
                <w:rFonts w:asciiTheme="majorHAnsi" w:hAnsiTheme="majorHAnsi"/>
                <w:lang w:val="nb-NO"/>
              </w:rPr>
              <w:t xml:space="preserve">UiO, benytter ABC-avtalene til UHR, </w:t>
            </w:r>
            <w:r>
              <w:rPr>
                <w:rFonts w:asciiTheme="majorHAnsi" w:hAnsiTheme="majorHAnsi"/>
                <w:lang w:val="nb-NO"/>
              </w:rPr>
              <w:t xml:space="preserve">i </w:t>
            </w:r>
            <w:r w:rsidR="00181C77">
              <w:rPr>
                <w:rFonts w:asciiTheme="majorHAnsi" w:hAnsiTheme="majorHAnsi"/>
                <w:lang w:val="nb-NO"/>
              </w:rPr>
              <w:t xml:space="preserve">tilpasset </w:t>
            </w:r>
            <w:r>
              <w:rPr>
                <w:rFonts w:asciiTheme="majorHAnsi" w:hAnsiTheme="majorHAnsi"/>
                <w:lang w:val="nb-NO"/>
              </w:rPr>
              <w:t>versjon</w:t>
            </w:r>
            <w:r w:rsidR="00181C77">
              <w:rPr>
                <w:rFonts w:asciiTheme="majorHAnsi" w:hAnsiTheme="majorHAnsi"/>
                <w:lang w:val="nb-NO"/>
              </w:rPr>
              <w:t xml:space="preserve">. Det fungerer greit. Forsikringsspørsmål knyttet til utenlandsopphold, for studenter eller forskere, </w:t>
            </w:r>
            <w:r>
              <w:rPr>
                <w:rFonts w:asciiTheme="majorHAnsi" w:hAnsiTheme="majorHAnsi"/>
                <w:lang w:val="nb-NO"/>
              </w:rPr>
              <w:t>løses</w:t>
            </w:r>
            <w:r w:rsidR="00181C77">
              <w:rPr>
                <w:rFonts w:asciiTheme="majorHAnsi" w:hAnsiTheme="majorHAnsi"/>
                <w:lang w:val="nb-NO"/>
              </w:rPr>
              <w:t xml:space="preserve"> fra sak til sak. </w:t>
            </w:r>
            <w:r w:rsidR="00F12240">
              <w:rPr>
                <w:rFonts w:asciiTheme="majorHAnsi" w:hAnsiTheme="majorHAnsi"/>
                <w:lang w:val="nb-NO"/>
              </w:rPr>
              <w:t>De internasjonale seksjonene ved institusjonene bør kunne jobbe frem noen løsninger.</w:t>
            </w:r>
          </w:p>
        </w:tc>
      </w:tr>
      <w:tr w:rsidR="008A4DC0" w:rsidRPr="009048BC" w:rsidTr="008A4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0" w:type="dxa"/>
          </w:tcPr>
          <w:p w:rsidR="008A4DC0" w:rsidRPr="000251D4" w:rsidRDefault="008A4DC0" w:rsidP="00B96382">
            <w:pPr>
              <w:rPr>
                <w:rFonts w:asciiTheme="majorHAnsi" w:hAnsiTheme="majorHAnsi"/>
                <w:b w:val="0"/>
                <w:lang w:val="nb-NO"/>
              </w:rPr>
            </w:pPr>
          </w:p>
        </w:tc>
        <w:tc>
          <w:tcPr>
            <w:tcW w:w="6164" w:type="dxa"/>
          </w:tcPr>
          <w:p w:rsidR="008A4DC0" w:rsidRPr="008856A1" w:rsidRDefault="008A4DC0" w:rsidP="00B963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lang w:val="nb-NO"/>
              </w:rPr>
            </w:pPr>
          </w:p>
        </w:tc>
      </w:tr>
      <w:tr w:rsidR="008A4DC0" w:rsidRPr="009048BC" w:rsidTr="008A4DC0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0" w:type="dxa"/>
          </w:tcPr>
          <w:p w:rsidR="008A4DC0" w:rsidRPr="0031436D" w:rsidRDefault="008A4DC0" w:rsidP="00B96382">
            <w:pPr>
              <w:rPr>
                <w:rFonts w:asciiTheme="majorHAnsi" w:hAnsiTheme="majorHAnsi"/>
                <w:b w:val="0"/>
                <w:lang w:val="nb-NO"/>
              </w:rPr>
            </w:pPr>
            <w:r w:rsidRPr="0031436D">
              <w:rPr>
                <w:rFonts w:asciiTheme="majorHAnsi" w:hAnsiTheme="majorHAnsi"/>
                <w:lang w:val="nb-NO"/>
              </w:rPr>
              <w:t>Orientering fra fakultetene og NFR</w:t>
            </w:r>
          </w:p>
        </w:tc>
        <w:tc>
          <w:tcPr>
            <w:tcW w:w="6164" w:type="dxa"/>
          </w:tcPr>
          <w:p w:rsidR="008A4DC0" w:rsidRPr="00181C77" w:rsidRDefault="008A4DC0" w:rsidP="00B963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lang w:val="nb-NO"/>
              </w:rPr>
            </w:pPr>
            <w:r w:rsidRPr="00181C77">
              <w:rPr>
                <w:rFonts w:asciiTheme="majorHAnsi" w:hAnsiTheme="majorHAnsi"/>
                <w:b/>
                <w:lang w:val="nb-NO"/>
              </w:rPr>
              <w:t>Karriereveiledning</w:t>
            </w:r>
          </w:p>
        </w:tc>
      </w:tr>
      <w:tr w:rsidR="008A4DC0" w:rsidRPr="009048BC" w:rsidTr="008A4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0" w:type="dxa"/>
          </w:tcPr>
          <w:p w:rsidR="008A4DC0" w:rsidRPr="008A4DC0" w:rsidRDefault="00314FE3" w:rsidP="00B96382">
            <w:pPr>
              <w:rPr>
                <w:rFonts w:asciiTheme="majorHAnsi" w:hAnsiTheme="majorHAnsi"/>
                <w:b w:val="0"/>
                <w:lang w:val="nb-NO"/>
              </w:rPr>
            </w:pPr>
            <w:r>
              <w:rPr>
                <w:rFonts w:asciiTheme="majorHAnsi" w:hAnsiTheme="majorHAnsi"/>
                <w:b w:val="0"/>
                <w:lang w:val="nb-NO"/>
              </w:rPr>
              <w:t>Alle ga</w:t>
            </w:r>
            <w:r w:rsidR="008A4DC0" w:rsidRPr="008A4DC0">
              <w:rPr>
                <w:rFonts w:asciiTheme="majorHAnsi" w:hAnsiTheme="majorHAnsi"/>
                <w:b w:val="0"/>
                <w:lang w:val="nb-NO"/>
              </w:rPr>
              <w:t xml:space="preserve"> en kort oppdatering</w:t>
            </w:r>
          </w:p>
        </w:tc>
        <w:tc>
          <w:tcPr>
            <w:tcW w:w="6164" w:type="dxa"/>
          </w:tcPr>
          <w:p w:rsidR="008A4DC0" w:rsidRDefault="00427C85" w:rsidP="00F122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nb-NO"/>
              </w:rPr>
            </w:pPr>
            <w:r>
              <w:rPr>
                <w:rFonts w:asciiTheme="majorHAnsi" w:hAnsiTheme="majorHAnsi"/>
                <w:lang w:val="nb-NO"/>
              </w:rPr>
              <w:t>Runde rundt bordet:</w:t>
            </w:r>
            <w:r w:rsidR="00181C77">
              <w:rPr>
                <w:rFonts w:asciiTheme="majorHAnsi" w:hAnsiTheme="majorHAnsi"/>
                <w:lang w:val="nb-NO"/>
              </w:rPr>
              <w:t xml:space="preserve"> </w:t>
            </w:r>
            <w:r w:rsidR="00D41E65" w:rsidRPr="00427C85">
              <w:rPr>
                <w:rFonts w:asciiTheme="majorHAnsi" w:hAnsiTheme="majorHAnsi"/>
                <w:u w:val="single"/>
                <w:lang w:val="nb-NO"/>
              </w:rPr>
              <w:t>UiB</w:t>
            </w:r>
            <w:r w:rsidR="00D41E65">
              <w:rPr>
                <w:rFonts w:asciiTheme="majorHAnsi" w:hAnsiTheme="majorHAnsi"/>
                <w:lang w:val="nb-NO"/>
              </w:rPr>
              <w:t>s i</w:t>
            </w:r>
            <w:r w:rsidR="00F12240">
              <w:rPr>
                <w:rFonts w:asciiTheme="majorHAnsi" w:hAnsiTheme="majorHAnsi"/>
                <w:lang w:val="nb-NO"/>
              </w:rPr>
              <w:t>ntro</w:t>
            </w:r>
            <w:r w:rsidR="00D41E65">
              <w:rPr>
                <w:rFonts w:asciiTheme="majorHAnsi" w:hAnsiTheme="majorHAnsi"/>
                <w:lang w:val="nb-NO"/>
              </w:rPr>
              <w:t>d</w:t>
            </w:r>
            <w:r w:rsidR="00F12240">
              <w:rPr>
                <w:rFonts w:asciiTheme="majorHAnsi" w:hAnsiTheme="majorHAnsi"/>
                <w:lang w:val="nb-NO"/>
              </w:rPr>
              <w:t>uksjonskurs</w:t>
            </w:r>
            <w:r>
              <w:rPr>
                <w:rFonts w:asciiTheme="majorHAnsi" w:hAnsiTheme="majorHAnsi"/>
                <w:lang w:val="nb-NO"/>
              </w:rPr>
              <w:t xml:space="preserve"> </w:t>
            </w:r>
            <w:r w:rsidR="00F12240">
              <w:rPr>
                <w:rFonts w:asciiTheme="majorHAnsi" w:hAnsiTheme="majorHAnsi"/>
                <w:lang w:val="nb-NO"/>
              </w:rPr>
              <w:t>tydeli</w:t>
            </w:r>
            <w:r w:rsidR="00D41E65">
              <w:rPr>
                <w:rFonts w:asciiTheme="majorHAnsi" w:hAnsiTheme="majorHAnsi"/>
                <w:lang w:val="nb-NO"/>
              </w:rPr>
              <w:t>ggjør hvi</w:t>
            </w:r>
            <w:r w:rsidR="00F12240">
              <w:rPr>
                <w:rFonts w:asciiTheme="majorHAnsi" w:hAnsiTheme="majorHAnsi"/>
                <w:lang w:val="nb-NO"/>
              </w:rPr>
              <w:t>lke ulike muligheter</w:t>
            </w:r>
            <w:r>
              <w:rPr>
                <w:rFonts w:asciiTheme="majorHAnsi" w:hAnsiTheme="majorHAnsi"/>
                <w:lang w:val="nb-NO"/>
              </w:rPr>
              <w:t xml:space="preserve"> som finnes etter fullført grad. K</w:t>
            </w:r>
            <w:r w:rsidR="00F12240">
              <w:rPr>
                <w:rFonts w:asciiTheme="majorHAnsi" w:hAnsiTheme="majorHAnsi"/>
                <w:lang w:val="nb-NO"/>
              </w:rPr>
              <w:t>andidatene oppfordres til å lage karriereplan i samråd med veileder</w:t>
            </w:r>
            <w:r>
              <w:rPr>
                <w:rFonts w:asciiTheme="majorHAnsi" w:hAnsiTheme="majorHAnsi"/>
                <w:lang w:val="nb-NO"/>
              </w:rPr>
              <w:t>, som</w:t>
            </w:r>
            <w:r w:rsidR="00F12240">
              <w:rPr>
                <w:rFonts w:asciiTheme="majorHAnsi" w:hAnsiTheme="majorHAnsi"/>
                <w:lang w:val="nb-NO"/>
              </w:rPr>
              <w:t xml:space="preserve"> benyttes i årlig medarbeidersamtale.</w:t>
            </w:r>
            <w:r>
              <w:rPr>
                <w:rFonts w:asciiTheme="majorHAnsi" w:hAnsiTheme="majorHAnsi"/>
                <w:lang w:val="nb-NO"/>
              </w:rPr>
              <w:t xml:space="preserve"> </w:t>
            </w:r>
            <w:r w:rsidR="00F12240">
              <w:rPr>
                <w:rFonts w:asciiTheme="majorHAnsi" w:hAnsiTheme="majorHAnsi"/>
                <w:lang w:val="nb-NO"/>
              </w:rPr>
              <w:t xml:space="preserve">UiB har karrieredag, </w:t>
            </w:r>
            <w:r>
              <w:rPr>
                <w:rFonts w:asciiTheme="majorHAnsi" w:hAnsiTheme="majorHAnsi"/>
                <w:lang w:val="nb-NO"/>
              </w:rPr>
              <w:t>med</w:t>
            </w:r>
            <w:r w:rsidR="00F12240">
              <w:rPr>
                <w:rFonts w:asciiTheme="majorHAnsi" w:hAnsiTheme="majorHAnsi"/>
                <w:lang w:val="nb-NO"/>
              </w:rPr>
              <w:t xml:space="preserve"> </w:t>
            </w:r>
            <w:proofErr w:type="spellStart"/>
            <w:r w:rsidR="00F12240">
              <w:rPr>
                <w:rFonts w:asciiTheme="majorHAnsi" w:hAnsiTheme="majorHAnsi"/>
                <w:lang w:val="nb-NO"/>
              </w:rPr>
              <w:t>alumni</w:t>
            </w:r>
            <w:proofErr w:type="spellEnd"/>
            <w:r w:rsidR="00F12240">
              <w:rPr>
                <w:rFonts w:asciiTheme="majorHAnsi" w:hAnsiTheme="majorHAnsi"/>
                <w:lang w:val="nb-NO"/>
              </w:rPr>
              <w:t xml:space="preserve"> </w:t>
            </w:r>
            <w:r>
              <w:rPr>
                <w:rFonts w:asciiTheme="majorHAnsi" w:hAnsiTheme="majorHAnsi"/>
                <w:lang w:val="nb-NO"/>
              </w:rPr>
              <w:t>som</w:t>
            </w:r>
            <w:r w:rsidR="00F12240">
              <w:rPr>
                <w:rFonts w:asciiTheme="majorHAnsi" w:hAnsiTheme="majorHAnsi"/>
                <w:lang w:val="nb-NO"/>
              </w:rPr>
              <w:t xml:space="preserve"> snakker om erfaringer</w:t>
            </w:r>
            <w:r>
              <w:rPr>
                <w:rFonts w:asciiTheme="majorHAnsi" w:hAnsiTheme="majorHAnsi"/>
                <w:lang w:val="nb-NO"/>
              </w:rPr>
              <w:t xml:space="preserve">, har </w:t>
            </w:r>
            <w:r w:rsidR="00F12240">
              <w:rPr>
                <w:rFonts w:asciiTheme="majorHAnsi" w:hAnsiTheme="majorHAnsi"/>
                <w:lang w:val="nb-NO"/>
              </w:rPr>
              <w:t>også ulike workshops: hvordan skrive CV, hvordan forholde seg til med</w:t>
            </w:r>
            <w:r w:rsidR="007A76AA">
              <w:rPr>
                <w:rFonts w:asciiTheme="majorHAnsi" w:hAnsiTheme="majorHAnsi"/>
                <w:lang w:val="nb-NO"/>
              </w:rPr>
              <w:t>ia osv. P</w:t>
            </w:r>
            <w:r w:rsidR="00F12240">
              <w:rPr>
                <w:rFonts w:asciiTheme="majorHAnsi" w:hAnsiTheme="majorHAnsi"/>
                <w:lang w:val="nb-NO"/>
              </w:rPr>
              <w:t>opulære</w:t>
            </w:r>
            <w:r w:rsidR="007A76AA">
              <w:rPr>
                <w:rFonts w:asciiTheme="majorHAnsi" w:hAnsiTheme="majorHAnsi"/>
                <w:lang w:val="nb-NO"/>
              </w:rPr>
              <w:t xml:space="preserve"> kurs</w:t>
            </w:r>
            <w:r w:rsidR="00F12240">
              <w:rPr>
                <w:rFonts w:asciiTheme="majorHAnsi" w:hAnsiTheme="majorHAnsi"/>
                <w:lang w:val="nb-NO"/>
              </w:rPr>
              <w:t>, inkluderer lunsj. UiB sentralt ha</w:t>
            </w:r>
            <w:r>
              <w:rPr>
                <w:rFonts w:asciiTheme="majorHAnsi" w:hAnsiTheme="majorHAnsi"/>
                <w:lang w:val="nb-NO"/>
              </w:rPr>
              <w:t>r også karrieredag, men</w:t>
            </w:r>
            <w:r w:rsidR="007A76AA">
              <w:rPr>
                <w:rFonts w:asciiTheme="majorHAnsi" w:hAnsiTheme="majorHAnsi"/>
                <w:lang w:val="nb-NO"/>
              </w:rPr>
              <w:t xml:space="preserve"> </w:t>
            </w:r>
            <w:r w:rsidR="00F12240">
              <w:rPr>
                <w:rFonts w:asciiTheme="majorHAnsi" w:hAnsiTheme="majorHAnsi"/>
                <w:lang w:val="nb-NO"/>
              </w:rPr>
              <w:t xml:space="preserve">viktig å ha dette </w:t>
            </w:r>
            <w:r w:rsidR="007A76AA">
              <w:rPr>
                <w:rFonts w:asciiTheme="majorHAnsi" w:hAnsiTheme="majorHAnsi"/>
                <w:lang w:val="nb-NO"/>
              </w:rPr>
              <w:t>på fakultetet</w:t>
            </w:r>
            <w:r w:rsidR="00F12240">
              <w:rPr>
                <w:rFonts w:asciiTheme="majorHAnsi" w:hAnsiTheme="majorHAnsi"/>
                <w:lang w:val="nb-NO"/>
              </w:rPr>
              <w:t>.</w:t>
            </w:r>
          </w:p>
          <w:p w:rsidR="00D41E65" w:rsidRDefault="00D41E65" w:rsidP="00F122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nb-NO"/>
              </w:rPr>
            </w:pPr>
            <w:r w:rsidRPr="00427C85">
              <w:rPr>
                <w:rFonts w:asciiTheme="majorHAnsi" w:hAnsiTheme="majorHAnsi"/>
                <w:u w:val="single"/>
                <w:lang w:val="nb-NO"/>
              </w:rPr>
              <w:t>NTNU</w:t>
            </w:r>
            <w:r w:rsidR="007A76AA">
              <w:rPr>
                <w:rFonts w:asciiTheme="majorHAnsi" w:hAnsiTheme="majorHAnsi"/>
                <w:lang w:val="nb-NO"/>
              </w:rPr>
              <w:t xml:space="preserve"> har hatt </w:t>
            </w:r>
            <w:r>
              <w:rPr>
                <w:rFonts w:asciiTheme="majorHAnsi" w:hAnsiTheme="majorHAnsi"/>
                <w:lang w:val="nb-NO"/>
              </w:rPr>
              <w:t>workshop-pilot etter inspirasjon fra Bergen.</w:t>
            </w:r>
          </w:p>
          <w:p w:rsidR="00D41E65" w:rsidRDefault="00427C85" w:rsidP="00F122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nb-NO"/>
              </w:rPr>
            </w:pPr>
            <w:r w:rsidRPr="00427C85">
              <w:rPr>
                <w:rFonts w:asciiTheme="majorHAnsi" w:hAnsiTheme="majorHAnsi"/>
                <w:u w:val="single"/>
                <w:lang w:val="nb-NO"/>
              </w:rPr>
              <w:t>UiT</w:t>
            </w:r>
            <w:r>
              <w:rPr>
                <w:rFonts w:asciiTheme="majorHAnsi" w:hAnsiTheme="majorHAnsi"/>
                <w:lang w:val="nb-NO"/>
              </w:rPr>
              <w:t xml:space="preserve"> har utviklet webside om</w:t>
            </w:r>
            <w:r w:rsidR="00D41E65">
              <w:rPr>
                <w:rFonts w:asciiTheme="majorHAnsi" w:hAnsiTheme="majorHAnsi"/>
                <w:lang w:val="nb-NO"/>
              </w:rPr>
              <w:t xml:space="preserve"> karriereutvikling/planlegging.  Karriereplanlegging har fått lunken mottakelse hos kandidatene og veiledere – anses som privat anliggende. Karrieresenteret sentralt i Tromsø arrangerer karrieredager. </w:t>
            </w:r>
          </w:p>
          <w:p w:rsidR="00D41E65" w:rsidRDefault="00D41E65" w:rsidP="00F122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nb-NO"/>
              </w:rPr>
            </w:pPr>
            <w:r w:rsidRPr="007A76AA">
              <w:rPr>
                <w:rFonts w:asciiTheme="majorHAnsi" w:hAnsiTheme="majorHAnsi"/>
                <w:u w:val="single"/>
                <w:lang w:val="nb-NO"/>
              </w:rPr>
              <w:t>UiO</w:t>
            </w:r>
            <w:r>
              <w:rPr>
                <w:rFonts w:asciiTheme="majorHAnsi" w:hAnsiTheme="majorHAnsi"/>
                <w:lang w:val="nb-NO"/>
              </w:rPr>
              <w:t xml:space="preserve"> har dette på sin arbeidsplan i 2019. UiO sentralt har karrieredager hvor </w:t>
            </w:r>
            <w:proofErr w:type="spellStart"/>
            <w:r>
              <w:rPr>
                <w:rFonts w:asciiTheme="majorHAnsi" w:hAnsiTheme="majorHAnsi"/>
                <w:lang w:val="nb-NO"/>
              </w:rPr>
              <w:t>Medfak</w:t>
            </w:r>
            <w:proofErr w:type="spellEnd"/>
            <w:r>
              <w:rPr>
                <w:rFonts w:asciiTheme="majorHAnsi" w:hAnsiTheme="majorHAnsi"/>
                <w:lang w:val="nb-NO"/>
              </w:rPr>
              <w:t xml:space="preserve"> er med.</w:t>
            </w:r>
          </w:p>
          <w:p w:rsidR="00D41E65" w:rsidRPr="008856A1" w:rsidRDefault="00D41E65" w:rsidP="00F54B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nb-NO"/>
              </w:rPr>
            </w:pPr>
            <w:r>
              <w:rPr>
                <w:rFonts w:asciiTheme="majorHAnsi" w:hAnsiTheme="majorHAnsi"/>
                <w:lang w:val="nb-NO"/>
              </w:rPr>
              <w:t xml:space="preserve">Salzburgprinsippene </w:t>
            </w:r>
            <w:r w:rsidR="00F54B51">
              <w:rPr>
                <w:rFonts w:asciiTheme="majorHAnsi" w:hAnsiTheme="majorHAnsi"/>
                <w:lang w:val="nb-NO"/>
              </w:rPr>
              <w:t xml:space="preserve">anser </w:t>
            </w:r>
            <w:r w:rsidR="007A76AA">
              <w:rPr>
                <w:rFonts w:asciiTheme="majorHAnsi" w:hAnsiTheme="majorHAnsi"/>
                <w:lang w:val="nb-NO"/>
              </w:rPr>
              <w:t>institusjonen</w:t>
            </w:r>
            <w:r w:rsidR="00F54B51">
              <w:rPr>
                <w:rFonts w:asciiTheme="majorHAnsi" w:hAnsiTheme="majorHAnsi"/>
                <w:lang w:val="nb-NO"/>
              </w:rPr>
              <w:t xml:space="preserve"> er </w:t>
            </w:r>
            <w:r>
              <w:rPr>
                <w:rFonts w:asciiTheme="majorHAnsi" w:hAnsiTheme="majorHAnsi"/>
                <w:lang w:val="nb-NO"/>
              </w:rPr>
              <w:t>ansvar</w:t>
            </w:r>
            <w:r w:rsidR="00F54B51">
              <w:rPr>
                <w:rFonts w:asciiTheme="majorHAnsi" w:hAnsiTheme="majorHAnsi"/>
                <w:lang w:val="nb-NO"/>
              </w:rPr>
              <w:t>lig</w:t>
            </w:r>
            <w:r>
              <w:rPr>
                <w:rFonts w:asciiTheme="majorHAnsi" w:hAnsiTheme="majorHAnsi"/>
                <w:lang w:val="nb-NO"/>
              </w:rPr>
              <w:t xml:space="preserve"> </w:t>
            </w:r>
            <w:r w:rsidR="007A76AA">
              <w:rPr>
                <w:rFonts w:asciiTheme="majorHAnsi" w:hAnsiTheme="majorHAnsi"/>
                <w:lang w:val="nb-NO"/>
              </w:rPr>
              <w:t xml:space="preserve">for </w:t>
            </w:r>
            <w:r>
              <w:rPr>
                <w:rFonts w:asciiTheme="majorHAnsi" w:hAnsiTheme="majorHAnsi"/>
                <w:lang w:val="nb-NO"/>
              </w:rPr>
              <w:t>å tilby ka</w:t>
            </w:r>
            <w:r w:rsidR="007A76AA">
              <w:rPr>
                <w:rFonts w:asciiTheme="majorHAnsi" w:hAnsiTheme="majorHAnsi"/>
                <w:lang w:val="nb-NO"/>
              </w:rPr>
              <w:t>rriereveiledning</w:t>
            </w:r>
            <w:r>
              <w:rPr>
                <w:rFonts w:asciiTheme="majorHAnsi" w:hAnsiTheme="majorHAnsi"/>
                <w:lang w:val="nb-NO"/>
              </w:rPr>
              <w:t xml:space="preserve">. </w:t>
            </w:r>
            <w:r w:rsidR="007A76AA">
              <w:rPr>
                <w:rFonts w:asciiTheme="majorHAnsi" w:hAnsiTheme="majorHAnsi"/>
                <w:lang w:val="nb-NO"/>
              </w:rPr>
              <w:t>Det er behov for realitetsorientering av kandidatene: De må ha en plan B hvis ikke plan A går.</w:t>
            </w:r>
          </w:p>
        </w:tc>
      </w:tr>
      <w:tr w:rsidR="008A4DC0" w:rsidRPr="009048BC" w:rsidTr="008A4D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0" w:type="dxa"/>
          </w:tcPr>
          <w:p w:rsidR="008A4DC0" w:rsidRPr="000251D4" w:rsidRDefault="008A4DC0" w:rsidP="00B96382">
            <w:pPr>
              <w:rPr>
                <w:rFonts w:asciiTheme="majorHAnsi" w:hAnsiTheme="majorHAnsi"/>
                <w:b w:val="0"/>
                <w:lang w:val="nb-NO"/>
              </w:rPr>
            </w:pPr>
          </w:p>
        </w:tc>
        <w:tc>
          <w:tcPr>
            <w:tcW w:w="6164" w:type="dxa"/>
          </w:tcPr>
          <w:p w:rsidR="008A4DC0" w:rsidRPr="008856A1" w:rsidRDefault="008A4DC0" w:rsidP="00B963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lang w:val="nb-NO"/>
              </w:rPr>
            </w:pPr>
          </w:p>
        </w:tc>
      </w:tr>
      <w:tr w:rsidR="008A4DC0" w:rsidRPr="009048BC" w:rsidTr="008A4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4" w:type="dxa"/>
            <w:gridSpan w:val="2"/>
          </w:tcPr>
          <w:p w:rsidR="008A4DC0" w:rsidRPr="00B96382" w:rsidRDefault="008A4DC0" w:rsidP="008856A1">
            <w:pPr>
              <w:jc w:val="center"/>
              <w:rPr>
                <w:rFonts w:asciiTheme="majorHAnsi" w:hAnsiTheme="majorHAnsi"/>
                <w:b w:val="0"/>
                <w:lang w:val="nb-NO"/>
              </w:rPr>
            </w:pPr>
            <w:r w:rsidRPr="00B96382">
              <w:rPr>
                <w:rFonts w:asciiTheme="majorHAnsi" w:hAnsiTheme="majorHAnsi"/>
                <w:u w:val="single"/>
                <w:lang w:val="nb-NO"/>
              </w:rPr>
              <w:t>PLENUM:</w:t>
            </w:r>
            <w:r w:rsidRPr="00B96382">
              <w:rPr>
                <w:rFonts w:asciiTheme="majorHAnsi" w:hAnsiTheme="majorHAnsi"/>
                <w:lang w:val="nb-NO"/>
              </w:rPr>
              <w:t xml:space="preserve"> Avslutning og veien videre</w:t>
            </w:r>
          </w:p>
        </w:tc>
      </w:tr>
      <w:tr w:rsidR="008A4DC0" w:rsidRPr="009048BC" w:rsidTr="008A4D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4" w:type="dxa"/>
            <w:gridSpan w:val="2"/>
          </w:tcPr>
          <w:p w:rsidR="008A4DC0" w:rsidRPr="00950D58" w:rsidRDefault="00950D58" w:rsidP="00950D58">
            <w:pPr>
              <w:rPr>
                <w:rFonts w:asciiTheme="majorHAnsi" w:hAnsiTheme="majorHAnsi"/>
                <w:b w:val="0"/>
                <w:lang w:val="nb-NO"/>
              </w:rPr>
            </w:pPr>
            <w:r w:rsidRPr="00950D58">
              <w:rPr>
                <w:rFonts w:asciiTheme="majorHAnsi" w:hAnsiTheme="majorHAnsi"/>
                <w:b w:val="0"/>
                <w:lang w:val="nb-NO"/>
              </w:rPr>
              <w:t>Det var enighet om at det fungerte bra med para</w:t>
            </w:r>
            <w:r>
              <w:rPr>
                <w:rFonts w:asciiTheme="majorHAnsi" w:hAnsiTheme="majorHAnsi"/>
                <w:b w:val="0"/>
                <w:lang w:val="nb-NO"/>
              </w:rPr>
              <w:t>l</w:t>
            </w:r>
            <w:r w:rsidRPr="00950D58">
              <w:rPr>
                <w:rFonts w:asciiTheme="majorHAnsi" w:hAnsiTheme="majorHAnsi"/>
                <w:b w:val="0"/>
                <w:lang w:val="nb-NO"/>
              </w:rPr>
              <w:t>lelle sesjoner og at det er fi</w:t>
            </w:r>
            <w:r>
              <w:rPr>
                <w:rFonts w:asciiTheme="majorHAnsi" w:hAnsiTheme="majorHAnsi"/>
                <w:b w:val="0"/>
                <w:lang w:val="nb-NO"/>
              </w:rPr>
              <w:t xml:space="preserve">nt at man møter samtidig. Det er fint at det var om </w:t>
            </w:r>
            <w:proofErr w:type="spellStart"/>
            <w:r>
              <w:rPr>
                <w:rFonts w:asciiTheme="majorHAnsi" w:hAnsiTheme="majorHAnsi"/>
                <w:b w:val="0"/>
                <w:lang w:val="nb-NO"/>
              </w:rPr>
              <w:t>ph.d</w:t>
            </w:r>
            <w:proofErr w:type="spellEnd"/>
            <w:r>
              <w:rPr>
                <w:rFonts w:asciiTheme="majorHAnsi" w:hAnsiTheme="majorHAnsi"/>
                <w:b w:val="0"/>
                <w:lang w:val="nb-NO"/>
              </w:rPr>
              <w:t>. og forskerlinja denne gangen, og kanskje kan det gjøres med andre typer saker en annen gang?</w:t>
            </w:r>
          </w:p>
        </w:tc>
      </w:tr>
    </w:tbl>
    <w:p w:rsidR="00DA1018" w:rsidRPr="009048BC" w:rsidRDefault="00DA1018" w:rsidP="00DA1018">
      <w:pPr>
        <w:rPr>
          <w:rFonts w:asciiTheme="majorHAnsi" w:hAnsiTheme="majorHAnsi"/>
        </w:rPr>
      </w:pPr>
    </w:p>
    <w:p w:rsidR="0095472A" w:rsidRPr="0095472A" w:rsidRDefault="00B46B7D" w:rsidP="00B46B7D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Deltakere</w:t>
      </w:r>
      <w:r w:rsidR="0095472A" w:rsidRPr="0095472A">
        <w:rPr>
          <w:rFonts w:asciiTheme="majorHAnsi" w:hAnsiTheme="majorHAnsi"/>
        </w:rPr>
        <w:t xml:space="preserve">: </w:t>
      </w:r>
    </w:p>
    <w:p w:rsidR="0095472A" w:rsidRPr="0095472A" w:rsidRDefault="0095472A" w:rsidP="00B46B7D">
      <w:pPr>
        <w:rPr>
          <w:rFonts w:asciiTheme="majorHAnsi" w:hAnsiTheme="majorHAnsi"/>
        </w:rPr>
      </w:pPr>
      <w:r w:rsidRPr="0095472A">
        <w:rPr>
          <w:rFonts w:asciiTheme="majorHAnsi" w:hAnsiTheme="majorHAnsi"/>
          <w:u w:val="single"/>
        </w:rPr>
        <w:lastRenderedPageBreak/>
        <w:t>NTNU</w:t>
      </w:r>
      <w:r w:rsidRPr="0095472A">
        <w:rPr>
          <w:rFonts w:asciiTheme="majorHAnsi" w:hAnsiTheme="majorHAnsi"/>
        </w:rPr>
        <w:t xml:space="preserve">: Pål Richard Romundstad, Brita Pukstad, Anna Mary </w:t>
      </w:r>
      <w:proofErr w:type="spellStart"/>
      <w:r w:rsidRPr="0095472A">
        <w:rPr>
          <w:rFonts w:asciiTheme="majorHAnsi" w:hAnsiTheme="majorHAnsi"/>
        </w:rPr>
        <w:t>Bofin</w:t>
      </w:r>
      <w:proofErr w:type="spellEnd"/>
      <w:r w:rsidR="00B46B7D">
        <w:rPr>
          <w:rFonts w:asciiTheme="majorHAnsi" w:hAnsiTheme="majorHAnsi"/>
        </w:rPr>
        <w:t>,</w:t>
      </w:r>
      <w:r w:rsidRPr="0095472A">
        <w:rPr>
          <w:rFonts w:asciiTheme="majorHAnsi" w:hAnsiTheme="majorHAnsi"/>
        </w:rPr>
        <w:t xml:space="preserve"> </w:t>
      </w:r>
      <w:r w:rsidR="00B46B7D" w:rsidRPr="00B46B7D">
        <w:rPr>
          <w:rFonts w:asciiTheme="majorHAnsi" w:hAnsiTheme="majorHAnsi"/>
        </w:rPr>
        <w:t xml:space="preserve">May Karin </w:t>
      </w:r>
      <w:proofErr w:type="spellStart"/>
      <w:r w:rsidR="00B46B7D" w:rsidRPr="00B46B7D">
        <w:rPr>
          <w:rFonts w:asciiTheme="majorHAnsi" w:hAnsiTheme="majorHAnsi"/>
        </w:rPr>
        <w:t>Dyrendahl</w:t>
      </w:r>
      <w:proofErr w:type="spellEnd"/>
      <w:r w:rsidR="00B46B7D" w:rsidRPr="00B46B7D">
        <w:rPr>
          <w:rFonts w:asciiTheme="majorHAnsi" w:hAnsiTheme="majorHAnsi"/>
        </w:rPr>
        <w:t xml:space="preserve"> </w:t>
      </w:r>
      <w:r w:rsidRPr="0095472A">
        <w:rPr>
          <w:rFonts w:asciiTheme="majorHAnsi" w:hAnsiTheme="majorHAnsi"/>
        </w:rPr>
        <w:t xml:space="preserve">og Tone Natland Fagerhaug </w:t>
      </w:r>
    </w:p>
    <w:p w:rsidR="0095472A" w:rsidRPr="0095472A" w:rsidRDefault="0095472A" w:rsidP="00B46B7D">
      <w:pPr>
        <w:rPr>
          <w:rFonts w:asciiTheme="majorHAnsi" w:hAnsiTheme="majorHAnsi"/>
        </w:rPr>
      </w:pPr>
    </w:p>
    <w:p w:rsidR="0095472A" w:rsidRPr="0095472A" w:rsidRDefault="0095472A" w:rsidP="00B46B7D">
      <w:pPr>
        <w:rPr>
          <w:rFonts w:asciiTheme="majorHAnsi" w:hAnsiTheme="majorHAnsi"/>
        </w:rPr>
      </w:pPr>
      <w:r w:rsidRPr="0095472A">
        <w:rPr>
          <w:rFonts w:asciiTheme="majorHAnsi" w:hAnsiTheme="majorHAnsi"/>
          <w:u w:val="single"/>
        </w:rPr>
        <w:t>UiT</w:t>
      </w:r>
      <w:r w:rsidRPr="0095472A">
        <w:rPr>
          <w:rFonts w:asciiTheme="majorHAnsi" w:hAnsiTheme="majorHAnsi"/>
        </w:rPr>
        <w:t xml:space="preserve">: Johanna Ericson Sollid, Jan Rosenvinge, Kristin Lagesen og Ståle Liljedal </w:t>
      </w:r>
    </w:p>
    <w:p w:rsidR="0095472A" w:rsidRPr="0095472A" w:rsidRDefault="0095472A" w:rsidP="00B46B7D">
      <w:pPr>
        <w:rPr>
          <w:rFonts w:asciiTheme="majorHAnsi" w:hAnsiTheme="majorHAnsi"/>
        </w:rPr>
      </w:pPr>
    </w:p>
    <w:p w:rsidR="0095472A" w:rsidRPr="0095472A" w:rsidRDefault="0095472A" w:rsidP="00B46B7D">
      <w:pPr>
        <w:rPr>
          <w:rFonts w:asciiTheme="majorHAnsi" w:hAnsiTheme="majorHAnsi"/>
        </w:rPr>
      </w:pPr>
      <w:r w:rsidRPr="0095472A">
        <w:rPr>
          <w:rFonts w:asciiTheme="majorHAnsi" w:hAnsiTheme="majorHAnsi"/>
          <w:u w:val="single"/>
        </w:rPr>
        <w:t>UiB</w:t>
      </w:r>
      <w:r w:rsidRPr="0095472A">
        <w:rPr>
          <w:rFonts w:asciiTheme="majorHAnsi" w:hAnsiTheme="majorHAnsi"/>
        </w:rPr>
        <w:t>: Marit Bakk</w:t>
      </w:r>
      <w:r w:rsidR="00B46B7D">
        <w:rPr>
          <w:rFonts w:asciiTheme="majorHAnsi" w:hAnsiTheme="majorHAnsi"/>
        </w:rPr>
        <w:t>e, Roland Jonsson, Helge Ræder,</w:t>
      </w:r>
      <w:r w:rsidRPr="0095472A">
        <w:rPr>
          <w:rFonts w:asciiTheme="majorHAnsi" w:hAnsiTheme="majorHAnsi"/>
        </w:rPr>
        <w:t xml:space="preserve"> Tone Friis Hordvik og Marianne Heldal Stien</w:t>
      </w:r>
    </w:p>
    <w:p w:rsidR="0095472A" w:rsidRPr="0095472A" w:rsidRDefault="0095472A" w:rsidP="00B46B7D">
      <w:pPr>
        <w:rPr>
          <w:rFonts w:asciiTheme="majorHAnsi" w:hAnsiTheme="majorHAnsi"/>
        </w:rPr>
      </w:pPr>
    </w:p>
    <w:p w:rsidR="0095472A" w:rsidRPr="0095472A" w:rsidRDefault="0095472A" w:rsidP="00B46B7D">
      <w:pPr>
        <w:rPr>
          <w:rFonts w:asciiTheme="majorHAnsi" w:hAnsiTheme="majorHAnsi"/>
        </w:rPr>
      </w:pPr>
      <w:r w:rsidRPr="0095472A">
        <w:rPr>
          <w:rFonts w:asciiTheme="majorHAnsi" w:hAnsiTheme="majorHAnsi"/>
          <w:u w:val="single"/>
        </w:rPr>
        <w:t>UiO</w:t>
      </w:r>
      <w:r w:rsidRPr="0095472A">
        <w:rPr>
          <w:rFonts w:asciiTheme="majorHAnsi" w:hAnsiTheme="majorHAnsi"/>
        </w:rPr>
        <w:t>: Hilde Nebb, Drude Fugelseth, Kåre Moen, Borghild Arntsen, Merethe Bremer, Ingrid Sogner</w:t>
      </w:r>
    </w:p>
    <w:p w:rsidR="0095472A" w:rsidRPr="0095472A" w:rsidRDefault="0095472A" w:rsidP="00B46B7D">
      <w:pPr>
        <w:rPr>
          <w:rFonts w:asciiTheme="majorHAnsi" w:hAnsiTheme="majorHAnsi"/>
        </w:rPr>
      </w:pPr>
    </w:p>
    <w:p w:rsidR="0095472A" w:rsidRPr="0095472A" w:rsidRDefault="0095472A" w:rsidP="00B46B7D">
      <w:pPr>
        <w:rPr>
          <w:rFonts w:asciiTheme="majorHAnsi" w:hAnsiTheme="majorHAnsi"/>
        </w:rPr>
      </w:pPr>
      <w:r w:rsidRPr="0095472A">
        <w:rPr>
          <w:rFonts w:asciiTheme="majorHAnsi" w:hAnsiTheme="majorHAnsi"/>
          <w:u w:val="single"/>
        </w:rPr>
        <w:t>Forskningsrådet</w:t>
      </w:r>
      <w:r w:rsidRPr="0095472A">
        <w:rPr>
          <w:rFonts w:asciiTheme="majorHAnsi" w:hAnsiTheme="majorHAnsi"/>
        </w:rPr>
        <w:t xml:space="preserve">: </w:t>
      </w:r>
      <w:r w:rsidR="00B46B7D">
        <w:rPr>
          <w:rFonts w:asciiTheme="majorHAnsi" w:hAnsiTheme="majorHAnsi"/>
        </w:rPr>
        <w:t xml:space="preserve">Karianne Solaas og Line </w:t>
      </w:r>
      <w:proofErr w:type="spellStart"/>
      <w:r w:rsidR="00B46B7D">
        <w:rPr>
          <w:rFonts w:asciiTheme="majorHAnsi" w:hAnsiTheme="majorHAnsi"/>
        </w:rPr>
        <w:t>Tangerås</w:t>
      </w:r>
      <w:proofErr w:type="spellEnd"/>
      <w:r w:rsidRPr="0095472A">
        <w:rPr>
          <w:rFonts w:asciiTheme="majorHAnsi" w:hAnsiTheme="majorHAnsi"/>
        </w:rPr>
        <w:t xml:space="preserve"> </w:t>
      </w:r>
    </w:p>
    <w:p w:rsidR="002541C1" w:rsidRPr="009048BC" w:rsidRDefault="002541C1">
      <w:pPr>
        <w:rPr>
          <w:rFonts w:asciiTheme="majorHAnsi" w:hAnsiTheme="majorHAnsi"/>
        </w:rPr>
      </w:pPr>
    </w:p>
    <w:sectPr w:rsidR="002541C1" w:rsidRPr="009048BC" w:rsidSect="00B96382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" o:spid="_x0000_i1026" type="#_x0000_t75" style="width:45pt;height:14.25pt;visibility:visible;mso-wrap-style:square" o:bullet="t">
        <v:imagedata r:id="rId1" o:title=""/>
      </v:shape>
    </w:pict>
  </w:numPicBullet>
  <w:abstractNum w:abstractNumId="0" w15:restartNumberingAfterBreak="0">
    <w:nsid w:val="413561C9"/>
    <w:multiLevelType w:val="hybridMultilevel"/>
    <w:tmpl w:val="988CC1FC"/>
    <w:lvl w:ilvl="0" w:tplc="759A34A2">
      <w:start w:val="11"/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018"/>
    <w:rsid w:val="000251D4"/>
    <w:rsid w:val="000616D5"/>
    <w:rsid w:val="00072252"/>
    <w:rsid w:val="000B750F"/>
    <w:rsid w:val="000C04AA"/>
    <w:rsid w:val="000E1EBE"/>
    <w:rsid w:val="000E652A"/>
    <w:rsid w:val="00120707"/>
    <w:rsid w:val="001239AD"/>
    <w:rsid w:val="0013488C"/>
    <w:rsid w:val="00181C77"/>
    <w:rsid w:val="00230A50"/>
    <w:rsid w:val="00252DC3"/>
    <w:rsid w:val="002541C1"/>
    <w:rsid w:val="0026179B"/>
    <w:rsid w:val="00270384"/>
    <w:rsid w:val="00286A04"/>
    <w:rsid w:val="002905C8"/>
    <w:rsid w:val="002E11E9"/>
    <w:rsid w:val="002F1B2F"/>
    <w:rsid w:val="0031436D"/>
    <w:rsid w:val="00314FE3"/>
    <w:rsid w:val="003174A8"/>
    <w:rsid w:val="003342E7"/>
    <w:rsid w:val="00343A50"/>
    <w:rsid w:val="0037054D"/>
    <w:rsid w:val="003F13FE"/>
    <w:rsid w:val="00427C85"/>
    <w:rsid w:val="00432C3F"/>
    <w:rsid w:val="00446BDD"/>
    <w:rsid w:val="004A2A02"/>
    <w:rsid w:val="004C27E6"/>
    <w:rsid w:val="005330C6"/>
    <w:rsid w:val="00573636"/>
    <w:rsid w:val="005A7F8D"/>
    <w:rsid w:val="00637788"/>
    <w:rsid w:val="006922B0"/>
    <w:rsid w:val="006955C1"/>
    <w:rsid w:val="006A27E9"/>
    <w:rsid w:val="006B02DD"/>
    <w:rsid w:val="006D62A7"/>
    <w:rsid w:val="006E1F7E"/>
    <w:rsid w:val="007133B6"/>
    <w:rsid w:val="00726561"/>
    <w:rsid w:val="007A76AA"/>
    <w:rsid w:val="007B48B3"/>
    <w:rsid w:val="00845746"/>
    <w:rsid w:val="008478AF"/>
    <w:rsid w:val="008856A1"/>
    <w:rsid w:val="00895FFA"/>
    <w:rsid w:val="008A4DC0"/>
    <w:rsid w:val="008B2706"/>
    <w:rsid w:val="008B56D2"/>
    <w:rsid w:val="008E1145"/>
    <w:rsid w:val="008F3625"/>
    <w:rsid w:val="009048BC"/>
    <w:rsid w:val="009049F1"/>
    <w:rsid w:val="00922EF0"/>
    <w:rsid w:val="00950D58"/>
    <w:rsid w:val="0095472A"/>
    <w:rsid w:val="00981DB5"/>
    <w:rsid w:val="009B0389"/>
    <w:rsid w:val="009E345B"/>
    <w:rsid w:val="00A12EE4"/>
    <w:rsid w:val="00A405A7"/>
    <w:rsid w:val="00A6285B"/>
    <w:rsid w:val="00A63D33"/>
    <w:rsid w:val="00A67651"/>
    <w:rsid w:val="00A86737"/>
    <w:rsid w:val="00A94496"/>
    <w:rsid w:val="00AB1B59"/>
    <w:rsid w:val="00AB6D8D"/>
    <w:rsid w:val="00AC134C"/>
    <w:rsid w:val="00B31591"/>
    <w:rsid w:val="00B40B23"/>
    <w:rsid w:val="00B46B7D"/>
    <w:rsid w:val="00B563E4"/>
    <w:rsid w:val="00B6794B"/>
    <w:rsid w:val="00B96382"/>
    <w:rsid w:val="00BE1F7D"/>
    <w:rsid w:val="00BF40BC"/>
    <w:rsid w:val="00C16241"/>
    <w:rsid w:val="00C46AAF"/>
    <w:rsid w:val="00C63D6F"/>
    <w:rsid w:val="00C64C67"/>
    <w:rsid w:val="00C83378"/>
    <w:rsid w:val="00C90244"/>
    <w:rsid w:val="00C97786"/>
    <w:rsid w:val="00D10885"/>
    <w:rsid w:val="00D1651B"/>
    <w:rsid w:val="00D3028B"/>
    <w:rsid w:val="00D41E65"/>
    <w:rsid w:val="00D556A7"/>
    <w:rsid w:val="00D57B31"/>
    <w:rsid w:val="00D71149"/>
    <w:rsid w:val="00D92CBC"/>
    <w:rsid w:val="00DA1018"/>
    <w:rsid w:val="00DA7F31"/>
    <w:rsid w:val="00DB38D8"/>
    <w:rsid w:val="00DB7679"/>
    <w:rsid w:val="00DE05F0"/>
    <w:rsid w:val="00DF5D6D"/>
    <w:rsid w:val="00E00DC6"/>
    <w:rsid w:val="00E5115E"/>
    <w:rsid w:val="00E90ACE"/>
    <w:rsid w:val="00EF7078"/>
    <w:rsid w:val="00F12240"/>
    <w:rsid w:val="00F2220C"/>
    <w:rsid w:val="00F54B51"/>
    <w:rsid w:val="00F66A13"/>
    <w:rsid w:val="00F713FC"/>
    <w:rsid w:val="00F8066B"/>
    <w:rsid w:val="00F81B14"/>
    <w:rsid w:val="00F928DE"/>
    <w:rsid w:val="00FA36CC"/>
    <w:rsid w:val="00FA7B27"/>
    <w:rsid w:val="00FE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9F35E3F"/>
  <w15:docId w15:val="{3AB68655-1346-4FFA-8127-63E232E10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F8D"/>
    <w:pPr>
      <w:spacing w:after="0" w:line="240" w:lineRule="auto"/>
    </w:pPr>
    <w:rPr>
      <w:rFonts w:eastAsiaTheme="minorEastAsia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1018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A101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table" w:customStyle="1" w:styleId="Vanligtabell21">
    <w:name w:val="Vanlig tabell 21"/>
    <w:basedOn w:val="TableNormal"/>
    <w:uiPriority w:val="99"/>
    <w:rsid w:val="00DA1018"/>
    <w:pPr>
      <w:spacing w:after="0" w:line="240" w:lineRule="auto"/>
    </w:pPr>
    <w:rPr>
      <w:rFonts w:eastAsiaTheme="minorEastAsia"/>
      <w:sz w:val="24"/>
      <w:szCs w:val="24"/>
      <w:lang w:val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odyText">
    <w:name w:val="Body Text"/>
    <w:basedOn w:val="Normal"/>
    <w:link w:val="BodyTextChar"/>
    <w:uiPriority w:val="99"/>
    <w:unhideWhenUsed/>
    <w:rsid w:val="00DA101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A1018"/>
    <w:rPr>
      <w:rFonts w:eastAsiaTheme="minorEastAsia"/>
      <w:sz w:val="24"/>
      <w:szCs w:val="24"/>
    </w:rPr>
  </w:style>
  <w:style w:type="paragraph" w:styleId="List">
    <w:name w:val="List"/>
    <w:basedOn w:val="Normal"/>
    <w:uiPriority w:val="99"/>
    <w:unhideWhenUsed/>
    <w:rsid w:val="00DA1018"/>
    <w:pPr>
      <w:ind w:left="283" w:hanging="283"/>
      <w:contextualSpacing/>
    </w:pPr>
  </w:style>
  <w:style w:type="paragraph" w:styleId="ListParagraph">
    <w:name w:val="List Paragraph"/>
    <w:basedOn w:val="Normal"/>
    <w:uiPriority w:val="34"/>
    <w:qFormat/>
    <w:rsid w:val="00A867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6A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A13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6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8F334C19.dotm</Template>
  <TotalTime>1</TotalTime>
  <Pages>4</Pages>
  <Words>1008</Words>
  <Characters>5347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6343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Randi Kallar Devold</dc:creator>
  <cp:lastModifiedBy>Ingrid Sogner</cp:lastModifiedBy>
  <cp:revision>3</cp:revision>
  <cp:lastPrinted>2018-09-25T11:36:00Z</cp:lastPrinted>
  <dcterms:created xsi:type="dcterms:W3CDTF">2018-11-05T12:05:00Z</dcterms:created>
  <dcterms:modified xsi:type="dcterms:W3CDTF">2018-11-05T12:07:00Z</dcterms:modified>
</cp:coreProperties>
</file>