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20" w:rsidRDefault="00470620">
      <w:r>
        <w:t>Exam INTHE4019 A</w:t>
      </w:r>
      <w:r>
        <w:t>utumn 2023</w:t>
      </w:r>
      <w:r>
        <w:t xml:space="preserve"> </w:t>
      </w:r>
    </w:p>
    <w:p w:rsidR="00470620" w:rsidRDefault="00470620"/>
    <w:p w:rsidR="00470620" w:rsidRDefault="00470620">
      <w:r>
        <w:t>Sensor guidance</w:t>
      </w:r>
      <w:r>
        <w:t xml:space="preserve"> INTHE4019-</w:t>
      </w:r>
      <w:r>
        <w:t xml:space="preserve"> EXAM 2 </w:t>
      </w:r>
    </w:p>
    <w:p w:rsidR="00470620" w:rsidRDefault="00470620">
      <w:r>
        <w:t xml:space="preserve">The exam consists of two parts reflecting the topics in the two weeks of lecturing. The students need to pass both parts to pass the exam. </w:t>
      </w:r>
    </w:p>
    <w:p w:rsidR="00470620" w:rsidRDefault="00470620">
      <w:r>
        <w:t xml:space="preserve">In </w:t>
      </w:r>
      <w:proofErr w:type="gramStart"/>
      <w:r>
        <w:t>part</w:t>
      </w:r>
      <w:proofErr w:type="gramEnd"/>
      <w:r>
        <w:t xml:space="preserve"> one (Medicines in Glo</w:t>
      </w:r>
      <w:r>
        <w:t>bal Society) students select one of six</w:t>
      </w:r>
      <w:r>
        <w:t xml:space="preserve"> questions.</w:t>
      </w:r>
    </w:p>
    <w:p w:rsidR="00470620" w:rsidRDefault="00470620">
      <w:proofErr w:type="gramStart"/>
      <w:r>
        <w:t>In part two (Health Systems) student need t</w:t>
      </w:r>
      <w:r>
        <w:t>o answer the first and chose one</w:t>
      </w:r>
      <w:r>
        <w:t xml:space="preserve"> of the remaining three.</w:t>
      </w:r>
      <w:proofErr w:type="gramEnd"/>
      <w:r>
        <w:t xml:space="preserve"> Grades </w:t>
      </w:r>
      <w:proofErr w:type="gramStart"/>
      <w:r>
        <w:t>are awarded</w:t>
      </w:r>
      <w:proofErr w:type="gramEnd"/>
      <w:r>
        <w:t xml:space="preserve"> on a pass/fail scale. </w:t>
      </w:r>
    </w:p>
    <w:p w:rsidR="00470620" w:rsidRDefault="00470620"/>
    <w:p w:rsidR="00470620" w:rsidRDefault="00470620">
      <w:r>
        <w:t xml:space="preserve">In addition to the outlined requirements given in the </w:t>
      </w:r>
      <w:bookmarkStart w:id="0" w:name="_GoBack"/>
      <w:bookmarkEnd w:id="0"/>
      <w:r>
        <w:t xml:space="preserve">exam text, emphasis </w:t>
      </w:r>
      <w:proofErr w:type="gramStart"/>
      <w:r>
        <w:t>will be put</w:t>
      </w:r>
      <w:proofErr w:type="gramEnd"/>
      <w:r>
        <w:t xml:space="preserve"> on the following to obtain pass:</w:t>
      </w:r>
    </w:p>
    <w:p w:rsidR="00470620" w:rsidRDefault="00470620">
      <w:r>
        <w:t xml:space="preserve"> • specify which question you are answering at all times </w:t>
      </w:r>
    </w:p>
    <w:p w:rsidR="00470620" w:rsidRDefault="00470620">
      <w:r>
        <w:t xml:space="preserve">• </w:t>
      </w:r>
      <w:proofErr w:type="gramStart"/>
      <w:r>
        <w:t>clear</w:t>
      </w:r>
      <w:proofErr w:type="gramEnd"/>
      <w:r>
        <w:t xml:space="preserve"> and distinct structuring in the answers </w:t>
      </w:r>
    </w:p>
    <w:p w:rsidR="00470620" w:rsidRDefault="00470620">
      <w:r>
        <w:t xml:space="preserve">• </w:t>
      </w:r>
      <w:proofErr w:type="gramStart"/>
      <w:r>
        <w:t>language</w:t>
      </w:r>
      <w:proofErr w:type="gramEnd"/>
      <w:r>
        <w:t xml:space="preserve"> precision, critical reflection and independence are desirable </w:t>
      </w:r>
    </w:p>
    <w:p w:rsidR="00470620" w:rsidRDefault="00470620">
      <w:r>
        <w:t xml:space="preserve">• </w:t>
      </w:r>
      <w:proofErr w:type="gramStart"/>
      <w:r>
        <w:t>syllabus</w:t>
      </w:r>
      <w:proofErr w:type="gramEnd"/>
      <w:r>
        <w:t xml:space="preserve"> must be used in the answers • sources and citations should be used correctly. </w:t>
      </w:r>
    </w:p>
    <w:p w:rsidR="00470620" w:rsidRDefault="00470620">
      <w:r>
        <w:t xml:space="preserve">• </w:t>
      </w:r>
      <w:proofErr w:type="gramStart"/>
      <w:r>
        <w:t>we</w:t>
      </w:r>
      <w:proofErr w:type="gramEnd"/>
      <w:r>
        <w:t xml:space="preserve"> expect a justification for why the student believes the choices they have made for their answers. </w:t>
      </w:r>
    </w:p>
    <w:p w:rsidR="00470620" w:rsidRDefault="00470620"/>
    <w:p w:rsidR="00470620" w:rsidRDefault="00470620">
      <w:r>
        <w:t xml:space="preserve">The grade not passed </w:t>
      </w:r>
      <w:proofErr w:type="gramStart"/>
      <w:r>
        <w:t>is given</w:t>
      </w:r>
      <w:proofErr w:type="gramEnd"/>
      <w:r>
        <w:t xml:space="preserve"> if: </w:t>
      </w:r>
    </w:p>
    <w:p w:rsidR="00470620" w:rsidRDefault="00470620">
      <w:r>
        <w:t xml:space="preserve">• </w:t>
      </w:r>
      <w:proofErr w:type="gramStart"/>
      <w:r>
        <w:t>the</w:t>
      </w:r>
      <w:proofErr w:type="gramEnd"/>
      <w:r>
        <w:t xml:space="preserve"> formal requirements are not met </w:t>
      </w:r>
    </w:p>
    <w:p w:rsidR="00470620" w:rsidRDefault="00470620">
      <w:r>
        <w:t xml:space="preserve">• </w:t>
      </w:r>
      <w:proofErr w:type="gramStart"/>
      <w:r>
        <w:t>the</w:t>
      </w:r>
      <w:proofErr w:type="gramEnd"/>
      <w:r>
        <w:t xml:space="preserve"> assignment has not been answered or is not answered correctly</w:t>
      </w:r>
    </w:p>
    <w:p w:rsidR="00470620" w:rsidRDefault="00470620">
      <w:r>
        <w:t xml:space="preserve">• </w:t>
      </w:r>
      <w:proofErr w:type="gramStart"/>
      <w:r>
        <w:t>the</w:t>
      </w:r>
      <w:proofErr w:type="gramEnd"/>
      <w:r>
        <w:t xml:space="preserve"> thesis has a vague thematic focus and a deficient structuring </w:t>
      </w:r>
    </w:p>
    <w:p w:rsidR="00470620" w:rsidRDefault="00470620">
      <w:r>
        <w:t xml:space="preserve">• shows weak theoretical understanding, inadequate analysis and low level of reflection </w:t>
      </w:r>
    </w:p>
    <w:p w:rsidR="007A6951" w:rsidRDefault="00470620">
      <w:r>
        <w:t xml:space="preserve">• Plagiarism </w:t>
      </w:r>
      <w:proofErr w:type="gramStart"/>
      <w:r>
        <w:t>is detected</w:t>
      </w:r>
      <w:proofErr w:type="gramEnd"/>
    </w:p>
    <w:sectPr w:rsidR="007A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0"/>
    <w:rsid w:val="00470620"/>
    <w:rsid w:val="006B0A60"/>
    <w:rsid w:val="007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86E2"/>
  <w15:chartTrackingRefBased/>
  <w15:docId w15:val="{2FA05616-CFB0-4067-B12C-A280DD64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Neset</dc:creator>
  <cp:keywords/>
  <dc:description/>
  <cp:lastModifiedBy>Birthe Neset</cp:lastModifiedBy>
  <cp:revision>1</cp:revision>
  <dcterms:created xsi:type="dcterms:W3CDTF">2023-11-14T09:49:00Z</dcterms:created>
  <dcterms:modified xsi:type="dcterms:W3CDTF">2023-11-14T09:55:00Z</dcterms:modified>
</cp:coreProperties>
</file>